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E" w:rsidRPr="00C93DE2" w:rsidRDefault="00856A9E" w:rsidP="00856A9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9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C93DE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46150" cy="1181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9E" w:rsidRPr="001E2B2C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E2B2C">
        <w:rPr>
          <w:rFonts w:ascii="PT Astra Serif" w:eastAsia="Times New Roman" w:hAnsi="PT Astra Serif" w:cs="Times New Roman"/>
          <w:b/>
          <w:sz w:val="24"/>
          <w:szCs w:val="24"/>
        </w:rPr>
        <w:t>АДМИНИСТРАЦИЯ</w:t>
      </w:r>
    </w:p>
    <w:p w:rsidR="00856A9E" w:rsidRPr="001E2B2C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E2B2C">
        <w:rPr>
          <w:rFonts w:ascii="PT Astra Serif" w:eastAsia="Times New Roman" w:hAnsi="PT Astra Serif" w:cs="Times New Roman"/>
          <w:b/>
          <w:sz w:val="24"/>
          <w:szCs w:val="24"/>
        </w:rPr>
        <w:t xml:space="preserve"> БОЛЬШЕКАРАЙСКОГО МУНИЦИПАЛЬНОГО ОБРАЗОВАНИЯ</w:t>
      </w:r>
    </w:p>
    <w:p w:rsidR="00856A9E" w:rsidRPr="001E2B2C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E2B2C">
        <w:rPr>
          <w:rFonts w:ascii="PT Astra Serif" w:eastAsia="Times New Roman" w:hAnsi="PT Astra Serif" w:cs="Times New Roman"/>
          <w:b/>
          <w:sz w:val="24"/>
          <w:szCs w:val="24"/>
        </w:rPr>
        <w:t>РОМАНОВСКОГО МУНИЦИПАЛЬНОГО РАЙОНА</w:t>
      </w:r>
    </w:p>
    <w:p w:rsidR="00856A9E" w:rsidRPr="001E2B2C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E2B2C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</w:t>
      </w:r>
    </w:p>
    <w:p w:rsidR="00856A9E" w:rsidRPr="001E2B2C" w:rsidRDefault="00856A9E" w:rsidP="00856A9E">
      <w:pPr>
        <w:pStyle w:val="a6"/>
        <w:tabs>
          <w:tab w:val="left" w:pos="708"/>
        </w:tabs>
        <w:spacing w:line="28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2B2C">
        <w:rPr>
          <w:rFonts w:ascii="PT Astra Serif" w:hAnsi="PT Astra Serif" w:cs="Times New Roman"/>
          <w:b/>
          <w:sz w:val="24"/>
          <w:szCs w:val="24"/>
        </w:rPr>
        <w:t>ПОСТАНОВЛЕНИЕ</w:t>
      </w:r>
    </w:p>
    <w:p w:rsidR="00856A9E" w:rsidRPr="001E2B2C" w:rsidRDefault="00856A9E" w:rsidP="00856A9E">
      <w:pPr>
        <w:pStyle w:val="a6"/>
        <w:tabs>
          <w:tab w:val="left" w:pos="708"/>
        </w:tabs>
        <w:spacing w:line="28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2B2C">
        <w:rPr>
          <w:rFonts w:ascii="PT Astra Serif" w:hAnsi="PT Astra Serif" w:cs="Times New Roman"/>
          <w:b/>
          <w:sz w:val="24"/>
          <w:szCs w:val="24"/>
        </w:rPr>
        <w:t xml:space="preserve"> №</w:t>
      </w:r>
      <w:r w:rsidR="003401F3" w:rsidRPr="001E2B2C">
        <w:rPr>
          <w:rFonts w:ascii="PT Astra Serif" w:hAnsi="PT Astra Serif" w:cs="Times New Roman"/>
          <w:b/>
          <w:sz w:val="24"/>
          <w:szCs w:val="24"/>
        </w:rPr>
        <w:t>8</w:t>
      </w:r>
      <w:r w:rsidR="00006F8F">
        <w:rPr>
          <w:rFonts w:ascii="PT Astra Serif" w:hAnsi="PT Astra Serif" w:cs="Times New Roman"/>
          <w:b/>
          <w:sz w:val="24"/>
          <w:szCs w:val="24"/>
        </w:rPr>
        <w:t>5</w:t>
      </w:r>
    </w:p>
    <w:p w:rsidR="00856A9E" w:rsidRPr="001E2B2C" w:rsidRDefault="00856A9E" w:rsidP="00856A9E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1E2B2C">
        <w:rPr>
          <w:rFonts w:ascii="PT Astra Serif" w:hAnsi="PT Astra Serif" w:cs="Times New Roman"/>
          <w:b/>
          <w:bCs/>
          <w:sz w:val="24"/>
          <w:szCs w:val="24"/>
        </w:rPr>
        <w:t xml:space="preserve">от  </w:t>
      </w:r>
      <w:r w:rsidR="008451B5">
        <w:rPr>
          <w:rFonts w:ascii="PT Astra Serif" w:hAnsi="PT Astra Serif" w:cs="Times New Roman"/>
          <w:b/>
          <w:bCs/>
          <w:sz w:val="24"/>
          <w:szCs w:val="24"/>
        </w:rPr>
        <w:t>23</w:t>
      </w:r>
      <w:r w:rsidRPr="001E2B2C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3401F3" w:rsidRPr="001E2B2C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3F767D">
        <w:rPr>
          <w:rFonts w:ascii="PT Astra Serif" w:hAnsi="PT Astra Serif" w:cs="Times New Roman"/>
          <w:b/>
          <w:bCs/>
          <w:sz w:val="24"/>
          <w:szCs w:val="24"/>
        </w:rPr>
        <w:t>0</w:t>
      </w:r>
      <w:r w:rsidRPr="001E2B2C">
        <w:rPr>
          <w:rFonts w:ascii="PT Astra Serif" w:hAnsi="PT Astra Serif" w:cs="Times New Roman"/>
          <w:b/>
          <w:bCs/>
          <w:sz w:val="24"/>
          <w:szCs w:val="24"/>
        </w:rPr>
        <w:t>.202</w:t>
      </w:r>
      <w:r w:rsidR="003401F3" w:rsidRPr="001E2B2C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1E2B2C">
        <w:rPr>
          <w:rFonts w:ascii="PT Astra Serif" w:hAnsi="PT Astra Serif" w:cs="Times New Roman"/>
          <w:b/>
          <w:bCs/>
          <w:sz w:val="24"/>
          <w:szCs w:val="24"/>
        </w:rPr>
        <w:t xml:space="preserve"> года                                        </w:t>
      </w:r>
    </w:p>
    <w:p w:rsidR="00856A9E" w:rsidRPr="001E2B2C" w:rsidRDefault="00856A9E" w:rsidP="00602539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1E2B2C">
        <w:rPr>
          <w:rFonts w:ascii="PT Astra Serif" w:hAnsi="PT Astra Serif" w:cs="Times New Roman"/>
          <w:b/>
          <w:bCs/>
          <w:sz w:val="24"/>
          <w:szCs w:val="24"/>
          <w:lang w:val="en-US"/>
        </w:rPr>
        <w:t>c</w:t>
      </w:r>
      <w:r w:rsidRPr="001E2B2C">
        <w:rPr>
          <w:rFonts w:ascii="PT Astra Serif" w:hAnsi="PT Astra Serif" w:cs="Times New Roman"/>
          <w:b/>
          <w:bCs/>
          <w:sz w:val="24"/>
          <w:szCs w:val="24"/>
        </w:rPr>
        <w:t>. Большой Карай</w:t>
      </w:r>
    </w:p>
    <w:p w:rsidR="00006F8F" w:rsidRPr="00006F8F" w:rsidRDefault="00006F8F" w:rsidP="00006F8F">
      <w:pPr>
        <w:tabs>
          <w:tab w:val="left" w:pos="0"/>
          <w:tab w:val="left" w:pos="4253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Об утверждении Порядка принятия </w:t>
      </w:r>
    </w:p>
    <w:p w:rsidR="00006F8F" w:rsidRPr="00006F8F" w:rsidRDefault="00006F8F" w:rsidP="00006F8F">
      <w:pPr>
        <w:tabs>
          <w:tab w:val="left" w:pos="0"/>
          <w:tab w:val="left" w:pos="4253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решения о признании безнадежной к </w:t>
      </w:r>
    </w:p>
    <w:p w:rsidR="00006F8F" w:rsidRPr="00006F8F" w:rsidRDefault="00006F8F" w:rsidP="00006F8F">
      <w:pPr>
        <w:tabs>
          <w:tab w:val="left" w:pos="425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взысканию задолженности по платежам</w:t>
      </w:r>
    </w:p>
    <w:p w:rsidR="00006F8F" w:rsidRPr="00006F8F" w:rsidRDefault="00006F8F" w:rsidP="00006F8F">
      <w:pPr>
        <w:tabs>
          <w:tab w:val="left" w:pos="425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в бюджет </w:t>
      </w:r>
      <w:r w:rsidR="00401928">
        <w:rPr>
          <w:rFonts w:ascii="PT Astra Serif" w:hAnsi="PT Astra Serif"/>
          <w:b/>
          <w:sz w:val="24"/>
          <w:szCs w:val="24"/>
        </w:rPr>
        <w:t xml:space="preserve">Большекарайского </w:t>
      </w:r>
      <w:r w:rsidRPr="00006F8F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006F8F" w:rsidRPr="00006F8F" w:rsidRDefault="00006F8F" w:rsidP="00006F8F">
      <w:pPr>
        <w:tabs>
          <w:tab w:val="left" w:pos="425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образования Романовского муниципального </w:t>
      </w:r>
    </w:p>
    <w:p w:rsidR="00006F8F" w:rsidRPr="00006F8F" w:rsidRDefault="00006F8F" w:rsidP="00006F8F">
      <w:pPr>
        <w:tabs>
          <w:tab w:val="left" w:pos="4253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района  Саратовской области</w:t>
      </w:r>
    </w:p>
    <w:p w:rsidR="00006F8F" w:rsidRPr="00006F8F" w:rsidRDefault="00006F8F" w:rsidP="00006F8F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006F8F" w:rsidRPr="00006F8F" w:rsidRDefault="00006F8F" w:rsidP="00006F8F">
      <w:pPr>
        <w:pStyle w:val="2"/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В соответствии с </w:t>
      </w:r>
      <w:r w:rsidRPr="00006F8F">
        <w:rPr>
          <w:rFonts w:ascii="PT Astra Serif" w:hAnsi="PT Astra Serif"/>
          <w:color w:val="22272F"/>
          <w:sz w:val="24"/>
          <w:szCs w:val="24"/>
          <w:shd w:val="clear" w:color="auto" w:fill="FFFFFF"/>
        </w:rPr>
        <w:t xml:space="preserve">Постановлением Правительства РФ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Pr="00006F8F">
        <w:rPr>
          <w:rFonts w:ascii="PT Astra Serif" w:hAnsi="PT Astra Serif"/>
          <w:sz w:val="24"/>
          <w:szCs w:val="24"/>
        </w:rPr>
        <w:t xml:space="preserve">Федеральным законом от 07.04.2020 года №114-ФЗ «О внесении изменений в статью 47.2 Бюджетного кодекса Российской Федерации», постановлением Правительства Российской Федерации от 02.07.2020г.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401928">
        <w:rPr>
          <w:rFonts w:ascii="PT Astra Serif" w:hAnsi="PT Astra Serif"/>
          <w:sz w:val="24"/>
          <w:szCs w:val="24"/>
        </w:rPr>
        <w:t>Уставом Большекарайского муниципального образования</w:t>
      </w:r>
      <w:r w:rsidRPr="00006F8F">
        <w:rPr>
          <w:rFonts w:ascii="PT Astra Serif" w:hAnsi="PT Astra Serif"/>
          <w:sz w:val="24"/>
          <w:szCs w:val="24"/>
        </w:rPr>
        <w:t xml:space="preserve"> Романовского муниципального района Саратовской области и с целью урегулирования нереальной к взысканию задолженности по местным налогам и сборам, администрация Романовского муниципального района</w:t>
      </w:r>
    </w:p>
    <w:p w:rsidR="00006F8F" w:rsidRPr="00006F8F" w:rsidRDefault="00006F8F" w:rsidP="00006F8F">
      <w:pPr>
        <w:pStyle w:val="2"/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pStyle w:val="2"/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ПОСТАНОВЛЯЕТ:</w:t>
      </w:r>
    </w:p>
    <w:p w:rsidR="00006F8F" w:rsidRPr="00006F8F" w:rsidRDefault="00006F8F" w:rsidP="00006F8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Утвердить Порядок принятия решения о признании безнадежной к взысканию задолженности по платежам в бюджет согласно приложению к настоящему постановлению.</w:t>
      </w:r>
    </w:p>
    <w:p w:rsidR="00006F8F" w:rsidRPr="00006F8F" w:rsidRDefault="00006F8F" w:rsidP="00006F8F">
      <w:pPr>
        <w:pStyle w:val="ad"/>
        <w:numPr>
          <w:ilvl w:val="0"/>
          <w:numId w:val="6"/>
        </w:numPr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401928">
        <w:rPr>
          <w:rFonts w:ascii="PT Astra Serif" w:hAnsi="PT Astra Serif"/>
          <w:sz w:val="24"/>
          <w:szCs w:val="24"/>
        </w:rPr>
        <w:t>Большекарайского</w:t>
      </w:r>
      <w:r w:rsidRPr="00006F8F">
        <w:rPr>
          <w:rFonts w:ascii="PT Astra Serif" w:hAnsi="PT Astra Serif"/>
          <w:sz w:val="24"/>
          <w:szCs w:val="24"/>
        </w:rPr>
        <w:t xml:space="preserve"> муниципального района и вступает в силу со дня опубликования.</w:t>
      </w:r>
    </w:p>
    <w:p w:rsidR="00006F8F" w:rsidRPr="00006F8F" w:rsidRDefault="00006F8F" w:rsidP="00401928">
      <w:pPr>
        <w:pStyle w:val="ad"/>
        <w:numPr>
          <w:ilvl w:val="0"/>
          <w:numId w:val="6"/>
        </w:numPr>
        <w:jc w:val="both"/>
        <w:rPr>
          <w:rFonts w:ascii="PT Astra Serif" w:hAnsi="PT Astra Serif"/>
          <w:b/>
          <w:sz w:val="24"/>
          <w:szCs w:val="24"/>
        </w:rPr>
      </w:pPr>
      <w:r w:rsidRPr="00401928">
        <w:rPr>
          <w:rFonts w:ascii="PT Astra Serif" w:hAnsi="PT Astra Serif"/>
          <w:sz w:val="24"/>
          <w:szCs w:val="24"/>
        </w:rPr>
        <w:t>Контроль за исполнением настоящего постановления</w:t>
      </w:r>
      <w:r w:rsidRPr="00401928">
        <w:rPr>
          <w:rFonts w:ascii="PT Astra Serif" w:hAnsi="PT Astra Serif"/>
          <w:b/>
          <w:sz w:val="24"/>
          <w:szCs w:val="24"/>
        </w:rPr>
        <w:t xml:space="preserve">   </w:t>
      </w:r>
      <w:r w:rsidR="00401928" w:rsidRPr="00401928">
        <w:rPr>
          <w:rFonts w:ascii="PT Astra Serif" w:hAnsi="PT Astra Serif"/>
          <w:color w:val="000000"/>
          <w:sz w:val="24"/>
          <w:szCs w:val="24"/>
        </w:rPr>
        <w:t>оставляю за собой.</w:t>
      </w:r>
    </w:p>
    <w:p w:rsidR="00305E59" w:rsidRDefault="00305E59" w:rsidP="00006F8F">
      <w:pPr>
        <w:pStyle w:val="ac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F767D" w:rsidRDefault="003F767D" w:rsidP="00006F8F">
      <w:pPr>
        <w:pStyle w:val="ac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F767D" w:rsidRDefault="003F767D" w:rsidP="00006F8F">
      <w:pPr>
        <w:pStyle w:val="ac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006F8F" w:rsidRPr="00006F8F" w:rsidRDefault="00006F8F" w:rsidP="00006F8F">
      <w:pPr>
        <w:pStyle w:val="ac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006F8F">
        <w:rPr>
          <w:rFonts w:ascii="PT Astra Serif" w:eastAsia="Times New Roman" w:hAnsi="PT Astra Serif" w:cs="Times New Roman"/>
          <w:b/>
          <w:sz w:val="24"/>
          <w:szCs w:val="24"/>
        </w:rPr>
        <w:t xml:space="preserve"> И.о.главы администрации  Большекарайского</w:t>
      </w:r>
    </w:p>
    <w:p w:rsidR="00006F8F" w:rsidRPr="00006F8F" w:rsidRDefault="00006F8F" w:rsidP="00006F8F">
      <w:pPr>
        <w:pStyle w:val="ac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006F8F">
        <w:rPr>
          <w:rFonts w:ascii="PT Astra Serif" w:eastAsia="Times New Roman" w:hAnsi="PT Astra Serif" w:cs="Times New Roman"/>
          <w:b/>
          <w:sz w:val="24"/>
          <w:szCs w:val="24"/>
        </w:rPr>
        <w:t xml:space="preserve">   муниципального образования                                     Т.А.Глухова</w:t>
      </w:r>
    </w:p>
    <w:p w:rsidR="00006F8F" w:rsidRPr="00006F8F" w:rsidRDefault="00006F8F" w:rsidP="00006F8F">
      <w:pPr>
        <w:spacing w:after="0" w:line="240" w:lineRule="auto"/>
        <w:ind w:firstLine="851"/>
        <w:rPr>
          <w:rFonts w:ascii="PT Astra Serif" w:hAnsi="PT Astra Serif"/>
          <w:sz w:val="24"/>
          <w:szCs w:val="24"/>
          <w:lang w:eastAsia="fa-IR" w:bidi="fa-IR"/>
        </w:rPr>
      </w:pPr>
    </w:p>
    <w:p w:rsidR="00006F8F" w:rsidRPr="00006F8F" w:rsidRDefault="00006F8F" w:rsidP="00006F8F">
      <w:pPr>
        <w:spacing w:after="0" w:line="240" w:lineRule="auto"/>
        <w:ind w:firstLine="851"/>
        <w:rPr>
          <w:rFonts w:ascii="PT Astra Serif" w:hAnsi="PT Astra Serif"/>
          <w:sz w:val="24"/>
          <w:szCs w:val="24"/>
          <w:lang w:eastAsia="fa-IR" w:bidi="fa-IR"/>
        </w:rPr>
      </w:pPr>
    </w:p>
    <w:p w:rsidR="00006F8F" w:rsidRDefault="00006F8F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401928" w:rsidRDefault="00401928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401928" w:rsidRDefault="00401928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3F767D" w:rsidRDefault="003F767D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3F767D" w:rsidRDefault="003F767D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3F767D" w:rsidRPr="00006F8F" w:rsidRDefault="003F767D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tabs>
          <w:tab w:val="left" w:pos="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b/>
          <w:sz w:val="24"/>
          <w:szCs w:val="24"/>
        </w:rPr>
        <w:tab/>
      </w:r>
      <w:r w:rsidRPr="00006F8F">
        <w:rPr>
          <w:rFonts w:ascii="PT Astra Serif" w:hAnsi="PT Astra Serif"/>
          <w:sz w:val="24"/>
          <w:szCs w:val="24"/>
        </w:rPr>
        <w:t xml:space="preserve">Приложение к постановлению </w:t>
      </w:r>
    </w:p>
    <w:p w:rsidR="00006F8F" w:rsidRPr="00006F8F" w:rsidRDefault="00006F8F" w:rsidP="00006F8F">
      <w:pPr>
        <w:spacing w:after="0" w:line="240" w:lineRule="auto"/>
        <w:ind w:left="5670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администрации </w:t>
      </w:r>
      <w:r w:rsidR="00401928">
        <w:rPr>
          <w:rFonts w:ascii="PT Astra Serif" w:hAnsi="PT Astra Serif"/>
          <w:sz w:val="24"/>
          <w:szCs w:val="24"/>
        </w:rPr>
        <w:t xml:space="preserve"> Большекарайского муниципального образования </w:t>
      </w:r>
      <w:r w:rsidRPr="00006F8F">
        <w:rPr>
          <w:rFonts w:ascii="PT Astra Serif" w:hAnsi="PT Astra Serif"/>
          <w:sz w:val="24"/>
          <w:szCs w:val="24"/>
        </w:rPr>
        <w:t>Романовского  муниципального района Саратовской области</w:t>
      </w:r>
    </w:p>
    <w:p w:rsidR="00006F8F" w:rsidRPr="00006F8F" w:rsidRDefault="00006F8F" w:rsidP="00006F8F">
      <w:pPr>
        <w:widowControl w:val="0"/>
        <w:spacing w:after="0" w:line="240" w:lineRule="auto"/>
        <w:ind w:left="5670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от   </w:t>
      </w:r>
      <w:r w:rsidR="003F767D">
        <w:rPr>
          <w:rFonts w:ascii="PT Astra Serif" w:hAnsi="PT Astra Serif"/>
          <w:sz w:val="24"/>
          <w:szCs w:val="24"/>
        </w:rPr>
        <w:t>30.10.2024</w:t>
      </w:r>
      <w:r w:rsidRPr="00006F8F">
        <w:rPr>
          <w:rFonts w:ascii="PT Astra Serif" w:hAnsi="PT Astra Serif"/>
          <w:sz w:val="24"/>
          <w:szCs w:val="24"/>
        </w:rPr>
        <w:t xml:space="preserve">года № </w:t>
      </w:r>
      <w:r w:rsidR="003F767D">
        <w:rPr>
          <w:rFonts w:ascii="PT Astra Serif" w:hAnsi="PT Astra Serif"/>
          <w:sz w:val="24"/>
          <w:szCs w:val="24"/>
        </w:rPr>
        <w:t>85</w:t>
      </w:r>
    </w:p>
    <w:p w:rsidR="00006F8F" w:rsidRPr="00006F8F" w:rsidRDefault="00006F8F" w:rsidP="00006F8F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Порядок</w:t>
      </w:r>
    </w:p>
    <w:p w:rsidR="00006F8F" w:rsidRPr="00006F8F" w:rsidRDefault="00006F8F" w:rsidP="00006F8F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 w:rsidR="00401928">
        <w:rPr>
          <w:rFonts w:ascii="PT Astra Serif" w:hAnsi="PT Astra Serif"/>
          <w:b/>
          <w:sz w:val="24"/>
          <w:szCs w:val="24"/>
        </w:rPr>
        <w:t>Большекарайского</w:t>
      </w:r>
      <w:r w:rsidRPr="00006F8F">
        <w:rPr>
          <w:rFonts w:ascii="PT Astra Serif" w:hAnsi="PT Astra Serif"/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pStyle w:val="10"/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 </w:t>
      </w:r>
      <w:r w:rsidR="00401928">
        <w:rPr>
          <w:rFonts w:ascii="PT Astra Serif" w:hAnsi="PT Astra Serif" w:cs="Times New Roman"/>
          <w:sz w:val="24"/>
          <w:szCs w:val="24"/>
        </w:rPr>
        <w:t xml:space="preserve">Большекарайского </w:t>
      </w:r>
      <w:r w:rsidRPr="00006F8F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(далее - местный бюджет).</w:t>
      </w:r>
    </w:p>
    <w:p w:rsidR="00006F8F" w:rsidRPr="00006F8F" w:rsidRDefault="00006F8F" w:rsidP="00006F8F">
      <w:pPr>
        <w:pStyle w:val="10"/>
        <w:widowControl w:val="0"/>
        <w:numPr>
          <w:ilvl w:val="0"/>
          <w:numId w:val="3"/>
        </w:numPr>
        <w:tabs>
          <w:tab w:val="left" w:pos="1031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 (далее - задолженность).</w:t>
      </w:r>
    </w:p>
    <w:p w:rsidR="00006F8F" w:rsidRPr="00006F8F" w:rsidRDefault="00006F8F" w:rsidP="00006F8F">
      <w:pPr>
        <w:pStyle w:val="10"/>
        <w:widowControl w:val="0"/>
        <w:numPr>
          <w:ilvl w:val="0"/>
          <w:numId w:val="3"/>
        </w:numPr>
        <w:tabs>
          <w:tab w:val="left" w:pos="1016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2)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3)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 xml:space="preserve">4)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пунктом 3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или </w:t>
      </w:r>
      <w:hyperlink r:id="rId9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4 части 1 статьи 46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законодательством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 xml:space="preserve">5)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пунктом 3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или </w:t>
      </w:r>
      <w:hyperlink r:id="rId12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4 части 1 статьи 46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</w:t>
      </w:r>
      <w:r w:rsidRPr="00006F8F">
        <w:rPr>
          <w:rFonts w:ascii="PT Astra Serif" w:eastAsia="Calibri" w:hAnsi="PT Astra Serif"/>
          <w:sz w:val="24"/>
          <w:szCs w:val="24"/>
        </w:rPr>
        <w:lastRenderedPageBreak/>
        <w:t xml:space="preserve">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законом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6) завершение процедуры банкротства гражданина, индивидуального предпринимателя в соответствии с Федеральным законом от 26.10.2022 № 127-ФЗ «О несостоятельности (банкротстве)»- в части задолженности по платежам в бюджет, от исполнения обязанности, по уплате которой он освобожден в соответствии с указанным Федеральным законом (п.2ч.1ст.47.2 БК РФ);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>7)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(п.5 ч.1ст.47.2 БК РФ).</w:t>
      </w:r>
    </w:p>
    <w:p w:rsidR="00006F8F" w:rsidRPr="00006F8F" w:rsidRDefault="00006F8F" w:rsidP="00006F8F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0" w:name="Par15"/>
      <w:bookmarkEnd w:id="0"/>
      <w:r w:rsidRPr="00006F8F">
        <w:rPr>
          <w:rFonts w:ascii="PT Astra Serif" w:eastAsia="Calibri" w:hAnsi="PT Astra Serif"/>
          <w:sz w:val="24"/>
          <w:szCs w:val="24"/>
        </w:rPr>
        <w:t xml:space="preserve">4. Наряду со случаями, предусмотренными </w:t>
      </w:r>
      <w:hyperlink r:id="rId14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пунктом 1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ст.47.2 БК РФ,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Кодексом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5. </w:t>
      </w:r>
      <w:r w:rsidRPr="00006F8F">
        <w:rPr>
          <w:rFonts w:ascii="PT Astra Serif" w:eastAsia="Calibri" w:hAnsi="PT Astra Serif"/>
          <w:sz w:val="24"/>
          <w:szCs w:val="24"/>
        </w:rPr>
        <w:t xml:space="preserve">Администраторы доходов местного бюджета принимают решение о признании безнадежной к взысканию задолженности по платежам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Pr="00006F8F">
        <w:rPr>
          <w:rFonts w:ascii="PT Astra Serif" w:hAnsi="PT Astra Serif"/>
          <w:sz w:val="24"/>
          <w:szCs w:val="24"/>
        </w:rPr>
        <w:t>кого муниципального образования</w:t>
      </w:r>
      <w:r w:rsidRPr="00006F8F">
        <w:rPr>
          <w:rFonts w:ascii="PT Astra Serif" w:eastAsia="Calibri" w:hAnsi="PT Astra Serif"/>
          <w:sz w:val="24"/>
          <w:szCs w:val="24"/>
        </w:rPr>
        <w:t xml:space="preserve"> по основаниям, установленным пунктами 3 и 4 настоящего Порядка и подтвержденными следующими документами: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а) выписка из отчетности администратора доходов бюджета об учитываемых суммах задолженности по уплате платежей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муниципального образования;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б) справка администратора доходов бюджета о принятых мерах по обеспечению взыскания задолженности по платежам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муниципального образования (Приложение №3);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в) документы, подтверждающие случаи признания безнадежной к взысканию задолженности по платежам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муниципального образования, в том числе:</w:t>
      </w:r>
      <w:bookmarkStart w:id="1" w:name="sub_141"/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>по основанию, указанному в под</w:t>
      </w:r>
      <w:r w:rsidRPr="00006F8F">
        <w:rPr>
          <w:rStyle w:val="af1"/>
          <w:rFonts w:ascii="PT Astra Serif" w:hAnsi="PT Astra Serif"/>
          <w:b w:val="0"/>
          <w:bCs w:val="0"/>
          <w:sz w:val="24"/>
          <w:szCs w:val="24"/>
          <w:u w:val="single"/>
        </w:rPr>
        <w:t>пункте 1 пункта 3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 настоящего Порядка:</w:t>
      </w:r>
    </w:p>
    <w:bookmarkEnd w:id="1"/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 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sub_143"/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>по основанию, указанному в под</w:t>
      </w:r>
      <w:r w:rsidRPr="00006F8F">
        <w:rPr>
          <w:rStyle w:val="af1"/>
          <w:rFonts w:ascii="PT Astra Serif" w:hAnsi="PT Astra Serif"/>
          <w:b w:val="0"/>
          <w:bCs w:val="0"/>
          <w:sz w:val="24"/>
          <w:szCs w:val="24"/>
          <w:u w:val="single"/>
        </w:rPr>
        <w:t>пункте 2 пункта 3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 настоящего Порядка:</w:t>
      </w:r>
    </w:p>
    <w:bookmarkEnd w:id="2"/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 xml:space="preserve">кого </w:t>
      </w:r>
      <w:r w:rsidRPr="00006F8F">
        <w:rPr>
          <w:rFonts w:ascii="PT Astra Serif" w:hAnsi="PT Astra Serif"/>
          <w:sz w:val="24"/>
          <w:szCs w:val="24"/>
        </w:rPr>
        <w:t>муниципального образования;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3" w:name="sub_144"/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>по основанию, указанному в под</w:t>
      </w:r>
      <w:r w:rsidRPr="00006F8F">
        <w:rPr>
          <w:rStyle w:val="af1"/>
          <w:rFonts w:ascii="PT Astra Serif" w:hAnsi="PT Astra Serif"/>
          <w:b w:val="0"/>
          <w:bCs w:val="0"/>
          <w:sz w:val="24"/>
          <w:szCs w:val="24"/>
          <w:u w:val="single"/>
        </w:rPr>
        <w:t>пункте 3 пункта 3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 настоящего Порядка:</w:t>
      </w:r>
    </w:p>
    <w:bookmarkEnd w:id="3"/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муниципального образования;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sub_145"/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>по основанию, указанному в под</w:t>
      </w:r>
      <w:r w:rsidRPr="00006F8F">
        <w:rPr>
          <w:rStyle w:val="af1"/>
          <w:rFonts w:ascii="PT Astra Serif" w:hAnsi="PT Astra Serif"/>
          <w:b w:val="0"/>
          <w:bCs w:val="0"/>
          <w:sz w:val="24"/>
          <w:szCs w:val="24"/>
          <w:u w:val="single"/>
        </w:rPr>
        <w:t>пункте 4 пункта 3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 настоящего Порядка:</w:t>
      </w:r>
    </w:p>
    <w:bookmarkEnd w:id="4"/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</w:t>
      </w:r>
      <w:hyperlink r:id="rId16" w:anchor="/document/12156199/entry/46013" w:history="1">
        <w:r w:rsidRPr="00006F8F">
          <w:rPr>
            <w:rStyle w:val="a4"/>
            <w:rFonts w:ascii="PT Astra Serif" w:hAnsi="PT Astra Serif"/>
            <w:sz w:val="24"/>
            <w:szCs w:val="24"/>
          </w:rPr>
          <w:t>пунктом 3</w:t>
        </w:r>
      </w:hyperlink>
      <w:r w:rsidRPr="00006F8F">
        <w:rPr>
          <w:rFonts w:ascii="PT Astra Serif" w:hAnsi="PT Astra Serif"/>
          <w:sz w:val="24"/>
          <w:szCs w:val="24"/>
        </w:rPr>
        <w:t> или 4 части 1 статьи 46 Федерального закона № 229-ФЗ «Об исполнительном производстве»;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</w:t>
      </w:r>
      <w:r w:rsidRPr="00006F8F">
        <w:rPr>
          <w:rFonts w:ascii="PT Astra Serif" w:hAnsi="PT Astra Serif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по основанию, указанному в </w:t>
      </w:r>
      <w:r w:rsidRPr="00006F8F">
        <w:rPr>
          <w:rStyle w:val="af1"/>
          <w:rFonts w:ascii="PT Astra Serif" w:hAnsi="PT Astra Serif"/>
          <w:b w:val="0"/>
          <w:bCs w:val="0"/>
          <w:sz w:val="24"/>
          <w:szCs w:val="24"/>
          <w:u w:val="single"/>
        </w:rPr>
        <w:t>подпункте 5 пункта 3</w:t>
      </w:r>
      <w:r w:rsidRPr="00006F8F">
        <w:rPr>
          <w:rFonts w:ascii="PT Astra Serif" w:hAnsi="PT Astra Serif"/>
          <w:sz w:val="24"/>
          <w:szCs w:val="24"/>
          <w:u w:val="single"/>
        </w:rPr>
        <w:t xml:space="preserve"> настоящего Порядка:</w:t>
      </w:r>
    </w:p>
    <w:p w:rsidR="00006F8F" w:rsidRPr="00006F8F" w:rsidRDefault="00006F8F" w:rsidP="00006F8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</w:t>
      </w:r>
      <w:r w:rsidR="00401928">
        <w:rPr>
          <w:rFonts w:ascii="PT Astra Serif" w:hAnsi="PT Astra Serif"/>
          <w:sz w:val="24"/>
          <w:szCs w:val="24"/>
        </w:rPr>
        <w:t>Большекарайс</w:t>
      </w:r>
      <w:r w:rsidR="00401928" w:rsidRPr="00006F8F">
        <w:rPr>
          <w:rFonts w:ascii="PT Astra Serif" w:hAnsi="PT Astra Serif"/>
          <w:sz w:val="24"/>
          <w:szCs w:val="24"/>
        </w:rPr>
        <w:t xml:space="preserve">кого </w:t>
      </w:r>
      <w:r w:rsidRPr="00006F8F">
        <w:rPr>
          <w:rFonts w:ascii="PT Astra Serif" w:hAnsi="PT Astra Serif"/>
          <w:sz w:val="24"/>
          <w:szCs w:val="24"/>
        </w:rPr>
        <w:t>муниципального образования из указанного реестра по решению регистрирующего органа.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bookmarkStart w:id="5" w:name="sub_142"/>
      <w:r w:rsidRPr="00006F8F">
        <w:rPr>
          <w:rFonts w:ascii="PT Astra Serif" w:hAnsi="PT Astra Serif"/>
          <w:sz w:val="24"/>
          <w:szCs w:val="24"/>
          <w:u w:val="single"/>
        </w:rPr>
        <w:t>- по основанию, указанному в подпункте 6 пункта 3 настоящего Порядка:</w:t>
      </w:r>
    </w:p>
    <w:bookmarkEnd w:id="5"/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 Романовского муниципального образования, являвшегося индивидуальным предпринимателем;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006F8F">
        <w:rPr>
          <w:rFonts w:ascii="PT Astra Serif" w:hAnsi="PT Astra Serif"/>
          <w:sz w:val="24"/>
          <w:szCs w:val="24"/>
        </w:rPr>
        <w:t xml:space="preserve">- </w:t>
      </w:r>
      <w:r w:rsidRPr="00006F8F">
        <w:rPr>
          <w:rFonts w:ascii="PT Astra Serif" w:hAnsi="PT Astra Serif"/>
          <w:sz w:val="24"/>
          <w:szCs w:val="24"/>
          <w:u w:val="single"/>
        </w:rPr>
        <w:t>по основанию, указанному в подпункте 7 пункта 3 настоящего Порядка: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постановление судебного пристава об окончании исполнительного производства.</w:t>
      </w:r>
    </w:p>
    <w:p w:rsidR="00006F8F" w:rsidRPr="00006F8F" w:rsidRDefault="00006F8F" w:rsidP="00006F8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eastAsia="Calibri" w:hAnsi="PT Astra Serif"/>
          <w:sz w:val="24"/>
          <w:szCs w:val="24"/>
        </w:rPr>
        <w:t xml:space="preserve">        6. После поступления документов, указанных в </w:t>
      </w:r>
      <w:hyperlink r:id="rId17" w:history="1">
        <w:r w:rsidRPr="00006F8F">
          <w:rPr>
            <w:rStyle w:val="a4"/>
            <w:rFonts w:ascii="PT Astra Serif" w:eastAsia="Calibri" w:hAnsi="PT Astra Serif"/>
            <w:sz w:val="24"/>
            <w:szCs w:val="24"/>
          </w:rPr>
          <w:t>пункте</w:t>
        </w:r>
      </w:hyperlink>
      <w:r w:rsidRPr="00006F8F">
        <w:rPr>
          <w:rFonts w:ascii="PT Astra Serif" w:eastAsia="Calibri" w:hAnsi="PT Astra Serif"/>
          <w:sz w:val="24"/>
          <w:szCs w:val="24"/>
        </w:rPr>
        <w:t xml:space="preserve"> 5 настоящего Порядка, администраторы доходов бюджета выявляют наличие задолженности по платежам в бюджет и направляют данные документы на рассмотрение созданной</w:t>
      </w:r>
      <w:r w:rsidRPr="00006F8F">
        <w:rPr>
          <w:rFonts w:ascii="PT Astra Serif" w:hAnsi="PT Astra Serif"/>
          <w:sz w:val="24"/>
          <w:szCs w:val="24"/>
        </w:rPr>
        <w:t xml:space="preserve"> комиссии по рассмотрению вопросов о признании безнадежной к взысканию задолженности по платежам в бюджет </w:t>
      </w:r>
      <w:r w:rsidR="00886A3B">
        <w:rPr>
          <w:rFonts w:ascii="PT Astra Serif" w:hAnsi="PT Astra Serif"/>
          <w:sz w:val="24"/>
          <w:szCs w:val="24"/>
        </w:rPr>
        <w:t>Большекарайс</w:t>
      </w:r>
      <w:r w:rsidR="00886A3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</w:t>
      </w:r>
      <w:r w:rsidR="00886A3B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Pr="00006F8F">
        <w:rPr>
          <w:rFonts w:ascii="PT Astra Serif" w:hAnsi="PT Astra Serif"/>
          <w:sz w:val="24"/>
          <w:szCs w:val="24"/>
        </w:rPr>
        <w:t xml:space="preserve"> Романовского муниципального района Саратовской области</w:t>
      </w:r>
      <w:r w:rsidRPr="00006F8F">
        <w:rPr>
          <w:rFonts w:ascii="PT Astra Serif" w:eastAsia="Calibri" w:hAnsi="PT Astra Serif"/>
          <w:sz w:val="24"/>
          <w:szCs w:val="24"/>
        </w:rPr>
        <w:t xml:space="preserve"> (далее - комиссия).</w:t>
      </w:r>
    </w:p>
    <w:p w:rsidR="00006F8F" w:rsidRPr="00006F8F" w:rsidRDefault="00006F8F" w:rsidP="00006F8F">
      <w:pPr>
        <w:pStyle w:val="a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7. Решение о признании безнадежной к взысканию задолженности 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комиссией.</w:t>
      </w:r>
    </w:p>
    <w:p w:rsidR="00006F8F" w:rsidRPr="00006F8F" w:rsidRDefault="00006F8F" w:rsidP="00006F8F">
      <w:pPr>
        <w:pStyle w:val="a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8. Решение о признании безнадежной к взысканию задолженности  по платежам в местный бюджет, оформляется в виде Акта по форме согласно приложению № 1 к Порядку и утверждается руководителем администратора доходов. Акт о признании безнадежной к взысканию задолженности платежам в местный бюджет, подлежит оформлению в трех</w:t>
      </w:r>
      <w:r w:rsidR="00886A3B">
        <w:rPr>
          <w:rFonts w:ascii="PT Astra Serif" w:hAnsi="PT Astra Serif"/>
          <w:sz w:val="24"/>
          <w:szCs w:val="24"/>
        </w:rPr>
        <w:t xml:space="preserve"> дневный</w:t>
      </w:r>
      <w:r w:rsidRPr="00006F8F">
        <w:rPr>
          <w:rFonts w:ascii="PT Astra Serif" w:hAnsi="PT Astra Serif"/>
          <w:sz w:val="24"/>
          <w:szCs w:val="24"/>
        </w:rPr>
        <w:t xml:space="preserve"> срок с момента подписания протокола Комиссии согласно приложению № 2 к Порядку.</w:t>
      </w:r>
    </w:p>
    <w:p w:rsidR="00006F8F" w:rsidRPr="00006F8F" w:rsidRDefault="00006F8F" w:rsidP="00006F8F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9.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10. Решение (Акт) о признании безнадежной к взысканию задолженности  по платежам в местный бюджет передаётся в </w:t>
      </w:r>
      <w:r w:rsidRPr="00006F8F">
        <w:rPr>
          <w:rFonts w:ascii="PT Astra Serif" w:hAnsi="PT Astra Serif"/>
          <w:spacing w:val="-1"/>
          <w:sz w:val="24"/>
          <w:szCs w:val="24"/>
        </w:rPr>
        <w:t>муниципальное учреждение «Центр  финансово-хозяйственного обеспечения Романовского муниципального района»</w:t>
      </w: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Default="00006F8F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A3B" w:rsidRDefault="00886A3B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A3B" w:rsidRDefault="00886A3B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A3B" w:rsidRDefault="00886A3B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A3B" w:rsidRPr="00006F8F" w:rsidRDefault="00886A3B" w:rsidP="00006F8F">
      <w:pPr>
        <w:widowControl w:val="0"/>
        <w:tabs>
          <w:tab w:val="left" w:pos="98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A3B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</w:t>
      </w:r>
      <w:r w:rsidR="00886A3B">
        <w:rPr>
          <w:rFonts w:ascii="PT Astra Serif" w:hAnsi="PT Astra Serif"/>
          <w:sz w:val="24"/>
          <w:szCs w:val="24"/>
        </w:rPr>
        <w:t xml:space="preserve">                  </w:t>
      </w:r>
    </w:p>
    <w:p w:rsidR="00006F8F" w:rsidRPr="00006F8F" w:rsidRDefault="00886A3B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</w:t>
      </w:r>
      <w:r w:rsidR="00006F8F" w:rsidRPr="00006F8F">
        <w:rPr>
          <w:rFonts w:ascii="PT Astra Serif" w:hAnsi="PT Astra Serif"/>
          <w:sz w:val="24"/>
          <w:szCs w:val="24"/>
        </w:rPr>
        <w:t xml:space="preserve">Приложение №1 к порядку принятия решений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="00886A3B">
        <w:rPr>
          <w:rFonts w:ascii="PT Astra Serif" w:hAnsi="PT Astra Serif"/>
          <w:sz w:val="24"/>
          <w:szCs w:val="24"/>
        </w:rPr>
        <w:t>Большекарайс</w:t>
      </w:r>
      <w:r w:rsidR="00886A3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МО  Романовского МР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Саратовской области</w:t>
      </w:r>
    </w:p>
    <w:p w:rsidR="00006F8F" w:rsidRPr="00006F8F" w:rsidRDefault="00006F8F" w:rsidP="00006F8F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006F8F" w:rsidRPr="00006F8F" w:rsidRDefault="00006F8F" w:rsidP="00006F8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УТВЕРЖДЕНО</w:t>
      </w:r>
    </w:p>
    <w:p w:rsidR="00006F8F" w:rsidRPr="00006F8F" w:rsidRDefault="00006F8F" w:rsidP="00006F8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_________________</w:t>
      </w:r>
    </w:p>
    <w:p w:rsidR="00006F8F" w:rsidRPr="00006F8F" w:rsidRDefault="00006F8F" w:rsidP="00006F8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(руководитель администратора доходов)</w:t>
      </w:r>
    </w:p>
    <w:p w:rsidR="00006F8F" w:rsidRPr="00006F8F" w:rsidRDefault="00006F8F" w:rsidP="00006F8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АКТ</w:t>
      </w:r>
      <w:r w:rsidRPr="00006F8F">
        <w:rPr>
          <w:rFonts w:ascii="PT Astra Serif" w:hAnsi="PT Astra Serif"/>
          <w:sz w:val="24"/>
          <w:szCs w:val="24"/>
        </w:rPr>
        <w:t xml:space="preserve"> № ___</w:t>
      </w:r>
    </w:p>
    <w:p w:rsidR="00006F8F" w:rsidRPr="00006F8F" w:rsidRDefault="00006F8F" w:rsidP="00006F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от __________________20___ г.</w:t>
      </w:r>
    </w:p>
    <w:p w:rsidR="00006F8F" w:rsidRPr="00006F8F" w:rsidRDefault="00006F8F" w:rsidP="00006F8F">
      <w:pPr>
        <w:pStyle w:val="af"/>
        <w:spacing w:after="0"/>
        <w:ind w:right="107" w:firstLine="539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о признании безнадежной к взысканию задолженности</w:t>
      </w:r>
    </w:p>
    <w:p w:rsidR="00006F8F" w:rsidRPr="00006F8F" w:rsidRDefault="00006F8F" w:rsidP="00006F8F">
      <w:pPr>
        <w:pStyle w:val="af"/>
        <w:spacing w:after="0"/>
        <w:ind w:right="107" w:firstLine="539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МО Романовского муниципального района </w:t>
      </w:r>
    </w:p>
    <w:p w:rsidR="00006F8F" w:rsidRPr="00006F8F" w:rsidRDefault="00006F8F" w:rsidP="00006F8F">
      <w:pPr>
        <w:pStyle w:val="af"/>
        <w:spacing w:after="0"/>
        <w:ind w:right="107" w:firstLine="539"/>
        <w:jc w:val="center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______________________________________________________ .</w:t>
      </w:r>
    </w:p>
    <w:p w:rsidR="00006F8F" w:rsidRPr="00006F8F" w:rsidRDefault="00006F8F" w:rsidP="00006F8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(наименование налогоплательщика)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МО Романовского муниципального района Саратовской области, утвержденным Постановлением администрации Романовского муниципального района Саратовской области </w:t>
      </w:r>
      <w:r w:rsidRPr="003F767D">
        <w:rPr>
          <w:rFonts w:ascii="PT Astra Serif" w:hAnsi="PT Astra Serif"/>
          <w:sz w:val="24"/>
          <w:szCs w:val="24"/>
        </w:rPr>
        <w:t>№</w:t>
      </w:r>
      <w:r w:rsidR="003F767D" w:rsidRPr="003F767D">
        <w:rPr>
          <w:rFonts w:ascii="PT Astra Serif" w:hAnsi="PT Astra Serif"/>
          <w:sz w:val="24"/>
          <w:szCs w:val="24"/>
        </w:rPr>
        <w:t xml:space="preserve">85 </w:t>
      </w:r>
      <w:r w:rsidRPr="003F767D">
        <w:rPr>
          <w:rFonts w:ascii="PT Astra Serif" w:hAnsi="PT Astra Serif"/>
          <w:sz w:val="24"/>
          <w:szCs w:val="24"/>
        </w:rPr>
        <w:t xml:space="preserve">от </w:t>
      </w:r>
      <w:r w:rsidR="003F767D" w:rsidRPr="003F767D">
        <w:rPr>
          <w:rFonts w:ascii="PT Astra Serif" w:hAnsi="PT Astra Serif"/>
          <w:sz w:val="24"/>
          <w:szCs w:val="24"/>
        </w:rPr>
        <w:t xml:space="preserve">30.10.2024года </w:t>
      </w:r>
      <w:r w:rsidRPr="003F767D">
        <w:rPr>
          <w:rFonts w:ascii="PT Astra Serif" w:hAnsi="PT Astra Serif"/>
          <w:sz w:val="24"/>
          <w:szCs w:val="24"/>
        </w:rPr>
        <w:t xml:space="preserve"> ,</w:t>
      </w:r>
      <w:r w:rsidRPr="00006F8F">
        <w:rPr>
          <w:rFonts w:ascii="PT Astra Serif" w:hAnsi="PT Astra Serif"/>
          <w:sz w:val="24"/>
          <w:szCs w:val="24"/>
        </w:rPr>
        <w:t xml:space="preserve"> Комиссия по принятию решений о признании безнадежной к взысканию задолженности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МО Романовского муниципального района решила:</w:t>
      </w:r>
    </w:p>
    <w:p w:rsidR="00006F8F" w:rsidRPr="00006F8F" w:rsidRDefault="00006F8F" w:rsidP="00006F8F">
      <w:pPr>
        <w:pStyle w:val="1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</w:t>
      </w:r>
      <w:r w:rsidR="003A265B">
        <w:rPr>
          <w:rFonts w:ascii="PT Astra Serif" w:hAnsi="PT Astra Serif" w:cs="Times New Roman"/>
          <w:sz w:val="24"/>
          <w:szCs w:val="24"/>
        </w:rPr>
        <w:t>_____________________</w:t>
      </w:r>
    </w:p>
    <w:p w:rsidR="00006F8F" w:rsidRPr="00006F8F" w:rsidRDefault="00006F8F" w:rsidP="00006F8F">
      <w:pPr>
        <w:pStyle w:val="10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_______________________________________________________________</w:t>
      </w:r>
      <w:r w:rsidR="003A265B">
        <w:rPr>
          <w:rFonts w:ascii="PT Astra Serif" w:hAnsi="PT Astra Serif" w:cs="Times New Roman"/>
          <w:sz w:val="24"/>
          <w:szCs w:val="24"/>
        </w:rPr>
        <w:t>_____________</w:t>
      </w:r>
      <w:r w:rsidRPr="00006F8F">
        <w:rPr>
          <w:rFonts w:ascii="PT Astra Serif" w:hAnsi="PT Astra Serif" w:cs="Times New Roman"/>
          <w:sz w:val="24"/>
          <w:szCs w:val="24"/>
        </w:rPr>
        <w:t>_</w:t>
      </w:r>
    </w:p>
    <w:p w:rsidR="00006F8F" w:rsidRPr="00006F8F" w:rsidRDefault="00006F8F" w:rsidP="00006F8F">
      <w:pPr>
        <w:pStyle w:val="10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лица, при наличии)</w:t>
      </w:r>
    </w:p>
    <w:p w:rsidR="00006F8F" w:rsidRPr="00006F8F" w:rsidRDefault="00006F8F" w:rsidP="00006F8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в сумме __________ рублей, в том числе:</w:t>
      </w:r>
    </w:p>
    <w:p w:rsidR="00006F8F" w:rsidRPr="00006F8F" w:rsidRDefault="00006F8F" w:rsidP="00006F8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59" w:type="dxa"/>
        <w:tblLayout w:type="fixed"/>
        <w:tblLook w:val="0000"/>
      </w:tblPr>
      <w:tblGrid>
        <w:gridCol w:w="1985"/>
        <w:gridCol w:w="2126"/>
        <w:gridCol w:w="2151"/>
        <w:gridCol w:w="1393"/>
        <w:gridCol w:w="851"/>
        <w:gridCol w:w="1325"/>
      </w:tblGrid>
      <w:tr w:rsidR="00006F8F" w:rsidRPr="00006F8F" w:rsidTr="00E52C4A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Наименование  кода доходов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Сумма безнадежной           к взысканию задолженности, всего (руб.)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</w:tr>
      <w:tr w:rsidR="00006F8F" w:rsidRPr="00006F8F" w:rsidTr="00E52C4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Неналого-вый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пени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F8F">
              <w:rPr>
                <w:rFonts w:ascii="PT Astra Serif" w:hAnsi="PT Astra Serif"/>
                <w:sz w:val="24"/>
                <w:szCs w:val="24"/>
              </w:rPr>
              <w:t>штрафы</w:t>
            </w:r>
          </w:p>
        </w:tc>
      </w:tr>
      <w:tr w:rsidR="00006F8F" w:rsidRPr="00006F8F" w:rsidTr="00E52C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6F8F" w:rsidRPr="00006F8F" w:rsidTr="00E52C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006F8F" w:rsidRDefault="00006F8F" w:rsidP="00006F8F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06F8F" w:rsidRPr="00006F8F" w:rsidRDefault="00006F8F" w:rsidP="00006F8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spacing w:after="0" w:line="240" w:lineRule="auto"/>
        <w:rPr>
          <w:rFonts w:ascii="PT Astra Serif" w:hAnsi="PT Astra Serif"/>
          <w:sz w:val="24"/>
          <w:szCs w:val="24"/>
        </w:rPr>
        <w:sectPr w:rsidR="00006F8F" w:rsidRPr="00006F8F" w:rsidSect="004B6D80">
          <w:pgSz w:w="11906" w:h="16838"/>
          <w:pgMar w:top="709" w:right="850" w:bottom="709" w:left="1701" w:header="720" w:footer="720" w:gutter="0"/>
          <w:cols w:space="720"/>
          <w:docGrid w:linePitch="600" w:charSpace="24576"/>
        </w:sectPr>
      </w:pPr>
      <w:r w:rsidRPr="00006F8F">
        <w:rPr>
          <w:rFonts w:ascii="PT Astra Serif" w:hAnsi="PT Astra Serif"/>
          <w:sz w:val="24"/>
          <w:szCs w:val="24"/>
        </w:rPr>
        <w:t>Подписи членов комиссии: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Приложение №2 к порядку принятия решений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/>
          <w:sz w:val="24"/>
          <w:szCs w:val="24"/>
        </w:rPr>
        <w:t xml:space="preserve"> МО  Романовского МР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Саратовской области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pStyle w:val="3"/>
        <w:numPr>
          <w:ilvl w:val="2"/>
          <w:numId w:val="0"/>
        </w:numPr>
        <w:tabs>
          <w:tab w:val="num" w:pos="0"/>
        </w:tabs>
        <w:suppressAutoHyphens/>
        <w:ind w:firstLine="709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color w:val="000000"/>
          <w:sz w:val="24"/>
          <w:szCs w:val="24"/>
        </w:rPr>
        <w:t>ПРОТОКОЛ (ФОРМА)</w:t>
      </w:r>
    </w:p>
    <w:p w:rsidR="00006F8F" w:rsidRPr="00006F8F" w:rsidRDefault="00006F8F" w:rsidP="00006F8F">
      <w:pPr>
        <w:tabs>
          <w:tab w:val="left" w:pos="108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Комиссии по принятию решения о признании безнадежной</w:t>
      </w:r>
    </w:p>
    <w:p w:rsidR="00006F8F" w:rsidRPr="00006F8F" w:rsidRDefault="00006F8F" w:rsidP="00006F8F">
      <w:pPr>
        <w:tabs>
          <w:tab w:val="left" w:pos="108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 xml:space="preserve"> к взысканию задолженности по платежам в бюджет </w:t>
      </w:r>
    </w:p>
    <w:p w:rsidR="00006F8F" w:rsidRPr="00006F8F" w:rsidRDefault="003A265B" w:rsidP="00006F8F">
      <w:pPr>
        <w:tabs>
          <w:tab w:val="left" w:pos="1080"/>
        </w:tabs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4"/>
          <w:szCs w:val="24"/>
        </w:rPr>
      </w:pPr>
      <w:r w:rsidRPr="003A265B">
        <w:rPr>
          <w:rFonts w:ascii="PT Astra Serif" w:hAnsi="PT Astra Serif"/>
          <w:b/>
          <w:sz w:val="24"/>
          <w:szCs w:val="24"/>
        </w:rPr>
        <w:t xml:space="preserve">Большекарайского </w:t>
      </w:r>
      <w:r w:rsidR="00006F8F" w:rsidRPr="00006F8F">
        <w:rPr>
          <w:rFonts w:ascii="PT Astra Serif" w:hAnsi="PT Astra Serif"/>
          <w:b/>
          <w:sz w:val="24"/>
          <w:szCs w:val="24"/>
        </w:rPr>
        <w:t xml:space="preserve">МО Романовского муниципального района </w:t>
      </w:r>
    </w:p>
    <w:p w:rsidR="00006F8F" w:rsidRPr="00006F8F" w:rsidRDefault="00006F8F" w:rsidP="00006F8F">
      <w:pPr>
        <w:pStyle w:val="3"/>
        <w:numPr>
          <w:ilvl w:val="2"/>
          <w:numId w:val="0"/>
        </w:numPr>
        <w:tabs>
          <w:tab w:val="num" w:pos="0"/>
        </w:tabs>
        <w:suppressAutoHyphens/>
        <w:ind w:firstLine="709"/>
        <w:rPr>
          <w:rFonts w:ascii="PT Astra Serif" w:hAnsi="PT Astra Serif"/>
          <w:color w:val="000000"/>
          <w:sz w:val="24"/>
          <w:szCs w:val="24"/>
        </w:rPr>
      </w:pPr>
    </w:p>
    <w:p w:rsidR="00006F8F" w:rsidRPr="00006F8F" w:rsidRDefault="003A265B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332E2D"/>
          <w:spacing w:val="2"/>
        </w:rPr>
      </w:pPr>
      <w:r>
        <w:rPr>
          <w:rFonts w:ascii="PT Astra Serif" w:hAnsi="PT Astra Serif"/>
          <w:color w:val="332E2D"/>
          <w:spacing w:val="2"/>
        </w:rPr>
        <w:t>с</w:t>
      </w:r>
      <w:r w:rsidR="00006F8F" w:rsidRPr="00006F8F">
        <w:rPr>
          <w:rFonts w:ascii="PT Astra Serif" w:hAnsi="PT Astra Serif"/>
          <w:color w:val="332E2D"/>
          <w:spacing w:val="2"/>
        </w:rPr>
        <w:t xml:space="preserve">. </w:t>
      </w:r>
      <w:r>
        <w:rPr>
          <w:rFonts w:ascii="PT Astra Serif" w:hAnsi="PT Astra Serif"/>
          <w:color w:val="332E2D"/>
          <w:spacing w:val="2"/>
        </w:rPr>
        <w:t xml:space="preserve">Большой Карай </w:t>
      </w:r>
      <w:r w:rsidR="00006F8F"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«___»_______ _____г. </w:t>
      </w:r>
    </w:p>
    <w:p w:rsidR="00006F8F" w:rsidRPr="00006F8F" w:rsidRDefault="00006F8F" w:rsidP="00006F8F">
      <w:pPr>
        <w:pStyle w:val="a3"/>
        <w:spacing w:before="0" w:beforeAutospacing="0" w:after="0" w:afterAutospacing="0"/>
        <w:ind w:firstLine="709"/>
        <w:rPr>
          <w:rFonts w:ascii="PT Astra Serif" w:hAnsi="PT Astra Serif"/>
          <w:b/>
          <w:color w:val="332E2D"/>
          <w:spacing w:val="2"/>
        </w:rPr>
      </w:pPr>
    </w:p>
    <w:p w:rsidR="00006F8F" w:rsidRPr="00006F8F" w:rsidRDefault="00006F8F" w:rsidP="00006F8F">
      <w:pPr>
        <w:pStyle w:val="a3"/>
        <w:spacing w:before="0" w:beforeAutospacing="0" w:after="0" w:afterAutospacing="0"/>
        <w:ind w:firstLine="709"/>
        <w:rPr>
          <w:rFonts w:ascii="PT Astra Serif" w:hAnsi="PT Astra Serif"/>
          <w:b/>
          <w:color w:val="332E2D"/>
          <w:spacing w:val="2"/>
        </w:rPr>
      </w:pPr>
    </w:p>
    <w:p w:rsidR="00006F8F" w:rsidRPr="00006F8F" w:rsidRDefault="00006F8F" w:rsidP="004D47FF">
      <w:pPr>
        <w:pStyle w:val="a3"/>
        <w:spacing w:before="0" w:beforeAutospacing="0" w:after="0" w:afterAutospacing="0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b/>
          <w:color w:val="332E2D"/>
          <w:spacing w:val="2"/>
        </w:rPr>
        <w:t>Место проведения:______________________________________________</w:t>
      </w:r>
      <w:r w:rsidR="003A265B">
        <w:rPr>
          <w:rFonts w:ascii="PT Astra Serif" w:hAnsi="PT Astra Serif"/>
          <w:b/>
          <w:color w:val="332E2D"/>
          <w:spacing w:val="2"/>
        </w:rPr>
        <w:t>______________</w:t>
      </w:r>
      <w:r w:rsidR="004D47FF">
        <w:rPr>
          <w:rFonts w:ascii="PT Astra Serif" w:hAnsi="PT Astra Serif"/>
          <w:b/>
          <w:color w:val="332E2D"/>
          <w:spacing w:val="2"/>
        </w:rPr>
        <w:t>_____О</w:t>
      </w:r>
      <w:r w:rsidRPr="00006F8F">
        <w:rPr>
          <w:rFonts w:ascii="PT Astra Serif" w:hAnsi="PT Astra Serif"/>
          <w:color w:val="332E2D"/>
          <w:spacing w:val="2"/>
        </w:rPr>
        <w:t xml:space="preserve">снование заседания Комиссии: </w:t>
      </w:r>
      <w:r w:rsidRPr="00006F8F">
        <w:rPr>
          <w:rFonts w:ascii="PT Astra Serif" w:hAnsi="PT Astra Serif"/>
        </w:rPr>
        <w:t xml:space="preserve">справка _________________________ (администратора доходов) о сумме задолженности по платежам в бюджет </w:t>
      </w:r>
      <w:r w:rsidR="003A265B">
        <w:rPr>
          <w:rFonts w:ascii="PT Astra Serif" w:hAnsi="PT Astra Serif"/>
        </w:rPr>
        <w:t>Большекарайс</w:t>
      </w:r>
      <w:r w:rsidR="003A265B" w:rsidRPr="00006F8F">
        <w:rPr>
          <w:rFonts w:ascii="PT Astra Serif" w:hAnsi="PT Astra Serif"/>
        </w:rPr>
        <w:t xml:space="preserve">кого </w:t>
      </w:r>
      <w:r w:rsidRPr="00006F8F">
        <w:rPr>
          <w:rFonts w:ascii="PT Astra Serif" w:hAnsi="PT Astra Serif"/>
        </w:rPr>
        <w:t>МО Романовского муниципального района, подлежащей взысканию и прилагаемых к ней документов.</w:t>
      </w:r>
    </w:p>
    <w:p w:rsidR="00006F8F" w:rsidRPr="00006F8F" w:rsidRDefault="00006F8F" w:rsidP="00006F8F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333333"/>
        </w:rPr>
      </w:pPr>
      <w:r w:rsidRPr="00006F8F">
        <w:rPr>
          <w:rFonts w:ascii="PT Astra Serif" w:hAnsi="PT Astra Serif"/>
          <w:color w:val="332E2D"/>
          <w:spacing w:val="2"/>
        </w:rPr>
        <w:t>На заседании присутствует _____</w:t>
      </w:r>
      <w:r w:rsidR="003A265B">
        <w:rPr>
          <w:rFonts w:ascii="PT Astra Serif" w:hAnsi="PT Astra Serif"/>
          <w:color w:val="332E2D"/>
          <w:spacing w:val="2"/>
        </w:rPr>
        <w:t xml:space="preserve"> </w:t>
      </w:r>
      <w:r w:rsidRPr="00006F8F">
        <w:rPr>
          <w:rFonts w:ascii="PT Astra Serif" w:hAnsi="PT Astra Serif"/>
          <w:color w:val="332E2D"/>
          <w:spacing w:val="2"/>
        </w:rPr>
        <w:t>члена Комиссии, заседание правомочно.</w:t>
      </w:r>
    </w:p>
    <w:p w:rsidR="00006F8F" w:rsidRPr="00006F8F" w:rsidRDefault="00006F8F" w:rsidP="00006F8F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b/>
          <w:color w:val="333333"/>
        </w:rPr>
        <w:t>Повестка очередного заседания:</w:t>
      </w:r>
    </w:p>
    <w:p w:rsidR="00006F8F" w:rsidRPr="00006F8F" w:rsidRDefault="00006F8F" w:rsidP="00006F8F">
      <w:pPr>
        <w:pStyle w:val="ConsPlusNormal0"/>
        <w:numPr>
          <w:ilvl w:val="0"/>
          <w:numId w:val="5"/>
        </w:numPr>
        <w:autoSpaceDN/>
        <w:adjustRightInd/>
        <w:ind w:left="0" w:firstLine="709"/>
        <w:jc w:val="both"/>
        <w:rPr>
          <w:rFonts w:ascii="PT Astra Serif" w:hAnsi="PT Astra Serif" w:cs="Times New Roman"/>
          <w:color w:val="332E2D"/>
          <w:spacing w:val="2"/>
          <w:sz w:val="24"/>
          <w:szCs w:val="24"/>
        </w:rPr>
      </w:pPr>
      <w:r w:rsidRPr="00006F8F">
        <w:rPr>
          <w:rFonts w:ascii="PT Astra Serif" w:hAnsi="PT Astra Serif" w:cs="Times New Roman"/>
          <w:color w:val="332E2D"/>
          <w:spacing w:val="2"/>
          <w:sz w:val="24"/>
          <w:szCs w:val="24"/>
        </w:rPr>
        <w:t xml:space="preserve">Принятие решения по вопросу  о </w:t>
      </w:r>
      <w:r w:rsidRPr="00006F8F">
        <w:rPr>
          <w:rFonts w:ascii="PT Astra Serif" w:hAnsi="PT Astra Serif" w:cs="Times New Roman"/>
          <w:sz w:val="24"/>
          <w:szCs w:val="24"/>
        </w:rPr>
        <w:t xml:space="preserve">признании задолженности               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 безнадежной к взысканию.</w:t>
      </w:r>
    </w:p>
    <w:p w:rsidR="00006F8F" w:rsidRPr="00006F8F" w:rsidRDefault="00006F8F" w:rsidP="00006F8F">
      <w:pPr>
        <w:pStyle w:val="ConsPlusNormal0"/>
        <w:numPr>
          <w:ilvl w:val="0"/>
          <w:numId w:val="5"/>
        </w:numPr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 w:cs="Times New Roman"/>
          <w:color w:val="332E2D"/>
          <w:spacing w:val="2"/>
          <w:sz w:val="24"/>
          <w:szCs w:val="24"/>
        </w:rPr>
        <w:t>_______________________________________________________</w:t>
      </w:r>
      <w:r w:rsidR="009675D3">
        <w:rPr>
          <w:rFonts w:ascii="PT Astra Serif" w:hAnsi="PT Astra Serif" w:cs="Times New Roman"/>
          <w:color w:val="332E2D"/>
          <w:spacing w:val="2"/>
          <w:sz w:val="24"/>
          <w:szCs w:val="24"/>
        </w:rPr>
        <w:t>_________</w:t>
      </w:r>
      <w:r w:rsidRPr="00006F8F">
        <w:rPr>
          <w:rFonts w:ascii="PT Astra Serif" w:hAnsi="PT Astra Serif" w:cs="Times New Roman"/>
          <w:color w:val="332E2D"/>
          <w:spacing w:val="2"/>
          <w:sz w:val="24"/>
          <w:szCs w:val="24"/>
        </w:rPr>
        <w:t>.</w:t>
      </w:r>
    </w:p>
    <w:p w:rsidR="00006F8F" w:rsidRPr="00006F8F" w:rsidRDefault="00006F8F" w:rsidP="00006F8F">
      <w:pPr>
        <w:tabs>
          <w:tab w:val="left" w:pos="201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9675D3">
        <w:rPr>
          <w:rFonts w:ascii="PT Astra Serif" w:hAnsi="PT Astra Serif"/>
          <w:sz w:val="24"/>
          <w:szCs w:val="24"/>
        </w:rPr>
        <w:t>__________</w:t>
      </w:r>
    </w:p>
    <w:p w:rsidR="00006F8F" w:rsidRPr="00006F8F" w:rsidRDefault="00006F8F" w:rsidP="00006F8F">
      <w:pPr>
        <w:pStyle w:val="ConsPlusNormal0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(полное наименование организации (ФИО физического лица)</w:t>
      </w:r>
    </w:p>
    <w:p w:rsidR="00006F8F" w:rsidRPr="00006F8F" w:rsidRDefault="00006F8F" w:rsidP="00006F8F">
      <w:pPr>
        <w:pStyle w:val="ConsPlusNormal0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ИНН/ОГРН/КПП организации 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или ИНН физического лица (при наличии)____________________________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_________________________________________________________________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(наименование платежа, по которому возникла задолженность)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006F8F" w:rsidRPr="00006F8F" w:rsidRDefault="00006F8F" w:rsidP="00006F8F">
      <w:pPr>
        <w:pStyle w:val="ConsPlusNormal0"/>
        <w:ind w:firstLine="0"/>
        <w:rPr>
          <w:rFonts w:ascii="PT Astra Serif" w:hAnsi="PT Astra Serif" w:cs="Times New Roman"/>
          <w:sz w:val="24"/>
          <w:szCs w:val="24"/>
        </w:rPr>
      </w:pP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(сумма задолженности по платежам в бюджет </w:t>
      </w:r>
      <w:r w:rsidR="003A265B">
        <w:rPr>
          <w:rFonts w:ascii="PT Astra Serif" w:hAnsi="PT Astra Serif" w:cs="Times New Roman"/>
          <w:sz w:val="24"/>
          <w:szCs w:val="24"/>
        </w:rPr>
        <w:t xml:space="preserve">Большекарайского </w:t>
      </w:r>
      <w:r w:rsidRPr="00006F8F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A265B">
        <w:rPr>
          <w:rFonts w:ascii="PT Astra Serif" w:hAnsi="PT Astra Serif" w:cs="Times New Roman"/>
          <w:sz w:val="24"/>
          <w:szCs w:val="24"/>
        </w:rPr>
        <w:t>образования</w:t>
      </w:r>
      <w:r w:rsidRPr="00006F8F">
        <w:rPr>
          <w:rFonts w:ascii="PT Astra Serif" w:hAnsi="PT Astra Serif" w:cs="Times New Roman"/>
          <w:sz w:val="24"/>
          <w:szCs w:val="24"/>
        </w:rPr>
        <w:t>, признанная безнадежной к взысканию)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или 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</w:t>
      </w:r>
    </w:p>
    <w:p w:rsidR="00006F8F" w:rsidRPr="00006F8F" w:rsidRDefault="00006F8F" w:rsidP="00006F8F">
      <w:pPr>
        <w:pStyle w:val="ConsPlusNormal0"/>
        <w:tabs>
          <w:tab w:val="left" w:pos="851"/>
        </w:tabs>
        <w:ind w:firstLine="0"/>
        <w:jc w:val="center"/>
        <w:rPr>
          <w:rFonts w:ascii="PT Astra Serif" w:hAnsi="PT Astra Serif"/>
          <w:color w:val="332E2D"/>
          <w:spacing w:val="2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(сумма задолженности по пеням и штрафам, признанная безнадежной к взысканию в бюджет)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>Меры, принятые к ее погашению: ___________________________________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>________________________________________________________________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>________________________________________________________________</w:t>
      </w:r>
    </w:p>
    <w:p w:rsidR="00006F8F" w:rsidRPr="00006F8F" w:rsidRDefault="00006F8F" w:rsidP="00006F8F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332E2D"/>
          <w:spacing w:val="2"/>
        </w:rPr>
      </w:pPr>
    </w:p>
    <w:p w:rsidR="00006F8F" w:rsidRPr="00006F8F" w:rsidRDefault="00006F8F" w:rsidP="00006F8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По результатам рассмотрения вопроса о признании задолженности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 безнадежной к взысканию Комиссия приняла решение:</w:t>
      </w:r>
    </w:p>
    <w:p w:rsidR="00006F8F" w:rsidRPr="00006F8F" w:rsidRDefault="00006F8F" w:rsidP="00006F8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lastRenderedPageBreak/>
        <w:t xml:space="preserve">- признать задолженность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 безнадежной к взысканию;</w:t>
      </w:r>
    </w:p>
    <w:p w:rsidR="00006F8F" w:rsidRPr="00006F8F" w:rsidRDefault="00006F8F" w:rsidP="00006F8F">
      <w:pPr>
        <w:pStyle w:val="ConsPlusNormal0"/>
        <w:tabs>
          <w:tab w:val="left" w:pos="350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или</w:t>
      </w:r>
      <w:r w:rsidRPr="00006F8F">
        <w:rPr>
          <w:rFonts w:ascii="PT Astra Serif" w:hAnsi="PT Astra Serif" w:cs="Times New Roman"/>
          <w:sz w:val="24"/>
          <w:szCs w:val="24"/>
        </w:rPr>
        <w:tab/>
      </w:r>
    </w:p>
    <w:p w:rsidR="00006F8F" w:rsidRPr="00006F8F" w:rsidRDefault="00006F8F" w:rsidP="00006F8F">
      <w:pPr>
        <w:pStyle w:val="ConsPlusNormal0"/>
        <w:ind w:firstLine="709"/>
        <w:jc w:val="both"/>
        <w:rPr>
          <w:rFonts w:ascii="PT Astra Serif" w:hAnsi="PT Astra Serif"/>
          <w:color w:val="332E2D"/>
          <w:spacing w:val="2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3A265B">
        <w:rPr>
          <w:rFonts w:ascii="PT Astra Serif" w:hAnsi="PT Astra Serif"/>
          <w:sz w:val="24"/>
          <w:szCs w:val="24"/>
        </w:rPr>
        <w:t>Большекарайс</w:t>
      </w:r>
      <w:r w:rsidR="003A265B" w:rsidRPr="00006F8F">
        <w:rPr>
          <w:rFonts w:ascii="PT Astra Serif" w:hAnsi="PT Astra Serif"/>
          <w:sz w:val="24"/>
          <w:szCs w:val="24"/>
        </w:rPr>
        <w:t>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 безнадежной к взысканию.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Приложение: __________________________________________________</w:t>
      </w:r>
      <w:r w:rsidR="003A265B">
        <w:rPr>
          <w:rFonts w:ascii="PT Astra Serif" w:hAnsi="PT Astra Serif"/>
          <w:color w:val="332E2D"/>
          <w:spacing w:val="2"/>
        </w:rPr>
        <w:t>______________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>_______________________________________________________________________________________________________________________________</w:t>
      </w:r>
      <w:r w:rsidR="009675D3">
        <w:rPr>
          <w:rFonts w:ascii="PT Astra Serif" w:hAnsi="PT Astra Serif"/>
          <w:color w:val="332E2D"/>
          <w:spacing w:val="2"/>
        </w:rPr>
        <w:t>_________________________</w:t>
      </w: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</w:p>
    <w:p w:rsidR="00006F8F" w:rsidRPr="00006F8F" w:rsidRDefault="00006F8F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332E2D"/>
          <w:spacing w:val="2"/>
        </w:rPr>
      </w:pPr>
    </w:p>
    <w:p w:rsidR="00006F8F" w:rsidRPr="00006F8F" w:rsidRDefault="00006F8F" w:rsidP="003A265B">
      <w:pPr>
        <w:pStyle w:val="a3"/>
        <w:spacing w:before="0" w:beforeAutospacing="0" w:after="0" w:afterAutospacing="0"/>
        <w:jc w:val="center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Председатель комиссии: </w:t>
      </w:r>
      <w:r w:rsidRPr="00006F8F">
        <w:rPr>
          <w:rFonts w:ascii="PT Astra Serif" w:hAnsi="PT Astra Serif"/>
          <w:color w:val="332E2D"/>
          <w:spacing w:val="2"/>
        </w:rPr>
        <w:tab/>
      </w:r>
      <w:r w:rsidRPr="00006F8F">
        <w:rPr>
          <w:rFonts w:ascii="PT Astra Serif" w:hAnsi="PT Astra Serif"/>
          <w:color w:val="332E2D"/>
          <w:spacing w:val="2"/>
        </w:rPr>
        <w:tab/>
      </w:r>
      <w:r w:rsidRPr="00006F8F">
        <w:rPr>
          <w:rFonts w:ascii="PT Astra Serif" w:hAnsi="PT Astra Serif"/>
          <w:color w:val="332E2D"/>
          <w:spacing w:val="2"/>
        </w:rPr>
        <w:tab/>
        <w:t xml:space="preserve">    </w:t>
      </w:r>
      <w:r w:rsidR="003A265B">
        <w:rPr>
          <w:rFonts w:ascii="PT Astra Serif" w:hAnsi="PT Astra Serif"/>
          <w:color w:val="332E2D"/>
          <w:spacing w:val="2"/>
        </w:rPr>
        <w:t xml:space="preserve">                      </w:t>
      </w:r>
      <w:r w:rsidRPr="00006F8F">
        <w:rPr>
          <w:rFonts w:ascii="PT Astra Serif" w:hAnsi="PT Astra Serif"/>
          <w:color w:val="332E2D"/>
          <w:spacing w:val="2"/>
        </w:rPr>
        <w:t xml:space="preserve"> ____________________________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                 (подпись, инициалы)</w:t>
      </w:r>
    </w:p>
    <w:p w:rsidR="00006F8F" w:rsidRPr="00006F8F" w:rsidRDefault="00006F8F" w:rsidP="003A265B">
      <w:pPr>
        <w:pStyle w:val="a3"/>
        <w:spacing w:before="0" w:beforeAutospacing="0" w:after="0" w:afterAutospacing="0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Члены комиссии: </w:t>
      </w:r>
      <w:r w:rsidRPr="00006F8F">
        <w:rPr>
          <w:rFonts w:ascii="PT Astra Serif" w:hAnsi="PT Astra Serif"/>
          <w:color w:val="332E2D"/>
          <w:spacing w:val="2"/>
        </w:rPr>
        <w:tab/>
      </w:r>
      <w:r w:rsidR="003A265B">
        <w:rPr>
          <w:rFonts w:ascii="PT Astra Serif" w:hAnsi="PT Astra Serif"/>
          <w:color w:val="332E2D"/>
          <w:spacing w:val="2"/>
        </w:rPr>
        <w:t xml:space="preserve">                                     </w:t>
      </w:r>
      <w:r w:rsidRPr="00006F8F">
        <w:rPr>
          <w:rFonts w:ascii="PT Astra Serif" w:hAnsi="PT Astra Serif"/>
          <w:color w:val="332E2D"/>
          <w:spacing w:val="2"/>
        </w:rPr>
        <w:tab/>
        <w:t xml:space="preserve">              </w:t>
      </w:r>
      <w:r w:rsidR="009675D3">
        <w:rPr>
          <w:rFonts w:ascii="PT Astra Serif" w:hAnsi="PT Astra Serif"/>
          <w:color w:val="332E2D"/>
          <w:spacing w:val="2"/>
        </w:rPr>
        <w:t xml:space="preserve">    </w:t>
      </w:r>
      <w:r w:rsidRPr="00006F8F">
        <w:rPr>
          <w:rFonts w:ascii="PT Astra Serif" w:hAnsi="PT Astra Serif"/>
          <w:color w:val="332E2D"/>
          <w:spacing w:val="2"/>
        </w:rPr>
        <w:t>__________________________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(подпись, инициалы)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</w:t>
      </w:r>
      <w:r w:rsidR="003A265B">
        <w:rPr>
          <w:rFonts w:ascii="PT Astra Serif" w:hAnsi="PT Astra Serif"/>
          <w:color w:val="332E2D"/>
          <w:spacing w:val="2"/>
        </w:rPr>
        <w:t xml:space="preserve">    </w:t>
      </w:r>
      <w:r w:rsidR="009675D3">
        <w:rPr>
          <w:rFonts w:ascii="PT Astra Serif" w:hAnsi="PT Astra Serif"/>
          <w:color w:val="332E2D"/>
          <w:spacing w:val="2"/>
        </w:rPr>
        <w:t>_</w:t>
      </w:r>
      <w:r w:rsidRPr="00006F8F">
        <w:rPr>
          <w:rFonts w:ascii="PT Astra Serif" w:hAnsi="PT Astra Serif"/>
          <w:color w:val="332E2D"/>
          <w:spacing w:val="2"/>
        </w:rPr>
        <w:t>___________________________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                  (подпись, инициалы)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____________________________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                   (подпись, инициалы)</w:t>
      </w:r>
    </w:p>
    <w:p w:rsidR="00006F8F" w:rsidRPr="00006F8F" w:rsidRDefault="00006F8F" w:rsidP="003A265B">
      <w:pPr>
        <w:pStyle w:val="a3"/>
        <w:spacing w:before="0" w:beforeAutospacing="0" w:after="0" w:afterAutospacing="0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Секретарь комиссии:                  </w:t>
      </w:r>
      <w:r w:rsidR="003A265B">
        <w:rPr>
          <w:rFonts w:ascii="PT Astra Serif" w:hAnsi="PT Astra Serif"/>
          <w:color w:val="332E2D"/>
          <w:spacing w:val="2"/>
        </w:rPr>
        <w:t xml:space="preserve">                      </w:t>
      </w:r>
      <w:r w:rsidRPr="00006F8F">
        <w:rPr>
          <w:rFonts w:ascii="PT Astra Serif" w:hAnsi="PT Astra Serif"/>
          <w:color w:val="332E2D"/>
          <w:spacing w:val="2"/>
        </w:rPr>
        <w:t xml:space="preserve">                    ____________________________</w:t>
      </w:r>
    </w:p>
    <w:p w:rsidR="003A265B" w:rsidRDefault="00006F8F" w:rsidP="003A265B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  <w:color w:val="332E2D"/>
          <w:spacing w:val="2"/>
        </w:rPr>
      </w:pPr>
      <w:r w:rsidRPr="00006F8F"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</w:t>
      </w:r>
      <w:r w:rsidR="003A265B">
        <w:rPr>
          <w:rFonts w:ascii="PT Astra Serif" w:hAnsi="PT Astra Serif"/>
          <w:color w:val="332E2D"/>
          <w:spacing w:val="2"/>
        </w:rPr>
        <w:t xml:space="preserve">                                   </w:t>
      </w:r>
    </w:p>
    <w:p w:rsidR="00006F8F" w:rsidRPr="00006F8F" w:rsidRDefault="003A265B" w:rsidP="003A265B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  <w:sectPr w:rsidR="00006F8F" w:rsidRPr="00006F8F">
          <w:pgSz w:w="11906" w:h="16838"/>
          <w:pgMar w:top="1134" w:right="850" w:bottom="1134" w:left="1701" w:header="720" w:footer="720" w:gutter="0"/>
          <w:cols w:space="720"/>
          <w:docGrid w:linePitch="600" w:charSpace="24576"/>
        </w:sectPr>
      </w:pPr>
      <w:r>
        <w:rPr>
          <w:rFonts w:ascii="PT Astra Serif" w:hAnsi="PT Astra Serif"/>
          <w:color w:val="332E2D"/>
          <w:spacing w:val="2"/>
        </w:rPr>
        <w:t xml:space="preserve">                                                                                       </w:t>
      </w:r>
      <w:r w:rsidR="00006F8F" w:rsidRPr="00006F8F">
        <w:rPr>
          <w:rFonts w:ascii="PT Astra Serif" w:hAnsi="PT Astra Serif"/>
          <w:color w:val="332E2D"/>
          <w:spacing w:val="2"/>
        </w:rPr>
        <w:t>(подп</w:t>
      </w:r>
      <w:r>
        <w:rPr>
          <w:rFonts w:ascii="PT Astra Serif" w:hAnsi="PT Astra Serif"/>
          <w:color w:val="332E2D"/>
          <w:spacing w:val="2"/>
        </w:rPr>
        <w:t xml:space="preserve">ись, </w:t>
      </w:r>
      <w:r w:rsidR="00006F8F" w:rsidRPr="00006F8F">
        <w:rPr>
          <w:rFonts w:ascii="PT Astra Serif" w:hAnsi="PT Astra Serif"/>
          <w:color w:val="332E2D"/>
          <w:spacing w:val="2"/>
        </w:rPr>
        <w:t>инициалы)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Приложение №3 к порядку принятия решений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="009675D3">
        <w:rPr>
          <w:rFonts w:ascii="PT Astra Serif" w:hAnsi="PT Astra Serif"/>
          <w:sz w:val="24"/>
          <w:szCs w:val="24"/>
        </w:rPr>
        <w:t xml:space="preserve">Большекарайского </w:t>
      </w:r>
      <w:r w:rsidRPr="00006F8F">
        <w:rPr>
          <w:rFonts w:ascii="PT Astra Serif" w:hAnsi="PT Astra Serif"/>
          <w:sz w:val="24"/>
          <w:szCs w:val="24"/>
        </w:rPr>
        <w:t>МО  Романовского МР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Саратовской области</w:t>
      </w:r>
    </w:p>
    <w:p w:rsidR="00006F8F" w:rsidRPr="00006F8F" w:rsidRDefault="00006F8F" w:rsidP="00006F8F">
      <w:pPr>
        <w:pStyle w:val="ConsPlusNormal0"/>
        <w:ind w:firstLine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006F8F">
        <w:rPr>
          <w:rFonts w:ascii="PT Astra Serif" w:hAnsi="PT Astra Serif" w:cs="Times New Roman"/>
          <w:b/>
          <w:sz w:val="24"/>
          <w:szCs w:val="24"/>
        </w:rPr>
        <w:t xml:space="preserve">      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 w:cs="Times New Roman"/>
          <w:b/>
          <w:sz w:val="24"/>
          <w:szCs w:val="24"/>
        </w:rPr>
        <w:t xml:space="preserve">        Справка _____________________________(администратора доходов)  о сумме задолженности по платежам в бюджет </w:t>
      </w:r>
      <w:r w:rsidR="009675D3">
        <w:rPr>
          <w:rFonts w:ascii="PT Astra Serif" w:hAnsi="PT Astra Serif" w:cs="Times New Roman"/>
          <w:b/>
          <w:sz w:val="24"/>
          <w:szCs w:val="24"/>
        </w:rPr>
        <w:t>Большекарай</w:t>
      </w:r>
      <w:r w:rsidRPr="00006F8F">
        <w:rPr>
          <w:rFonts w:ascii="PT Astra Serif" w:hAnsi="PT Astra Serif" w:cs="Times New Roman"/>
          <w:b/>
          <w:sz w:val="24"/>
          <w:szCs w:val="24"/>
        </w:rPr>
        <w:t>ского МО Романовского муниципального района, подлежащей взысканию</w:t>
      </w:r>
    </w:p>
    <w:p w:rsidR="00006F8F" w:rsidRPr="00006F8F" w:rsidRDefault="00006F8F" w:rsidP="00006F8F">
      <w:pPr>
        <w:tabs>
          <w:tab w:val="left" w:pos="1080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006F8F" w:rsidRPr="00006F8F" w:rsidRDefault="009675D3" w:rsidP="00006F8F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332E2D"/>
          <w:spacing w:val="2"/>
        </w:rPr>
        <w:t>с</w:t>
      </w:r>
      <w:r w:rsidR="00006F8F" w:rsidRPr="00006F8F">
        <w:rPr>
          <w:rFonts w:ascii="PT Astra Serif" w:hAnsi="PT Astra Serif"/>
          <w:color w:val="332E2D"/>
          <w:spacing w:val="2"/>
        </w:rPr>
        <w:t xml:space="preserve">. </w:t>
      </w:r>
      <w:r>
        <w:rPr>
          <w:rFonts w:ascii="PT Astra Serif" w:hAnsi="PT Astra Serif"/>
          <w:color w:val="332E2D"/>
          <w:spacing w:val="2"/>
        </w:rPr>
        <w:t xml:space="preserve">Большой Карай </w:t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>
        <w:rPr>
          <w:rFonts w:ascii="PT Astra Serif" w:hAnsi="PT Astra Serif"/>
          <w:color w:val="332E2D"/>
          <w:spacing w:val="2"/>
        </w:rPr>
        <w:t xml:space="preserve">                                  </w:t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 w:rsidR="00006F8F" w:rsidRPr="00006F8F">
        <w:rPr>
          <w:rFonts w:ascii="PT Astra Serif" w:hAnsi="PT Astra Serif"/>
          <w:color w:val="332E2D"/>
          <w:spacing w:val="2"/>
        </w:rPr>
        <w:tab/>
      </w:r>
      <w:r w:rsidR="00006F8F" w:rsidRPr="00006F8F">
        <w:rPr>
          <w:rFonts w:ascii="PT Astra Serif" w:hAnsi="PT Astra Serif"/>
          <w:color w:val="332E2D"/>
          <w:spacing w:val="2"/>
        </w:rPr>
        <w:tab/>
        <w:t xml:space="preserve">«___»_______ _____г. </w:t>
      </w:r>
    </w:p>
    <w:p w:rsidR="00006F8F" w:rsidRPr="00006F8F" w:rsidRDefault="00006F8F" w:rsidP="00006F8F">
      <w:pPr>
        <w:tabs>
          <w:tab w:val="left" w:pos="201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tabs>
          <w:tab w:val="left" w:pos="201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>1. _______________________________________________________________</w:t>
      </w:r>
      <w:r w:rsidR="009675D3">
        <w:rPr>
          <w:rFonts w:ascii="PT Astra Serif" w:hAnsi="PT Astra Serif"/>
          <w:sz w:val="24"/>
          <w:szCs w:val="24"/>
        </w:rPr>
        <w:t>____________________</w:t>
      </w:r>
      <w:r w:rsidRPr="00006F8F">
        <w:rPr>
          <w:rFonts w:ascii="PT Astra Serif" w:hAnsi="PT Astra Serif"/>
          <w:sz w:val="24"/>
          <w:szCs w:val="24"/>
        </w:rPr>
        <w:t>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(полное наименование организации (ФИО физического лица)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2. ИНН/ОГРН/КПП организации 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или ИНН физического лица(при наличии)_____________________________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</w:t>
      </w:r>
      <w:r w:rsidRPr="00006F8F">
        <w:rPr>
          <w:rFonts w:ascii="PT Astra Serif" w:hAnsi="PT Astra Serif" w:cs="Times New Roman"/>
          <w:sz w:val="24"/>
          <w:szCs w:val="24"/>
        </w:rPr>
        <w:t>_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3.______________________________________________________________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(наименование платежа, по которому возникла задолженность)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4. 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5. 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(сумма задолженности по платежам в бюджет, признанная безнадежной к взысканию)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или 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(сумма задолженности по пеням и штрафам, признанная безнадежной к взысканию в бюджет)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6. _______________________________________________________________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(сумма задолженности по платежам в бюджет, признанная безнадежной к взысканию)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7. Документы, подтверждающие обстоятельства, являющиеся основанием  для принятия ____________________________________(администратором доходов)</w:t>
      </w:r>
      <w:r w:rsidRPr="00006F8F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Pr="00006F8F">
        <w:rPr>
          <w:rFonts w:ascii="PT Astra Serif" w:hAnsi="PT Astra Serif" w:cs="Times New Roman"/>
          <w:sz w:val="24"/>
          <w:szCs w:val="24"/>
        </w:rPr>
        <w:t>решения о признании безнадежной к в</w:t>
      </w:r>
      <w:r w:rsidR="009675D3">
        <w:rPr>
          <w:rFonts w:ascii="PT Astra Serif" w:hAnsi="PT Astra Serif" w:cs="Times New Roman"/>
          <w:sz w:val="24"/>
          <w:szCs w:val="24"/>
        </w:rPr>
        <w:t xml:space="preserve">зысканию задолженности </w:t>
      </w:r>
      <w:r w:rsidRPr="00006F8F">
        <w:rPr>
          <w:rFonts w:ascii="PT Astra Serif" w:hAnsi="PT Astra Serif" w:cs="Times New Roman"/>
          <w:sz w:val="24"/>
          <w:szCs w:val="24"/>
        </w:rPr>
        <w:t xml:space="preserve"> по платежам в бюджет </w:t>
      </w:r>
      <w:r w:rsidR="009675D3">
        <w:rPr>
          <w:rFonts w:ascii="PT Astra Serif" w:hAnsi="PT Astra Serif" w:cs="Times New Roman"/>
          <w:sz w:val="24"/>
          <w:szCs w:val="24"/>
        </w:rPr>
        <w:t>Большекарайского</w:t>
      </w:r>
      <w:r w:rsidRPr="00006F8F">
        <w:rPr>
          <w:rFonts w:ascii="PT Astra Serif" w:hAnsi="PT Astra Serif" w:cs="Times New Roman"/>
          <w:sz w:val="24"/>
          <w:szCs w:val="24"/>
        </w:rPr>
        <w:t xml:space="preserve"> МО Романовского муниципального района: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- 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- 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(документы, содержащие сведения из государственных реестров (регистров)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- 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_________________________</w:t>
      </w:r>
      <w:r w:rsidRPr="00006F8F">
        <w:rPr>
          <w:rFonts w:ascii="PT Astra Serif" w:hAnsi="PT Astra Serif" w:cs="Times New Roman"/>
          <w:sz w:val="24"/>
          <w:szCs w:val="24"/>
        </w:rPr>
        <w:t xml:space="preserve"> 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(судебные решения)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- _____________________________________________________________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_________________________</w:t>
      </w:r>
      <w:r w:rsidRPr="00006F8F">
        <w:rPr>
          <w:rFonts w:ascii="PT Astra Serif" w:hAnsi="PT Astra Serif" w:cs="Times New Roman"/>
          <w:sz w:val="24"/>
          <w:szCs w:val="24"/>
        </w:rPr>
        <w:t xml:space="preserve"> 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(постановления об окончании исполнительного производства)</w:t>
      </w:r>
    </w:p>
    <w:p w:rsidR="00006F8F" w:rsidRPr="00006F8F" w:rsidRDefault="00006F8F" w:rsidP="00006F8F">
      <w:pPr>
        <w:pStyle w:val="ConsPlusNormal0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- ____________________________________________________________</w:t>
      </w:r>
      <w:r w:rsidR="009675D3">
        <w:rPr>
          <w:rFonts w:ascii="PT Astra Serif" w:hAnsi="PT Astra Serif" w:cs="Times New Roman"/>
          <w:sz w:val="24"/>
          <w:szCs w:val="24"/>
        </w:rPr>
        <w:t>__________________________</w:t>
      </w:r>
    </w:p>
    <w:p w:rsidR="00006F8F" w:rsidRPr="00006F8F" w:rsidRDefault="00006F8F" w:rsidP="00006F8F">
      <w:pPr>
        <w:pStyle w:val="ConsPlusNormal0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 w:cs="Times New Roman"/>
          <w:sz w:val="24"/>
          <w:szCs w:val="24"/>
        </w:rPr>
        <w:t>(иные документы)</w:t>
      </w:r>
    </w:p>
    <w:p w:rsidR="00006F8F" w:rsidRPr="00006F8F" w:rsidRDefault="00006F8F" w:rsidP="00006F8F">
      <w:pPr>
        <w:tabs>
          <w:tab w:val="left" w:pos="201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006F8F">
        <w:rPr>
          <w:rFonts w:ascii="PT Astra Serif" w:hAnsi="PT Astra Serif"/>
          <w:b/>
          <w:sz w:val="24"/>
          <w:szCs w:val="24"/>
        </w:rPr>
        <w:t>Администратор доходов                               __________</w:t>
      </w:r>
      <w:r w:rsidR="009675D3">
        <w:rPr>
          <w:rFonts w:ascii="PT Astra Serif" w:hAnsi="PT Astra Serif"/>
          <w:b/>
          <w:sz w:val="24"/>
          <w:szCs w:val="24"/>
        </w:rPr>
        <w:t>___</w:t>
      </w:r>
      <w:r w:rsidRPr="00006F8F">
        <w:rPr>
          <w:rFonts w:ascii="PT Astra Serif" w:hAnsi="PT Astra Serif"/>
          <w:b/>
          <w:sz w:val="24"/>
          <w:szCs w:val="24"/>
        </w:rPr>
        <w:t xml:space="preserve">   </w:t>
      </w:r>
      <w:r w:rsidR="009675D3">
        <w:rPr>
          <w:rFonts w:ascii="PT Astra Serif" w:hAnsi="PT Astra Serif"/>
          <w:b/>
          <w:sz w:val="24"/>
          <w:szCs w:val="24"/>
        </w:rPr>
        <w:t xml:space="preserve">        _____________</w:t>
      </w:r>
      <w:r w:rsidRPr="00006F8F">
        <w:rPr>
          <w:rFonts w:ascii="PT Astra Serif" w:hAnsi="PT Astra Serif"/>
          <w:b/>
          <w:sz w:val="24"/>
          <w:szCs w:val="24"/>
        </w:rPr>
        <w:t>_________</w:t>
      </w:r>
    </w:p>
    <w:p w:rsidR="00006F8F" w:rsidRPr="00006F8F" w:rsidRDefault="00006F8F" w:rsidP="00006F8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06F8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(подпись)                            (Ф.И.О.)</w:t>
      </w:r>
      <w:r w:rsidRPr="00006F8F">
        <w:rPr>
          <w:rFonts w:ascii="PT Astra Serif" w:hAnsi="PT Astra Serif"/>
          <w:b/>
          <w:sz w:val="24"/>
          <w:szCs w:val="24"/>
        </w:rPr>
        <w:t xml:space="preserve"> </w:t>
      </w:r>
    </w:p>
    <w:p w:rsidR="00006F8F" w:rsidRPr="00006F8F" w:rsidRDefault="00006F8F" w:rsidP="00006F8F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06F8F" w:rsidRPr="00006F8F" w:rsidRDefault="00006F8F" w:rsidP="00006F8F">
      <w:pPr>
        <w:pStyle w:val="2"/>
        <w:spacing w:after="0" w:line="240" w:lineRule="auto"/>
        <w:ind w:left="284"/>
        <w:rPr>
          <w:rFonts w:ascii="PT Astra Serif" w:hAnsi="PT Astra Serif"/>
          <w:b/>
          <w:sz w:val="24"/>
          <w:szCs w:val="24"/>
        </w:rPr>
      </w:pPr>
    </w:p>
    <w:p w:rsidR="00330B28" w:rsidRPr="001E2B2C" w:rsidRDefault="00330B28" w:rsidP="00330B28">
      <w:pPr>
        <w:spacing w:after="0"/>
        <w:ind w:left="142"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850BD6" w:rsidRPr="001E2B2C" w:rsidRDefault="00856A9E" w:rsidP="00C93DE2">
      <w:pPr>
        <w:spacing w:after="0" w:line="240" w:lineRule="auto"/>
        <w:ind w:firstLine="74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E2B2C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850BD6" w:rsidRPr="001E2B2C" w:rsidRDefault="00850BD6" w:rsidP="00856A9E">
      <w:pPr>
        <w:spacing w:after="0" w:line="240" w:lineRule="auto"/>
        <w:ind w:firstLine="74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30B28" w:rsidRPr="006F6130" w:rsidRDefault="00330B28" w:rsidP="00330B28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sectPr w:rsidR="00330B28" w:rsidRPr="006F6130" w:rsidSect="001E2B2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8E" w:rsidRDefault="00AC098E" w:rsidP="00856A9E">
      <w:pPr>
        <w:spacing w:after="0" w:line="240" w:lineRule="auto"/>
      </w:pPr>
      <w:r>
        <w:separator/>
      </w:r>
    </w:p>
  </w:endnote>
  <w:endnote w:type="continuationSeparator" w:id="1">
    <w:p w:rsidR="00AC098E" w:rsidRDefault="00AC098E" w:rsidP="0085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8E" w:rsidRDefault="00AC098E" w:rsidP="00856A9E">
      <w:pPr>
        <w:spacing w:after="0" w:line="240" w:lineRule="auto"/>
      </w:pPr>
      <w:r>
        <w:separator/>
      </w:r>
    </w:p>
  </w:footnote>
  <w:footnote w:type="continuationSeparator" w:id="1">
    <w:p w:rsidR="00AC098E" w:rsidRDefault="00AC098E" w:rsidP="0085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94" w:hanging="3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97"/>
      </w:pPr>
    </w:lvl>
    <w:lvl w:ilvl="2">
      <w:numFmt w:val="bullet"/>
      <w:lvlText w:val="•"/>
      <w:lvlJc w:val="left"/>
      <w:pPr>
        <w:tabs>
          <w:tab w:val="num" w:pos="0"/>
        </w:tabs>
        <w:ind w:left="1993" w:hanging="597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939" w:hanging="597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886" w:hanging="597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833" w:hanging="597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79" w:hanging="597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26" w:hanging="597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73" w:hanging="597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color w:val="332E2D"/>
        <w:spacing w:val="2"/>
        <w:sz w:val="28"/>
        <w:szCs w:val="28"/>
      </w:rPr>
    </w:lvl>
  </w:abstractNum>
  <w:abstractNum w:abstractNumId="3">
    <w:nsid w:val="4D8244DF"/>
    <w:multiLevelType w:val="hybridMultilevel"/>
    <w:tmpl w:val="FEC42D50"/>
    <w:lvl w:ilvl="0" w:tplc="AF003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260EB8"/>
    <w:multiLevelType w:val="hybridMultilevel"/>
    <w:tmpl w:val="E77C066C"/>
    <w:lvl w:ilvl="0" w:tplc="7E703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66FB"/>
    <w:multiLevelType w:val="multilevel"/>
    <w:tmpl w:val="A92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539"/>
    <w:rsid w:val="00006F8F"/>
    <w:rsid w:val="00054A0A"/>
    <w:rsid w:val="000F2847"/>
    <w:rsid w:val="000F2C60"/>
    <w:rsid w:val="0013271E"/>
    <w:rsid w:val="00160244"/>
    <w:rsid w:val="00164CEE"/>
    <w:rsid w:val="001E2B2C"/>
    <w:rsid w:val="0024115B"/>
    <w:rsid w:val="002A703D"/>
    <w:rsid w:val="00305E59"/>
    <w:rsid w:val="00330B28"/>
    <w:rsid w:val="00331C1C"/>
    <w:rsid w:val="003401F3"/>
    <w:rsid w:val="003A265B"/>
    <w:rsid w:val="003B0B81"/>
    <w:rsid w:val="003C39FE"/>
    <w:rsid w:val="003F767D"/>
    <w:rsid w:val="00401928"/>
    <w:rsid w:val="00444AD7"/>
    <w:rsid w:val="00485A7A"/>
    <w:rsid w:val="004957F5"/>
    <w:rsid w:val="004D47FF"/>
    <w:rsid w:val="00506792"/>
    <w:rsid w:val="005B3370"/>
    <w:rsid w:val="00602539"/>
    <w:rsid w:val="00605BA4"/>
    <w:rsid w:val="00607583"/>
    <w:rsid w:val="00673011"/>
    <w:rsid w:val="006C421A"/>
    <w:rsid w:val="006F6130"/>
    <w:rsid w:val="00715502"/>
    <w:rsid w:val="00715F08"/>
    <w:rsid w:val="00763662"/>
    <w:rsid w:val="007A5761"/>
    <w:rsid w:val="00826A2A"/>
    <w:rsid w:val="008451B5"/>
    <w:rsid w:val="008474D9"/>
    <w:rsid w:val="00850BD6"/>
    <w:rsid w:val="00856A9E"/>
    <w:rsid w:val="00857D70"/>
    <w:rsid w:val="00886A3B"/>
    <w:rsid w:val="0089121D"/>
    <w:rsid w:val="008B1400"/>
    <w:rsid w:val="00960E43"/>
    <w:rsid w:val="009675D3"/>
    <w:rsid w:val="0097716F"/>
    <w:rsid w:val="009A6B2F"/>
    <w:rsid w:val="00A9280F"/>
    <w:rsid w:val="00AC098E"/>
    <w:rsid w:val="00B11E18"/>
    <w:rsid w:val="00B55B1D"/>
    <w:rsid w:val="00BD70F2"/>
    <w:rsid w:val="00C716F4"/>
    <w:rsid w:val="00C93DE2"/>
    <w:rsid w:val="00CB3B95"/>
    <w:rsid w:val="00DD1E65"/>
    <w:rsid w:val="00DD2391"/>
    <w:rsid w:val="00DE428F"/>
    <w:rsid w:val="00ED0476"/>
    <w:rsid w:val="00F153F0"/>
    <w:rsid w:val="00F92A10"/>
    <w:rsid w:val="00FB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F"/>
  </w:style>
  <w:style w:type="paragraph" w:styleId="3">
    <w:name w:val="heading 3"/>
    <w:basedOn w:val="a"/>
    <w:next w:val="a"/>
    <w:link w:val="30"/>
    <w:qFormat/>
    <w:rsid w:val="00006F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2539"/>
    <w:rPr>
      <w:color w:val="800080"/>
      <w:u w:val="single"/>
    </w:rPr>
  </w:style>
  <w:style w:type="character" w:customStyle="1" w:styleId="hyperlink">
    <w:name w:val="hyperlink"/>
    <w:basedOn w:val="a0"/>
    <w:rsid w:val="00602539"/>
  </w:style>
  <w:style w:type="paragraph" w:customStyle="1" w:styleId="consplustitle">
    <w:name w:val="consplustitle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">
    <w:name w:val="a33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0">
    <w:name w:val="a5"/>
    <w:basedOn w:val="a0"/>
    <w:rsid w:val="00602539"/>
  </w:style>
  <w:style w:type="paragraph" w:customStyle="1" w:styleId="htmlpreformatted">
    <w:name w:val="htmlpreformatted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02539"/>
  </w:style>
  <w:style w:type="paragraph" w:customStyle="1" w:styleId="1">
    <w:name w:val="Нижний колонтитул1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A9E"/>
  </w:style>
  <w:style w:type="paragraph" w:styleId="a8">
    <w:name w:val="footer"/>
    <w:basedOn w:val="a"/>
    <w:link w:val="a9"/>
    <w:uiPriority w:val="99"/>
    <w:semiHidden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6A9E"/>
  </w:style>
  <w:style w:type="paragraph" w:styleId="aa">
    <w:name w:val="Balloon Text"/>
    <w:basedOn w:val="a"/>
    <w:link w:val="ab"/>
    <w:uiPriority w:val="99"/>
    <w:semiHidden/>
    <w:unhideWhenUsed/>
    <w:rsid w:val="008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A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636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6F8F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 Indent"/>
    <w:basedOn w:val="a"/>
    <w:link w:val="ae"/>
    <w:rsid w:val="00006F8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6F8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006F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6F8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006F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06F8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rsid w:val="00006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Гипертекстовая ссылка"/>
    <w:rsid w:val="00006F8F"/>
    <w:rPr>
      <w:b/>
      <w:bCs/>
      <w:color w:val="auto"/>
    </w:rPr>
  </w:style>
  <w:style w:type="paragraph" w:customStyle="1" w:styleId="10">
    <w:name w:val="Абзац списка1"/>
    <w:basedOn w:val="a"/>
    <w:rsid w:val="00006F8F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B1273A6206C93A22D942C7CA41FF136276F48824576941C8D5A42931EDD8C809369EC4CF9FFD334870036A78D7C4330289D998F8385FD6H1M" TargetMode="External"/><Relationship Id="rId13" Type="http://schemas.openxmlformats.org/officeDocument/2006/relationships/hyperlink" Target="consultantplus://offline/ref=9602B1273A6206C93A22D942C7CA41FF136277F2832A576941C8D5A42931EDD8DA096E92C5C782F93E5D26522CD2HD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02B1273A6206C93A22D942C7CA41FF136276F48824576941C8D5A42931EDD8C809369EC4CF9FFD324870036A78D7C4330289D998F8385FD6H1M" TargetMode="External"/><Relationship Id="rId17" Type="http://schemas.openxmlformats.org/officeDocument/2006/relationships/hyperlink" Target="consultantplus://offline/ref=525292E6177C537E0DA97110A9521621F8BA6D4C1F3F9C3EA7398037D3D6C9F99BE7EB3247B49C1C69C879A7D2735CF61191631FD0BBD1C8A8O2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02B1273A6206C93A22D942C7CA41FF136276F48824576941C8D5A42931EDD8C809369EC4CF9FFD334870036A78D7C4330289D998F8385FD6H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02B1273A6206C93A22D942C7CA41FF136471F58E2F576941C8D5A42931EDD8C809369DC2CE9DF26F126007232CD2DB3B1997DE86F8D3H8M" TargetMode="External"/><Relationship Id="rId10" Type="http://schemas.openxmlformats.org/officeDocument/2006/relationships/hyperlink" Target="consultantplus://offline/ref=9602B1273A6206C93A22D942C7CA41FF136471F58F2F576941C8D5A42931EDD8C809369AC7CD9EF26F126007232CD2DB3B1997DE86F8D3H8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2B1273A6206C93A22D942C7CA41FF136276F48824576941C8D5A42931EDD8C809369EC4CF9FFD324870036A78D7C4330289D998F8385FD6H1M" TargetMode="External"/><Relationship Id="rId14" Type="http://schemas.openxmlformats.org/officeDocument/2006/relationships/hyperlink" Target="consultantplus://offline/ref=9602B1273A6206C93A22D942C7CA41FF136471F7882C576941C8D5A42931EDD8C809369BC7C99BF26F126007232CD2DB3B1997DE86F8D3H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2024-10-24T12:52:00Z</cp:lastPrinted>
  <dcterms:created xsi:type="dcterms:W3CDTF">2021-04-15T07:16:00Z</dcterms:created>
  <dcterms:modified xsi:type="dcterms:W3CDTF">2024-10-31T10:23:00Z</dcterms:modified>
</cp:coreProperties>
</file>