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1A" w:rsidRPr="003D39AF" w:rsidRDefault="0054401A" w:rsidP="0054401A">
      <w:pPr>
        <w:pStyle w:val="6"/>
        <w:tabs>
          <w:tab w:val="center" w:pos="4324"/>
          <w:tab w:val="right" w:pos="8648"/>
        </w:tabs>
        <w:ind w:right="70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1A" w:rsidRDefault="0054401A" w:rsidP="0054401A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54401A" w:rsidRPr="0066448A" w:rsidRDefault="0054401A" w:rsidP="0054401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448A">
        <w:rPr>
          <w:rFonts w:ascii="Times New Roman" w:hAnsi="Times New Roman"/>
          <w:b/>
          <w:sz w:val="24"/>
          <w:szCs w:val="24"/>
        </w:rPr>
        <w:t>АДМИНИСТРАЦИЯ</w:t>
      </w:r>
    </w:p>
    <w:p w:rsidR="0054401A" w:rsidRPr="0066448A" w:rsidRDefault="0054401A" w:rsidP="00544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48A">
        <w:rPr>
          <w:rFonts w:ascii="Times New Roman" w:hAnsi="Times New Roman"/>
          <w:b/>
          <w:sz w:val="24"/>
          <w:szCs w:val="24"/>
        </w:rPr>
        <w:t>БОЛЬШЕКАРАЙСКОГО МУНИЦИПАЛЬНОГО ОБРАЗОВАНИЯ</w:t>
      </w:r>
    </w:p>
    <w:p w:rsidR="0054401A" w:rsidRPr="0066448A" w:rsidRDefault="0054401A" w:rsidP="00544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48A">
        <w:rPr>
          <w:rFonts w:ascii="Times New Roman" w:hAnsi="Times New Roman"/>
          <w:b/>
          <w:sz w:val="24"/>
          <w:szCs w:val="24"/>
        </w:rPr>
        <w:t>РОМАНОВСКОГО МУНИЦИПАЛЬНОГО РАЙОНА САРАТОВСКОЙ ОБЛАСТИ</w:t>
      </w:r>
    </w:p>
    <w:p w:rsidR="0054401A" w:rsidRPr="0066448A" w:rsidRDefault="0054401A" w:rsidP="0054401A">
      <w:pPr>
        <w:pStyle w:val="a6"/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48A">
        <w:rPr>
          <w:rFonts w:ascii="Times New Roman" w:hAnsi="Times New Roman"/>
          <w:b/>
          <w:sz w:val="24"/>
          <w:szCs w:val="24"/>
        </w:rPr>
        <w:t>ПОСТАНОВЛЕНИЕ</w:t>
      </w:r>
    </w:p>
    <w:p w:rsidR="0054401A" w:rsidRPr="00F27B8B" w:rsidRDefault="0054401A" w:rsidP="0054401A">
      <w:pPr>
        <w:pStyle w:val="a6"/>
        <w:tabs>
          <w:tab w:val="righ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9022C4">
        <w:rPr>
          <w:rFonts w:ascii="Times New Roman" w:hAnsi="Times New Roman"/>
          <w:b/>
          <w:sz w:val="28"/>
          <w:szCs w:val="28"/>
        </w:rPr>
        <w:t>74</w:t>
      </w:r>
    </w:p>
    <w:p w:rsidR="0054401A" w:rsidRPr="00EE6F46" w:rsidRDefault="009022C4" w:rsidP="0066448A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54401A" w:rsidRPr="00EE6F46">
        <w:rPr>
          <w:rFonts w:ascii="Times New Roman" w:hAnsi="Times New Roman"/>
          <w:b/>
          <w:bCs/>
          <w:sz w:val="24"/>
          <w:szCs w:val="24"/>
        </w:rPr>
        <w:t xml:space="preserve"> .12. 2019 года                                                                                                       </w:t>
      </w:r>
    </w:p>
    <w:p w:rsidR="0054401A" w:rsidRPr="00EE6F46" w:rsidRDefault="0054401A" w:rsidP="0066448A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 w:rsidRPr="00EE6F46">
        <w:rPr>
          <w:rFonts w:ascii="Times New Roman" w:hAnsi="Times New Roman"/>
          <w:b/>
          <w:bCs/>
          <w:sz w:val="24"/>
          <w:szCs w:val="24"/>
        </w:rPr>
        <w:t>с. Большой</w:t>
      </w:r>
      <w:proofErr w:type="gramStart"/>
      <w:r w:rsidRPr="00EE6F46">
        <w:rPr>
          <w:rFonts w:ascii="Times New Roman" w:hAnsi="Times New Roman"/>
          <w:b/>
          <w:bCs/>
          <w:sz w:val="24"/>
          <w:szCs w:val="24"/>
        </w:rPr>
        <w:t xml:space="preserve"> К</w:t>
      </w:r>
      <w:proofErr w:type="gramEnd"/>
      <w:r w:rsidRPr="00EE6F46">
        <w:rPr>
          <w:rFonts w:ascii="Times New Roman" w:hAnsi="Times New Roman"/>
          <w:b/>
          <w:bCs/>
          <w:sz w:val="24"/>
          <w:szCs w:val="24"/>
        </w:rPr>
        <w:t>арай</w:t>
      </w:r>
    </w:p>
    <w:p w:rsidR="00EE6F46" w:rsidRPr="00EE6F46" w:rsidRDefault="00EE6F46" w:rsidP="0066448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6311B5" w:rsidRDefault="0054401A" w:rsidP="0066448A">
      <w:pPr>
        <w:ind w:left="-284"/>
      </w:pPr>
      <w:r w:rsidRPr="00EE6F46">
        <w:rPr>
          <w:rFonts w:ascii="Times New Roman" w:hAnsi="Times New Roman"/>
          <w:b/>
          <w:sz w:val="24"/>
          <w:szCs w:val="24"/>
        </w:rPr>
        <w:t>Об утверждении</w:t>
      </w:r>
      <w:r w:rsidR="00EE6F46" w:rsidRPr="00EE6F46">
        <w:rPr>
          <w:rFonts w:ascii="Times New Roman" w:hAnsi="Times New Roman"/>
          <w:b/>
          <w:sz w:val="24"/>
          <w:szCs w:val="24"/>
        </w:rPr>
        <w:t xml:space="preserve"> Положения </w:t>
      </w:r>
      <w:r w:rsidR="00EE6F46">
        <w:rPr>
          <w:rFonts w:ascii="Times New Roman" w:hAnsi="Times New Roman"/>
          <w:b/>
          <w:sz w:val="24"/>
          <w:szCs w:val="24"/>
        </w:rPr>
        <w:t>«</w:t>
      </w:r>
      <w:r w:rsidR="00EE6F46" w:rsidRPr="00EE6F46">
        <w:rPr>
          <w:rFonts w:ascii="Times New Roman" w:hAnsi="Times New Roman"/>
          <w:b/>
          <w:sz w:val="24"/>
          <w:szCs w:val="24"/>
        </w:rPr>
        <w:t xml:space="preserve"> О Порядке </w:t>
      </w:r>
      <w:r w:rsidR="00EE6F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EE6F46">
        <w:rPr>
          <w:rFonts w:ascii="Times New Roman" w:hAnsi="Times New Roman"/>
          <w:b/>
          <w:sz w:val="24"/>
          <w:szCs w:val="24"/>
        </w:rPr>
        <w:t xml:space="preserve">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на оказание 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финансовой помощи для погашения 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EE6F46">
        <w:rPr>
          <w:rFonts w:ascii="Times New Roman" w:hAnsi="Times New Roman" w:cs="Times New Roman"/>
          <w:b/>
          <w:sz w:val="24"/>
          <w:szCs w:val="24"/>
        </w:rPr>
        <w:t>ден</w:t>
      </w:r>
      <w:r w:rsidR="00EE6F46">
        <w:rPr>
          <w:rFonts w:ascii="Times New Roman" w:hAnsi="Times New Roman" w:cs="Times New Roman"/>
          <w:b/>
          <w:sz w:val="24"/>
          <w:szCs w:val="24"/>
        </w:rPr>
        <w:t>ежных обязательств,</w:t>
      </w:r>
      <w:r w:rsidR="00EE6F46" w:rsidRPr="00EE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обязательных 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EE6F46">
        <w:rPr>
          <w:rFonts w:ascii="Times New Roman" w:hAnsi="Times New Roman" w:cs="Times New Roman"/>
          <w:b/>
          <w:sz w:val="24"/>
          <w:szCs w:val="24"/>
        </w:rPr>
        <w:t>платежей и восстановления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46">
        <w:rPr>
          <w:rFonts w:ascii="Times New Roman" w:hAnsi="Times New Roman" w:cs="Times New Roman"/>
          <w:b/>
          <w:sz w:val="24"/>
          <w:szCs w:val="24"/>
        </w:rPr>
        <w:t>платежеспособности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 муниципальным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F46" w:rsidRPr="00EE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унитарным предприятиям, 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EE6F46">
        <w:rPr>
          <w:rFonts w:ascii="Times New Roman" w:hAnsi="Times New Roman" w:cs="Times New Roman"/>
          <w:b/>
          <w:sz w:val="24"/>
          <w:szCs w:val="24"/>
        </w:rPr>
        <w:t>работающим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EE6F46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EE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E6F46" w:rsidRP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Романовского 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  <w:r w:rsidR="00EE6F46">
        <w:rPr>
          <w:rFonts w:ascii="Times New Roman" w:hAnsi="Times New Roman" w:cs="Times New Roman"/>
          <w:b/>
          <w:sz w:val="24"/>
          <w:szCs w:val="24"/>
        </w:rPr>
        <w:t>С</w:t>
      </w:r>
      <w:r w:rsidRPr="00EE6F46"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EE6F46">
        <w:rPr>
          <w:rFonts w:ascii="Times New Roman" w:hAnsi="Times New Roman" w:cs="Times New Roman"/>
          <w:b/>
          <w:sz w:val="24"/>
          <w:szCs w:val="24"/>
        </w:rPr>
        <w:t xml:space="preserve"> в целях</w:t>
      </w:r>
      <w:r w:rsidR="00EE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F46" w:rsidRPr="00EE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46">
        <w:rPr>
          <w:rFonts w:ascii="Times New Roman" w:hAnsi="Times New Roman" w:cs="Times New Roman"/>
          <w:b/>
          <w:sz w:val="24"/>
          <w:szCs w:val="24"/>
        </w:rPr>
        <w:t>предотвращения банкротства</w:t>
      </w:r>
      <w:r w:rsidR="00EE6F46" w:rsidRPr="00EE6F46">
        <w:rPr>
          <w:rFonts w:ascii="Times New Roman" w:hAnsi="Times New Roman" w:cs="Times New Roman"/>
          <w:b/>
          <w:sz w:val="24"/>
          <w:szCs w:val="24"/>
        </w:rPr>
        <w:t>»</w:t>
      </w:r>
    </w:p>
    <w:p w:rsidR="0066448A" w:rsidRPr="0066448A" w:rsidRDefault="00EE6F46" w:rsidP="009022C4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44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7CF0" w:rsidRPr="0066448A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федеральными законами от 26 октября 2002 года № 127-ФЗ «О несостоятельности (банкротстве)», 14 ноября 2002 года № 161-ФЗ </w:t>
      </w:r>
      <w:r w:rsidR="00BA7CF0" w:rsidRPr="0066448A">
        <w:rPr>
          <w:rStyle w:val="41"/>
          <w:rFonts w:eastAsiaTheme="minorHAnsi"/>
        </w:rPr>
        <w:t>«</w:t>
      </w:r>
      <w:r w:rsidR="00BA7CF0" w:rsidRPr="0066448A">
        <w:rPr>
          <w:rStyle w:val="41"/>
          <w:rFonts w:eastAsiaTheme="minorHAnsi"/>
          <w:i w:val="0"/>
        </w:rPr>
        <w:t>О</w:t>
      </w:r>
      <w:r w:rsidR="00BA7CF0" w:rsidRPr="0066448A">
        <w:rPr>
          <w:rStyle w:val="41"/>
          <w:rFonts w:eastAsiaTheme="minorHAnsi"/>
        </w:rPr>
        <w:t xml:space="preserve"> </w:t>
      </w:r>
      <w:r w:rsidR="00BA7CF0" w:rsidRPr="0066448A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предприятиях», 6 октября 2003 года № 131 -ФЗ «Об общих принципах организации местного самоуправления в Российской Федерации», на основании Устава</w:t>
      </w:r>
      <w:r w:rsidRPr="0066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8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6644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664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48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66448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6644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6448A" w:rsidRPr="0066448A">
        <w:rPr>
          <w:rFonts w:ascii="Times New Roman" w:hAnsi="Times New Roman" w:cs="Times New Roman"/>
          <w:sz w:val="28"/>
          <w:szCs w:val="28"/>
        </w:rPr>
        <w:t xml:space="preserve">  </w:t>
      </w:r>
      <w:r w:rsidRPr="0066448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022C4" w:rsidRDefault="0066448A" w:rsidP="009022C4">
      <w:pPr>
        <w:jc w:val="both"/>
        <w:rPr>
          <w:rFonts w:ascii="Times New Roman" w:hAnsi="Times New Roman" w:cs="Times New Roman"/>
          <w:sz w:val="28"/>
          <w:szCs w:val="28"/>
        </w:rPr>
      </w:pPr>
      <w:r w:rsidRPr="006644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11B5" w:rsidRPr="0066448A">
        <w:rPr>
          <w:rFonts w:ascii="Times New Roman" w:hAnsi="Times New Roman" w:cs="Times New Roman"/>
          <w:sz w:val="28"/>
          <w:szCs w:val="28"/>
        </w:rPr>
        <w:t xml:space="preserve">1. </w:t>
      </w:r>
      <w:r w:rsidR="00BA7CF0" w:rsidRPr="0066448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311B5" w:rsidRPr="0066448A">
        <w:rPr>
          <w:rFonts w:ascii="Times New Roman" w:hAnsi="Times New Roman" w:cs="Times New Roman"/>
          <w:sz w:val="28"/>
          <w:szCs w:val="28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</w:t>
      </w:r>
      <w:r w:rsidR="005D2CB1" w:rsidRPr="0066448A">
        <w:rPr>
          <w:rFonts w:ascii="Times New Roman" w:hAnsi="Times New Roman" w:cs="Times New Roman"/>
          <w:sz w:val="28"/>
          <w:szCs w:val="28"/>
        </w:rPr>
        <w:t>,</w:t>
      </w:r>
      <w:r w:rsidR="006311B5" w:rsidRPr="0066448A">
        <w:rPr>
          <w:rFonts w:ascii="Times New Roman" w:hAnsi="Times New Roman" w:cs="Times New Roman"/>
          <w:sz w:val="28"/>
          <w:szCs w:val="28"/>
        </w:rPr>
        <w:t xml:space="preserve"> работающим на территории </w:t>
      </w:r>
      <w:proofErr w:type="spellStart"/>
      <w:r w:rsidR="006311B5" w:rsidRPr="0066448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6311B5" w:rsidRPr="006644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  муниципального района Саратовской области в целях предотвращения банкротства</w:t>
      </w:r>
      <w:r w:rsidR="00BA7CF0" w:rsidRPr="0066448A">
        <w:rPr>
          <w:rFonts w:ascii="Times New Roman" w:hAnsi="Times New Roman" w:cs="Times New Roman"/>
          <w:sz w:val="28"/>
          <w:szCs w:val="28"/>
        </w:rPr>
        <w:t xml:space="preserve"> </w:t>
      </w:r>
      <w:r w:rsidR="005D2CB1" w:rsidRPr="006644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A7CF0" w:rsidRPr="0066448A">
        <w:rPr>
          <w:rFonts w:ascii="Times New Roman" w:hAnsi="Times New Roman" w:cs="Times New Roman"/>
          <w:sz w:val="28"/>
          <w:szCs w:val="28"/>
        </w:rPr>
        <w:t>Приложени</w:t>
      </w:r>
      <w:r w:rsidR="00EE6F46" w:rsidRPr="0066448A">
        <w:rPr>
          <w:rFonts w:ascii="Times New Roman" w:hAnsi="Times New Roman" w:cs="Times New Roman"/>
          <w:sz w:val="28"/>
          <w:szCs w:val="28"/>
        </w:rPr>
        <w:t>ю</w:t>
      </w:r>
      <w:r w:rsidR="00BA7CF0" w:rsidRPr="0066448A">
        <w:rPr>
          <w:rFonts w:ascii="Times New Roman" w:hAnsi="Times New Roman" w:cs="Times New Roman"/>
          <w:sz w:val="28"/>
          <w:szCs w:val="28"/>
        </w:rPr>
        <w:t>.</w:t>
      </w:r>
      <w:r w:rsidR="00EE6F46" w:rsidRPr="00664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2. Обнародовать настоящее постановление в установленном порядке.                                    </w:t>
      </w:r>
      <w:r w:rsidRPr="0066448A">
        <w:rPr>
          <w:rFonts w:ascii="Times New Roman" w:hAnsi="Times New Roman" w:cs="Times New Roman"/>
          <w:sz w:val="28"/>
          <w:szCs w:val="28"/>
        </w:rPr>
        <w:t>3</w:t>
      </w:r>
      <w:r w:rsidR="006311B5" w:rsidRPr="00664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7CF0" w:rsidRPr="00664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CF0" w:rsidRPr="00664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E6F46" w:rsidRPr="0066448A" w:rsidRDefault="00EE6F46" w:rsidP="009022C4">
      <w:pPr>
        <w:rPr>
          <w:rFonts w:ascii="Times New Roman" w:hAnsi="Times New Roman" w:cs="Times New Roman"/>
          <w:b/>
          <w:sz w:val="24"/>
          <w:szCs w:val="24"/>
        </w:rPr>
      </w:pPr>
      <w:r w:rsidRPr="0066448A">
        <w:rPr>
          <w:rFonts w:ascii="Times New Roman" w:hAnsi="Times New Roman" w:cs="Times New Roman"/>
          <w:b/>
          <w:sz w:val="24"/>
          <w:szCs w:val="24"/>
        </w:rPr>
        <w:t>Глава</w:t>
      </w:r>
      <w:r w:rsidR="00902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448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6644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муниципального образования                                             Н.В.Соловьева</w:t>
      </w:r>
    </w:p>
    <w:p w:rsidR="00195DC3" w:rsidRPr="00AA3F11" w:rsidRDefault="00195DC3" w:rsidP="00195DC3">
      <w:pPr>
        <w:pStyle w:val="a6"/>
        <w:tabs>
          <w:tab w:val="center" w:pos="7513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AA3F11">
        <w:rPr>
          <w:rFonts w:ascii="Times New Roman" w:hAnsi="Times New Roman"/>
          <w:i/>
          <w:sz w:val="20"/>
          <w:szCs w:val="20"/>
        </w:rPr>
        <w:t>Приложение к постановлению</w:t>
      </w:r>
    </w:p>
    <w:p w:rsidR="00195DC3" w:rsidRDefault="00195DC3" w:rsidP="00195DC3">
      <w:pPr>
        <w:pStyle w:val="a6"/>
        <w:tabs>
          <w:tab w:val="center" w:pos="751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A3F1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 w:rsidRPr="00AA3F11">
        <w:rPr>
          <w:rFonts w:ascii="Times New Roman" w:hAnsi="Times New Roman"/>
          <w:i/>
          <w:sz w:val="20"/>
          <w:szCs w:val="20"/>
        </w:rPr>
        <w:t>Бол</w:t>
      </w:r>
      <w:r>
        <w:rPr>
          <w:rFonts w:ascii="Times New Roman" w:hAnsi="Times New Roman"/>
          <w:i/>
          <w:sz w:val="20"/>
          <w:szCs w:val="20"/>
        </w:rPr>
        <w:t>ьшекарайского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МО </w:t>
      </w:r>
    </w:p>
    <w:p w:rsidR="00195DC3" w:rsidRPr="00195DC3" w:rsidRDefault="00195DC3" w:rsidP="00195DC3">
      <w:pPr>
        <w:pStyle w:val="a6"/>
        <w:tabs>
          <w:tab w:val="center" w:pos="7513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AA3F11">
        <w:rPr>
          <w:rFonts w:ascii="Times New Roman" w:hAnsi="Times New Roman"/>
          <w:i/>
          <w:sz w:val="20"/>
          <w:szCs w:val="20"/>
        </w:rPr>
        <w:t xml:space="preserve">от </w:t>
      </w:r>
      <w:r w:rsidR="009022C4">
        <w:rPr>
          <w:rFonts w:ascii="Times New Roman" w:hAnsi="Times New Roman"/>
          <w:i/>
          <w:sz w:val="20"/>
          <w:szCs w:val="20"/>
        </w:rPr>
        <w:t>21</w:t>
      </w:r>
      <w:r w:rsidRPr="00AA3F11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12</w:t>
      </w:r>
      <w:r w:rsidRPr="00AA3F11">
        <w:rPr>
          <w:rFonts w:ascii="Times New Roman" w:hAnsi="Times New Roman"/>
          <w:i/>
          <w:sz w:val="20"/>
          <w:szCs w:val="20"/>
        </w:rPr>
        <w:t xml:space="preserve">. 2019 года № </w:t>
      </w:r>
      <w:r w:rsidR="009022C4">
        <w:rPr>
          <w:rFonts w:ascii="Times New Roman" w:hAnsi="Times New Roman"/>
          <w:i/>
          <w:sz w:val="20"/>
          <w:szCs w:val="20"/>
        </w:rPr>
        <w:t>74</w:t>
      </w:r>
    </w:p>
    <w:p w:rsidR="006311B5" w:rsidRDefault="006311B5" w:rsidP="00953805">
      <w:pPr>
        <w:pStyle w:val="40"/>
        <w:shd w:val="clear" w:color="auto" w:fill="auto"/>
        <w:tabs>
          <w:tab w:val="left" w:pos="1135"/>
        </w:tabs>
        <w:spacing w:before="0" w:after="0"/>
      </w:pPr>
    </w:p>
    <w:p w:rsidR="00D95352" w:rsidRPr="00D95352" w:rsidRDefault="00D95352" w:rsidP="00631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52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</w:t>
      </w:r>
      <w:r w:rsidR="008F594C">
        <w:rPr>
          <w:rFonts w:ascii="Times New Roman" w:hAnsi="Times New Roman" w:cs="Times New Roman"/>
          <w:b/>
          <w:sz w:val="28"/>
          <w:szCs w:val="28"/>
        </w:rPr>
        <w:t>,</w:t>
      </w:r>
      <w:r w:rsidRPr="00D95352">
        <w:rPr>
          <w:rFonts w:ascii="Times New Roman" w:hAnsi="Times New Roman" w:cs="Times New Roman"/>
          <w:b/>
          <w:sz w:val="28"/>
          <w:szCs w:val="28"/>
        </w:rPr>
        <w:t xml:space="preserve"> работающим на территории </w:t>
      </w:r>
      <w:proofErr w:type="spellStart"/>
      <w:r w:rsidRPr="00D9535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D953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Романовского   муниципального района Саратовской области в целях предотвращения банкротства</w:t>
      </w:r>
    </w:p>
    <w:p w:rsidR="00BA7CF0" w:rsidRPr="002033E6" w:rsidRDefault="00D95352" w:rsidP="002033E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448A" w:rsidRDefault="002045D2" w:rsidP="00664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4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D95352" w:rsidRPr="00D95352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8F594C" w:rsidRPr="00D9535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95352" w:rsidRPr="00D95352">
        <w:rPr>
          <w:rFonts w:ascii="Times New Roman" w:hAnsi="Times New Roman" w:cs="Times New Roman"/>
          <w:sz w:val="28"/>
          <w:szCs w:val="28"/>
        </w:rPr>
        <w:t>разработан в целях регламентирования предоставления субсидии на оказание финансовой помощи для погашения денежных обязательств</w:t>
      </w:r>
      <w:proofErr w:type="gramStart"/>
      <w:r w:rsidR="008F594C"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5352" w:rsidRPr="00D95352">
        <w:rPr>
          <w:rFonts w:ascii="Times New Roman" w:hAnsi="Times New Roman" w:cs="Times New Roman"/>
          <w:sz w:val="28"/>
          <w:szCs w:val="28"/>
        </w:rPr>
        <w:t xml:space="preserve"> обязательных платежей и восстановления платежеспособности </w:t>
      </w:r>
      <w:r w:rsidRPr="002045D2">
        <w:rPr>
          <w:rFonts w:ascii="Times New Roman" w:hAnsi="Times New Roman" w:cs="Times New Roman"/>
          <w:sz w:val="28"/>
          <w:szCs w:val="28"/>
        </w:rPr>
        <w:t>муниципальным унитарным предприятиям</w:t>
      </w:r>
      <w:r w:rsidR="008F594C">
        <w:rPr>
          <w:rFonts w:ascii="Times New Roman" w:hAnsi="Times New Roman" w:cs="Times New Roman"/>
          <w:sz w:val="28"/>
          <w:szCs w:val="28"/>
        </w:rPr>
        <w:t xml:space="preserve">, </w:t>
      </w:r>
      <w:r w:rsidRPr="002045D2">
        <w:rPr>
          <w:rFonts w:ascii="Times New Roman" w:hAnsi="Times New Roman" w:cs="Times New Roman"/>
          <w:sz w:val="28"/>
          <w:szCs w:val="28"/>
        </w:rPr>
        <w:t xml:space="preserve">работающим на территории </w:t>
      </w:r>
      <w:proofErr w:type="spellStart"/>
      <w:r w:rsidRPr="002045D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2045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  муниципального района Саратовской области в целях предотвращения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 xml:space="preserve">(далее - Предприятие, Субсидия), определяет цели, порядок и условия предоставления Субсидии на оказание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помощи для погашения </w:t>
      </w:r>
      <w:r w:rsidR="00D95352" w:rsidRPr="00D95352">
        <w:rPr>
          <w:rFonts w:ascii="Times New Roman" w:hAnsi="Times New Roman" w:cs="Times New Roman"/>
          <w:sz w:val="28"/>
          <w:szCs w:val="28"/>
        </w:rPr>
        <w:t>денежных</w:t>
      </w:r>
      <w:r w:rsidR="00D95352" w:rsidRPr="00D95352">
        <w:rPr>
          <w:rFonts w:ascii="Times New Roman" w:hAnsi="Times New Roman" w:cs="Times New Roman"/>
          <w:sz w:val="28"/>
          <w:szCs w:val="28"/>
        </w:rPr>
        <w:tab/>
        <w:t>обязательств, обязательных</w:t>
      </w:r>
      <w:r w:rsidR="00D95352" w:rsidRPr="00D95352">
        <w:rPr>
          <w:rFonts w:ascii="Times New Roman" w:hAnsi="Times New Roman" w:cs="Times New Roman"/>
          <w:sz w:val="28"/>
          <w:szCs w:val="28"/>
        </w:rPr>
        <w:tab/>
        <w:t>платежей</w:t>
      </w:r>
      <w:r w:rsidR="00D95352" w:rsidRPr="00D95352">
        <w:rPr>
          <w:rFonts w:ascii="Times New Roman" w:hAnsi="Times New Roman" w:cs="Times New Roman"/>
          <w:sz w:val="28"/>
          <w:szCs w:val="28"/>
        </w:rPr>
        <w:tab/>
        <w:t>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>платежеспособности Предприятия</w:t>
      </w:r>
      <w:proofErr w:type="gramStart"/>
      <w:r w:rsidR="008F594C"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5352" w:rsidRPr="00D95352">
        <w:rPr>
          <w:rFonts w:ascii="Times New Roman" w:hAnsi="Times New Roman" w:cs="Times New Roman"/>
          <w:sz w:val="28"/>
          <w:szCs w:val="28"/>
        </w:rPr>
        <w:t xml:space="preserve"> определяет механизм предоставления и расходования Субсидии получателем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  <w:r w:rsidR="00D95352" w:rsidRPr="00D95352">
        <w:rPr>
          <w:rFonts w:ascii="Times New Roman" w:hAnsi="Times New Roman" w:cs="Times New Roman"/>
          <w:sz w:val="28"/>
          <w:szCs w:val="28"/>
        </w:rPr>
        <w:t xml:space="preserve">(далее —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5352" w:rsidRPr="00D95352">
        <w:rPr>
          <w:rFonts w:ascii="Times New Roman" w:hAnsi="Times New Roman" w:cs="Times New Roman"/>
          <w:sz w:val="28"/>
          <w:szCs w:val="28"/>
        </w:rPr>
        <w:t>), порядок возврата Субсидии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>Соглашением о предоставлении Субсидии, предусматривает положения о проверке главным распорядителем бюджетных средств, предоставляющим Субсидию, соблюдения условий, целей и порядка предоставления Субсидии их получателям.</w:t>
      </w:r>
      <w:r w:rsidR="00664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6448A" w:rsidRDefault="0066448A" w:rsidP="00664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5D2">
        <w:rPr>
          <w:rFonts w:ascii="Times New Roman" w:hAnsi="Times New Roman" w:cs="Times New Roman"/>
          <w:sz w:val="28"/>
          <w:szCs w:val="28"/>
        </w:rPr>
        <w:t xml:space="preserve">1.2. </w:t>
      </w:r>
      <w:r w:rsidR="00D95352" w:rsidRPr="00D95352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</w:t>
      </w:r>
      <w:r w:rsidR="002045D2"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>погашения</w:t>
      </w:r>
      <w:r w:rsidR="00D95352" w:rsidRPr="00D95352">
        <w:rPr>
          <w:rFonts w:ascii="Times New Roman" w:hAnsi="Times New Roman" w:cs="Times New Roman"/>
          <w:sz w:val="28"/>
          <w:szCs w:val="28"/>
        </w:rPr>
        <w:tab/>
        <w:t>дене</w:t>
      </w:r>
      <w:r w:rsidR="002045D2">
        <w:rPr>
          <w:rFonts w:ascii="Times New Roman" w:hAnsi="Times New Roman" w:cs="Times New Roman"/>
          <w:sz w:val="28"/>
          <w:szCs w:val="28"/>
        </w:rPr>
        <w:t>жных</w:t>
      </w:r>
      <w:r w:rsidR="002045D2">
        <w:rPr>
          <w:rFonts w:ascii="Times New Roman" w:hAnsi="Times New Roman" w:cs="Times New Roman"/>
          <w:sz w:val="28"/>
          <w:szCs w:val="28"/>
        </w:rPr>
        <w:tab/>
        <w:t>обязательств,</w:t>
      </w:r>
      <w:r w:rsidR="008F594C">
        <w:rPr>
          <w:rFonts w:ascii="Times New Roman" w:hAnsi="Times New Roman" w:cs="Times New Roman"/>
          <w:sz w:val="28"/>
          <w:szCs w:val="28"/>
        </w:rPr>
        <w:t xml:space="preserve"> </w:t>
      </w:r>
      <w:r w:rsidR="002045D2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D95352" w:rsidRPr="00D95352">
        <w:rPr>
          <w:rFonts w:ascii="Times New Roman" w:hAnsi="Times New Roman" w:cs="Times New Roman"/>
          <w:sz w:val="28"/>
          <w:szCs w:val="28"/>
        </w:rPr>
        <w:t>платежей</w:t>
      </w:r>
      <w:r w:rsidR="00D95352" w:rsidRPr="00D95352">
        <w:rPr>
          <w:rFonts w:ascii="Times New Roman" w:hAnsi="Times New Roman" w:cs="Times New Roman"/>
          <w:sz w:val="28"/>
          <w:szCs w:val="28"/>
        </w:rPr>
        <w:tab/>
        <w:t>и восстановления</w:t>
      </w:r>
      <w:r w:rsidR="002045D2"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 xml:space="preserve">платежеспособности Предприятия. Субсидия предоставляется </w:t>
      </w:r>
      <w:r w:rsidR="00D95352" w:rsidRPr="005929D9">
        <w:rPr>
          <w:rFonts w:ascii="Times New Roman" w:hAnsi="Times New Roman" w:cs="Times New Roman"/>
          <w:sz w:val="28"/>
          <w:szCs w:val="28"/>
        </w:rPr>
        <w:t xml:space="preserve">Предприятию в соответствии с </w:t>
      </w:r>
      <w:r w:rsidR="005929D9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D95352" w:rsidRPr="00D95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6448A" w:rsidRDefault="0066448A" w:rsidP="00664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092">
        <w:rPr>
          <w:rFonts w:ascii="Times New Roman" w:hAnsi="Times New Roman" w:cs="Times New Roman"/>
          <w:sz w:val="28"/>
          <w:szCs w:val="28"/>
        </w:rPr>
        <w:t xml:space="preserve">1.3. </w:t>
      </w:r>
      <w:r w:rsidR="00D95352" w:rsidRPr="00D95352">
        <w:rPr>
          <w:rFonts w:ascii="Times New Roman" w:hAnsi="Times New Roman" w:cs="Times New Roman"/>
          <w:sz w:val="28"/>
          <w:szCs w:val="28"/>
        </w:rPr>
        <w:t>Главным</w:t>
      </w:r>
      <w:r w:rsidR="00D95352" w:rsidRPr="00D95352">
        <w:rPr>
          <w:rFonts w:ascii="Times New Roman" w:hAnsi="Times New Roman" w:cs="Times New Roman"/>
          <w:sz w:val="28"/>
          <w:szCs w:val="28"/>
        </w:rPr>
        <w:tab/>
        <w:t>распорядителем бюджетных средств,</w:t>
      </w:r>
      <w:r w:rsidR="00C87092"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>выделяемых на</w:t>
      </w:r>
      <w:r w:rsidR="00C87092"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 xml:space="preserve">предоставление Субсидии, является Администрация </w:t>
      </w:r>
      <w:proofErr w:type="spellStart"/>
      <w:r w:rsidR="00C8709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C87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="00D95352" w:rsidRPr="00D95352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033E6" w:rsidRDefault="0066448A" w:rsidP="00664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870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87092"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>Субсидия предоставляется в пределах бюджетных ассигнований и лимитов бюджетных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52" w:rsidRPr="00D953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5352" w:rsidRPr="00D95352">
        <w:rPr>
          <w:rFonts w:ascii="Times New Roman" w:hAnsi="Times New Roman" w:cs="Times New Roman"/>
          <w:sz w:val="28"/>
          <w:szCs w:val="28"/>
        </w:rPr>
        <w:t xml:space="preserve"> предусмотренных по классификации расходов бюджета в бюджетной росписи на текущий финансовый год на цели, указанные в пункте 1.1 настоящего Порядка.</w:t>
      </w:r>
    </w:p>
    <w:p w:rsidR="002033E6" w:rsidRPr="002033E6" w:rsidRDefault="002033E6" w:rsidP="007554D9">
      <w:pPr>
        <w:pStyle w:val="50"/>
        <w:shd w:val="clear" w:color="auto" w:fill="auto"/>
        <w:tabs>
          <w:tab w:val="left" w:pos="3349"/>
        </w:tabs>
        <w:spacing w:before="0"/>
        <w:ind w:left="2640"/>
        <w:jc w:val="both"/>
        <w:rPr>
          <w:sz w:val="28"/>
          <w:szCs w:val="28"/>
        </w:rPr>
      </w:pPr>
      <w:r w:rsidRPr="002033E6">
        <w:rPr>
          <w:sz w:val="28"/>
          <w:szCs w:val="28"/>
        </w:rPr>
        <w:t>2. Критерии получения Субсидии</w:t>
      </w:r>
    </w:p>
    <w:p w:rsidR="002033E6" w:rsidRPr="002033E6" w:rsidRDefault="002033E6" w:rsidP="0020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033E6">
        <w:rPr>
          <w:rFonts w:ascii="Times New Roman" w:hAnsi="Times New Roman" w:cs="Times New Roman"/>
          <w:sz w:val="28"/>
          <w:szCs w:val="28"/>
        </w:rPr>
        <w:t>Право на получение Субсидии в соответствии с настоящим Порядком имеет Предприятие, отвечающее следующим критериям:</w:t>
      </w:r>
    </w:p>
    <w:p w:rsidR="002033E6" w:rsidRPr="002033E6" w:rsidRDefault="002033E6" w:rsidP="00203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E6">
        <w:rPr>
          <w:rFonts w:ascii="Times New Roman" w:hAnsi="Times New Roman" w:cs="Times New Roman"/>
          <w:sz w:val="28"/>
          <w:szCs w:val="28"/>
        </w:rPr>
        <w:t>- в отношении Предприятия не проводится процедура ликвидации или банкротства на момент обращения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3E6" w:rsidRPr="002033E6" w:rsidRDefault="002033E6" w:rsidP="002033E6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3E6">
        <w:rPr>
          <w:rFonts w:ascii="Times New Roman" w:hAnsi="Times New Roman" w:cs="Times New Roman"/>
          <w:b/>
          <w:sz w:val="28"/>
          <w:szCs w:val="28"/>
          <w:lang w:eastAsia="ru-RU"/>
        </w:rPr>
        <w:t>Цель предоставления Субсидии</w:t>
      </w:r>
    </w:p>
    <w:p w:rsidR="002033E6" w:rsidRPr="002033E6" w:rsidRDefault="002033E6" w:rsidP="002033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3E6">
        <w:rPr>
          <w:rFonts w:ascii="Times New Roman" w:hAnsi="Times New Roman" w:cs="Times New Roman"/>
          <w:sz w:val="28"/>
          <w:szCs w:val="28"/>
          <w:lang w:eastAsia="ru-RU"/>
        </w:rPr>
        <w:t>Субсидия предоставляется в следующих целях:</w:t>
      </w:r>
    </w:p>
    <w:p w:rsidR="002033E6" w:rsidRPr="002033E6" w:rsidRDefault="002033E6" w:rsidP="0020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3E6">
        <w:rPr>
          <w:rFonts w:ascii="Times New Roman" w:hAnsi="Times New Roman" w:cs="Times New Roman"/>
          <w:sz w:val="28"/>
          <w:szCs w:val="28"/>
          <w:lang w:eastAsia="ru-RU"/>
        </w:rPr>
        <w:t>3.1.предупреждения банкротства и восстановления платежеспособности</w:t>
      </w:r>
      <w:r w:rsidR="008F59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3E6" w:rsidRPr="002033E6" w:rsidRDefault="002033E6" w:rsidP="0020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3E6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 xml:space="preserve">. погашения денежных обязательств Предприятия по расчетам </w:t>
      </w:r>
      <w:proofErr w:type="gramStart"/>
      <w:r w:rsidRPr="002033E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033E6" w:rsidRPr="002033E6" w:rsidRDefault="002033E6" w:rsidP="002033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3E6">
        <w:rPr>
          <w:rFonts w:ascii="Times New Roman" w:hAnsi="Times New Roman" w:cs="Times New Roman"/>
          <w:sz w:val="28"/>
          <w:szCs w:val="28"/>
          <w:lang w:eastAsia="ru-RU"/>
        </w:rPr>
        <w:t>поставщиками услуг, товаров и работ;</w:t>
      </w:r>
    </w:p>
    <w:p w:rsidR="002033E6" w:rsidRPr="002033E6" w:rsidRDefault="002033E6" w:rsidP="0020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>. погашения денежных обязатель</w:t>
      </w:r>
      <w:proofErr w:type="gramStart"/>
      <w:r w:rsidRPr="002033E6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2033E6">
        <w:rPr>
          <w:rFonts w:ascii="Times New Roman" w:hAnsi="Times New Roman" w:cs="Times New Roman"/>
          <w:sz w:val="28"/>
          <w:szCs w:val="28"/>
          <w:lang w:eastAsia="ru-RU"/>
        </w:rPr>
        <w:t>едприятия по выплате выходных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>пособий, по оплате труда лиц, работающих /работавших по трудовому договору</w:t>
      </w:r>
      <w:r w:rsidR="008F59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3E6" w:rsidRPr="002033E6" w:rsidRDefault="002033E6" w:rsidP="0020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 xml:space="preserve">. погашения денежных обязательств Предприятия необходимых </w:t>
      </w:r>
      <w:proofErr w:type="gramStart"/>
      <w:r w:rsidRPr="002033E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033E6" w:rsidRPr="002033E6" w:rsidRDefault="002033E6" w:rsidP="002033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3E6">
        <w:rPr>
          <w:rFonts w:ascii="Times New Roman" w:hAnsi="Times New Roman" w:cs="Times New Roman"/>
          <w:sz w:val="28"/>
          <w:szCs w:val="28"/>
          <w:lang w:eastAsia="ru-RU"/>
        </w:rPr>
        <w:t>осуществления уставной деятельности (приобретение лицензии, установленных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>единовременных сборов и т.п.)</w:t>
      </w:r>
      <w:r w:rsidR="008F59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3E6" w:rsidRDefault="002033E6" w:rsidP="0020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3E6">
        <w:rPr>
          <w:rFonts w:ascii="Times New Roman" w:hAnsi="Times New Roman" w:cs="Times New Roman"/>
          <w:sz w:val="28"/>
          <w:szCs w:val="28"/>
          <w:lang w:eastAsia="ru-RU"/>
        </w:rPr>
        <w:t>3.5. возмещению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>или недополученных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>коммунального комплекса, возникающих при выполнении полномочий, связанных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>применением предельных индексов изменения размера платы граждан за коммунальные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3E6">
        <w:rPr>
          <w:rFonts w:ascii="Times New Roman" w:hAnsi="Times New Roman" w:cs="Times New Roman"/>
          <w:sz w:val="28"/>
          <w:szCs w:val="28"/>
          <w:lang w:eastAsia="ru-RU"/>
        </w:rPr>
        <w:t>услуги, утвержденных Администрацией.</w:t>
      </w:r>
    </w:p>
    <w:p w:rsidR="008857D6" w:rsidRDefault="008857D6" w:rsidP="0020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7D6" w:rsidRPr="008857D6" w:rsidRDefault="008857D6" w:rsidP="008857D6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D6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Субсидии</w:t>
      </w:r>
    </w:p>
    <w:p w:rsidR="008857D6" w:rsidRPr="008857D6" w:rsidRDefault="008857D6" w:rsidP="0053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7D6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8857D6" w:rsidRPr="008857D6" w:rsidRDefault="008857D6" w:rsidP="00530D9F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</w:t>
      </w:r>
      <w:r w:rsidRPr="008857D6">
        <w:rPr>
          <w:rFonts w:ascii="Times New Roman" w:hAnsi="Times New Roman" w:cs="Times New Roman"/>
          <w:sz w:val="28"/>
          <w:szCs w:val="28"/>
        </w:rPr>
        <w:t>наличие в местном бюджете ассигнований;</w:t>
      </w:r>
    </w:p>
    <w:p w:rsidR="008857D6" w:rsidRPr="008857D6" w:rsidRDefault="008857D6" w:rsidP="0053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857D6">
        <w:rPr>
          <w:rFonts w:ascii="Times New Roman" w:hAnsi="Times New Roman" w:cs="Times New Roman"/>
          <w:sz w:val="28"/>
          <w:szCs w:val="28"/>
        </w:rPr>
        <w:t>заключение между Администрацией и Предприятием Соглашения о предоставлении Субсидии, п</w:t>
      </w:r>
      <w:r>
        <w:rPr>
          <w:rFonts w:ascii="Times New Roman" w:hAnsi="Times New Roman" w:cs="Times New Roman"/>
          <w:sz w:val="28"/>
          <w:szCs w:val="28"/>
        </w:rPr>
        <w:t xml:space="preserve">редусматривающего осуществление </w:t>
      </w:r>
      <w:r w:rsidRPr="008857D6">
        <w:rPr>
          <w:rFonts w:ascii="Times New Roman" w:hAnsi="Times New Roman" w:cs="Times New Roman"/>
          <w:sz w:val="28"/>
          <w:szCs w:val="28"/>
        </w:rPr>
        <w:t>Администрацией проверок собл</w:t>
      </w:r>
      <w:r>
        <w:rPr>
          <w:rFonts w:ascii="Times New Roman" w:hAnsi="Times New Roman" w:cs="Times New Roman"/>
          <w:sz w:val="28"/>
          <w:szCs w:val="28"/>
        </w:rPr>
        <w:t xml:space="preserve">юдения условий, целей и порядка </w:t>
      </w:r>
      <w:r w:rsidRPr="008857D6">
        <w:rPr>
          <w:rFonts w:ascii="Times New Roman" w:hAnsi="Times New Roman" w:cs="Times New Roman"/>
          <w:sz w:val="28"/>
          <w:szCs w:val="28"/>
        </w:rPr>
        <w:t>предоставления субсидий;</w:t>
      </w:r>
    </w:p>
    <w:p w:rsidR="008857D6" w:rsidRPr="008857D6" w:rsidRDefault="008857D6" w:rsidP="0053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8857D6">
        <w:rPr>
          <w:rFonts w:ascii="Times New Roman" w:hAnsi="Times New Roman" w:cs="Times New Roman"/>
          <w:sz w:val="28"/>
          <w:szCs w:val="28"/>
        </w:rPr>
        <w:t>отсутствие процедуры ликвидации либо банкротства на момент обращения за получением Субсидии;</w:t>
      </w:r>
    </w:p>
    <w:p w:rsidR="008857D6" w:rsidRDefault="008857D6" w:rsidP="00530D9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8857D6">
        <w:rPr>
          <w:rFonts w:ascii="Times New Roman" w:hAnsi="Times New Roman" w:cs="Times New Roman"/>
          <w:sz w:val="28"/>
          <w:szCs w:val="28"/>
        </w:rPr>
        <w:t>Не соблюдение указанных в пункте 4.1 настоящего Порядка условий является основанием д</w:t>
      </w:r>
      <w:r>
        <w:rPr>
          <w:rFonts w:ascii="Times New Roman" w:hAnsi="Times New Roman" w:cs="Times New Roman"/>
          <w:sz w:val="28"/>
          <w:szCs w:val="28"/>
        </w:rPr>
        <w:t xml:space="preserve">ля принятия решения об отказе в </w:t>
      </w:r>
      <w:r w:rsidRPr="008857D6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t>.</w:t>
      </w:r>
    </w:p>
    <w:p w:rsidR="008857D6" w:rsidRPr="002033E6" w:rsidRDefault="008857D6" w:rsidP="0020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D9F" w:rsidRPr="00530D9F" w:rsidRDefault="00530D9F" w:rsidP="00530D9F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9F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</w:t>
      </w:r>
    </w:p>
    <w:p w:rsidR="00530D9F" w:rsidRPr="00530D9F" w:rsidRDefault="00FC5425" w:rsidP="00FC5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30D9F" w:rsidRPr="00530D9F">
        <w:rPr>
          <w:rFonts w:ascii="Times New Roman" w:hAnsi="Times New Roman" w:cs="Times New Roman"/>
          <w:sz w:val="28"/>
          <w:szCs w:val="28"/>
        </w:rPr>
        <w:t>Субсидия предоставляется в следующем порядке:</w:t>
      </w:r>
    </w:p>
    <w:p w:rsidR="00530D9F" w:rsidRPr="00530D9F" w:rsidRDefault="00FC5425" w:rsidP="0053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530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30D9F">
        <w:rPr>
          <w:rFonts w:ascii="Times New Roman" w:hAnsi="Times New Roman" w:cs="Times New Roman"/>
          <w:sz w:val="28"/>
          <w:szCs w:val="28"/>
        </w:rPr>
        <w:t xml:space="preserve"> </w:t>
      </w:r>
      <w:r w:rsidR="00530D9F" w:rsidRPr="00530D9F">
        <w:rPr>
          <w:rFonts w:ascii="Times New Roman" w:hAnsi="Times New Roman" w:cs="Times New Roman"/>
          <w:sz w:val="28"/>
          <w:szCs w:val="28"/>
        </w:rPr>
        <w:t xml:space="preserve">Предприятие направляет на рассмотрение в Администрацию заявление на получение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0D9F" w:rsidRPr="00530D9F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530D9F" w:rsidRPr="003B5C30">
        <w:rPr>
          <w:rFonts w:ascii="Times New Roman" w:hAnsi="Times New Roman" w:cs="Times New Roman"/>
          <w:sz w:val="28"/>
          <w:szCs w:val="28"/>
        </w:rPr>
        <w:t>и бухгалтером предприятия</w:t>
      </w:r>
      <w:r w:rsidR="00530D9F" w:rsidRPr="00530D9F">
        <w:rPr>
          <w:rFonts w:ascii="Times New Roman" w:hAnsi="Times New Roman" w:cs="Times New Roman"/>
          <w:sz w:val="28"/>
          <w:szCs w:val="28"/>
        </w:rPr>
        <w:t xml:space="preserve">, по форме в соответствии с </w:t>
      </w:r>
      <w:r w:rsidR="007554D9">
        <w:rPr>
          <w:rFonts w:ascii="Times New Roman" w:hAnsi="Times New Roman" w:cs="Times New Roman"/>
          <w:sz w:val="28"/>
          <w:szCs w:val="28"/>
        </w:rPr>
        <w:t>П</w:t>
      </w:r>
      <w:r w:rsidR="00530D9F" w:rsidRPr="00530D9F">
        <w:rPr>
          <w:rFonts w:ascii="Times New Roman" w:hAnsi="Times New Roman" w:cs="Times New Roman"/>
          <w:sz w:val="28"/>
          <w:szCs w:val="28"/>
        </w:rPr>
        <w:t>риложением № 1 к настоящему Порядку.</w:t>
      </w:r>
    </w:p>
    <w:p w:rsidR="0018746E" w:rsidRDefault="00FC5425" w:rsidP="00FC5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530D9F" w:rsidRPr="00530D9F">
        <w:rPr>
          <w:rFonts w:ascii="Times New Roman" w:hAnsi="Times New Roman" w:cs="Times New Roman"/>
          <w:sz w:val="28"/>
          <w:szCs w:val="28"/>
        </w:rPr>
        <w:t xml:space="preserve">К заявлению в 2-х экземплярах прилагаются следующие документы: </w:t>
      </w:r>
    </w:p>
    <w:p w:rsidR="00530D9F" w:rsidRPr="00530D9F" w:rsidRDefault="0018746E" w:rsidP="00187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D9F" w:rsidRPr="00530D9F">
        <w:rPr>
          <w:rFonts w:ascii="Times New Roman" w:hAnsi="Times New Roman" w:cs="Times New Roman"/>
          <w:sz w:val="28"/>
          <w:szCs w:val="28"/>
        </w:rPr>
        <w:t>расчет субсидии на предоставление финансовой помощи для погашения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9F" w:rsidRPr="00530D9F">
        <w:rPr>
          <w:rFonts w:ascii="Times New Roman" w:hAnsi="Times New Roman" w:cs="Times New Roman"/>
          <w:sz w:val="28"/>
          <w:szCs w:val="28"/>
        </w:rPr>
        <w:t>денежных обязательств, обязательных платежей и восстановления платежеспособности в соответствии с приложением № 2 к настоящему Порядку;</w:t>
      </w:r>
    </w:p>
    <w:p w:rsidR="00530D9F" w:rsidRPr="00530D9F" w:rsidRDefault="0018746E" w:rsidP="00187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D9F" w:rsidRPr="00530D9F">
        <w:rPr>
          <w:rFonts w:ascii="Times New Roman" w:hAnsi="Times New Roman" w:cs="Times New Roman"/>
          <w:sz w:val="28"/>
          <w:szCs w:val="28"/>
        </w:rPr>
        <w:t>отчет о расходах Предприятия в текущем финансовом году согласно приложению № 3 к настоящему Порядку;</w:t>
      </w:r>
    </w:p>
    <w:p w:rsidR="00530D9F" w:rsidRPr="00530D9F" w:rsidRDefault="0018746E" w:rsidP="00187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D9F" w:rsidRPr="00530D9F">
        <w:rPr>
          <w:rFonts w:ascii="Times New Roman" w:hAnsi="Times New Roman" w:cs="Times New Roman"/>
          <w:sz w:val="28"/>
          <w:szCs w:val="28"/>
        </w:rPr>
        <w:t>бухгалтерский баланс и отчет о финансовом результате по состоянию на дату подачи заявления с постатейной расшифровкой;</w:t>
      </w:r>
    </w:p>
    <w:p w:rsidR="0018746E" w:rsidRDefault="0018746E" w:rsidP="0018746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D9F" w:rsidRPr="00530D9F">
        <w:rPr>
          <w:rFonts w:ascii="Times New Roman" w:hAnsi="Times New Roman" w:cs="Times New Roman"/>
          <w:sz w:val="28"/>
          <w:szCs w:val="28"/>
        </w:rPr>
        <w:t>сведения об отсутствии процедуры ликвидации Предприятия</w:t>
      </w:r>
      <w:r w:rsidR="00530D9F">
        <w:t>;</w:t>
      </w:r>
    </w:p>
    <w:p w:rsidR="0018746E" w:rsidRPr="0018746E" w:rsidRDefault="0018746E" w:rsidP="00187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46E">
        <w:rPr>
          <w:rFonts w:ascii="Times New Roman" w:hAnsi="Times New Roman" w:cs="Times New Roman"/>
          <w:sz w:val="28"/>
          <w:szCs w:val="28"/>
        </w:rPr>
        <w:t>реестр совокупных неисполненных денежных обязательств, упорядоченный по дате возникновения обязательства, начиная от раннего, с указанием сроков, в течение которых обязательство не исполнено, величины обязательства;</w:t>
      </w:r>
    </w:p>
    <w:p w:rsidR="0018746E" w:rsidRPr="0018746E" w:rsidRDefault="0018746E" w:rsidP="00187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46E">
        <w:rPr>
          <w:rFonts w:ascii="Times New Roman" w:hAnsi="Times New Roman" w:cs="Times New Roman"/>
          <w:sz w:val="28"/>
          <w:szCs w:val="28"/>
        </w:rPr>
        <w:t>копии документов</w:t>
      </w:r>
      <w:proofErr w:type="gramStart"/>
      <w:r w:rsidR="008F594C">
        <w:rPr>
          <w:rFonts w:ascii="Times New Roman" w:hAnsi="Times New Roman" w:cs="Times New Roman"/>
          <w:sz w:val="28"/>
          <w:szCs w:val="28"/>
        </w:rPr>
        <w:t xml:space="preserve"> </w:t>
      </w:r>
      <w:r w:rsidRPr="00187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746E">
        <w:rPr>
          <w:rFonts w:ascii="Times New Roman" w:hAnsi="Times New Roman" w:cs="Times New Roman"/>
          <w:sz w:val="28"/>
          <w:szCs w:val="28"/>
        </w:rPr>
        <w:t xml:space="preserve"> подтверждающих обязательства по уплате кредиторской задолженности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решений.</w:t>
      </w:r>
    </w:p>
    <w:p w:rsidR="00AB591F" w:rsidRPr="00AB591F" w:rsidRDefault="00AB591F" w:rsidP="00AB5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B591F">
        <w:rPr>
          <w:rFonts w:ascii="Times New Roman" w:hAnsi="Times New Roman" w:cs="Times New Roman"/>
          <w:sz w:val="28"/>
          <w:szCs w:val="28"/>
        </w:rPr>
        <w:t xml:space="preserve">Администрация проводит проверку соответствия представленных документов, указанных в подпунктах 5.1.1, </w:t>
      </w:r>
      <w:r w:rsidRPr="008F594C">
        <w:rPr>
          <w:rFonts w:ascii="Times New Roman" w:hAnsi="Times New Roman" w:cs="Times New Roman"/>
          <w:sz w:val="28"/>
          <w:szCs w:val="28"/>
        </w:rPr>
        <w:t>5.1.2</w:t>
      </w:r>
      <w:r w:rsidRPr="00AB591F">
        <w:rPr>
          <w:rFonts w:ascii="Times New Roman" w:hAnsi="Times New Roman" w:cs="Times New Roman"/>
          <w:sz w:val="28"/>
          <w:szCs w:val="28"/>
        </w:rPr>
        <w:t xml:space="preserve"> пункта 5.1, а также соблюдения условий предоставления Субсидии, указанных в пункте 4.1.</w:t>
      </w:r>
    </w:p>
    <w:p w:rsidR="00AB591F" w:rsidRPr="00AB591F" w:rsidRDefault="00AB591F" w:rsidP="00AB5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B591F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Предприятием подтверждающих документов требованиям, указанным в подпунктах 5.1.1, 5.1.2 пункта 5.1 настоящего Порядка, и (или) в случае предоставления неполной информации, Администрация в течение трех рабочих дней со дня их получения возвращает Предприятию с сопроводительным письмом представленный пакет документов, необходимый для устранения недостатков.</w:t>
      </w:r>
    </w:p>
    <w:p w:rsidR="00AB591F" w:rsidRPr="00AB591F" w:rsidRDefault="00AB591F" w:rsidP="00AB5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B591F">
        <w:rPr>
          <w:rFonts w:ascii="Times New Roman" w:hAnsi="Times New Roman" w:cs="Times New Roman"/>
          <w:sz w:val="28"/>
          <w:szCs w:val="28"/>
        </w:rPr>
        <w:t xml:space="preserve">Предприятие в течение 5 календарных дней </w:t>
      </w:r>
      <w:proofErr w:type="gramStart"/>
      <w:r w:rsidRPr="00AB591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B591F">
        <w:rPr>
          <w:rFonts w:ascii="Times New Roman" w:hAnsi="Times New Roman" w:cs="Times New Roman"/>
          <w:sz w:val="28"/>
          <w:szCs w:val="28"/>
        </w:rPr>
        <w:t xml:space="preserve"> пакета документов для устранения недостатков, устраняет выявленные недостатки и представляет в Администрацию документы, согласно подпунктам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1F">
        <w:rPr>
          <w:rFonts w:ascii="Times New Roman" w:hAnsi="Times New Roman" w:cs="Times New Roman"/>
          <w:sz w:val="28"/>
          <w:szCs w:val="28"/>
        </w:rPr>
        <w:t>5.1.2 пункта 5.1 настоящего Порядка.</w:t>
      </w:r>
    </w:p>
    <w:p w:rsidR="00AB591F" w:rsidRPr="00AB591F" w:rsidRDefault="00AB591F" w:rsidP="00AB5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AB591F">
        <w:rPr>
          <w:rFonts w:ascii="Times New Roman" w:hAnsi="Times New Roman" w:cs="Times New Roman"/>
          <w:sz w:val="28"/>
          <w:szCs w:val="28"/>
        </w:rPr>
        <w:t>Администрация рассматривает представленный вторично Предприятием пакет документов в соответствии с разделом 5 настоящего Порядка.</w:t>
      </w:r>
    </w:p>
    <w:p w:rsidR="00AB591F" w:rsidRPr="00AB591F" w:rsidRDefault="00AB591F" w:rsidP="00AB5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Pr="00AB591F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заявление с представленными документами </w:t>
      </w:r>
      <w:r w:rsidRPr="006D466C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929D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6D466C">
        <w:rPr>
          <w:rFonts w:ascii="Times New Roman" w:hAnsi="Times New Roman" w:cs="Times New Roman"/>
          <w:sz w:val="28"/>
          <w:szCs w:val="28"/>
        </w:rPr>
        <w:t>.</w:t>
      </w:r>
    </w:p>
    <w:p w:rsidR="00AB591F" w:rsidRPr="00AB591F" w:rsidRDefault="006D466C" w:rsidP="006D4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Совет депутатов муниципального образования </w:t>
      </w:r>
      <w:r w:rsidR="00AB591F" w:rsidRPr="00AB591F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прин</w:t>
      </w:r>
      <w:r>
        <w:rPr>
          <w:rFonts w:ascii="Times New Roman" w:hAnsi="Times New Roman" w:cs="Times New Roman"/>
          <w:sz w:val="28"/>
          <w:szCs w:val="28"/>
        </w:rPr>
        <w:t xml:space="preserve">имает </w:t>
      </w:r>
      <w:r w:rsidR="00AB591F" w:rsidRPr="00AB591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91F" w:rsidRPr="00AB591F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B591F" w:rsidRPr="00AB591F" w:rsidRDefault="00AB591F" w:rsidP="00AB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91F">
        <w:rPr>
          <w:rFonts w:ascii="Times New Roman" w:hAnsi="Times New Roman" w:cs="Times New Roman"/>
          <w:sz w:val="28"/>
          <w:szCs w:val="28"/>
        </w:rPr>
        <w:t>о предоставлении либо от</w:t>
      </w:r>
      <w:r w:rsidR="006D466C">
        <w:rPr>
          <w:rFonts w:ascii="Times New Roman" w:hAnsi="Times New Roman" w:cs="Times New Roman"/>
          <w:sz w:val="28"/>
          <w:szCs w:val="28"/>
        </w:rPr>
        <w:t xml:space="preserve">казе в предоставлении Субсидии и </w:t>
      </w:r>
      <w:r w:rsidRPr="00AB591F">
        <w:rPr>
          <w:rFonts w:ascii="Times New Roman" w:hAnsi="Times New Roman" w:cs="Times New Roman"/>
          <w:sz w:val="28"/>
          <w:szCs w:val="28"/>
        </w:rPr>
        <w:t>дает указание по подготовке соответствующего правового акта администрации</w:t>
      </w:r>
      <w:r w:rsidR="006D466C" w:rsidRPr="006D466C">
        <w:rPr>
          <w:rFonts w:ascii="Times New Roman" w:hAnsi="Times New Roman" w:cs="Times New Roman"/>
          <w:sz w:val="28"/>
          <w:szCs w:val="28"/>
        </w:rPr>
        <w:t xml:space="preserve"> </w:t>
      </w:r>
      <w:r w:rsidR="006D466C" w:rsidRPr="00AB591F">
        <w:rPr>
          <w:rFonts w:ascii="Times New Roman" w:hAnsi="Times New Roman" w:cs="Times New Roman"/>
          <w:sz w:val="28"/>
          <w:szCs w:val="28"/>
        </w:rPr>
        <w:t xml:space="preserve">о предоставлении Субсидии согласно </w:t>
      </w:r>
      <w:r w:rsidR="00EC3A47">
        <w:rPr>
          <w:rFonts w:ascii="Times New Roman" w:hAnsi="Times New Roman" w:cs="Times New Roman"/>
          <w:sz w:val="28"/>
          <w:szCs w:val="28"/>
        </w:rPr>
        <w:t>П</w:t>
      </w:r>
      <w:r w:rsidR="006D466C" w:rsidRPr="00AB591F">
        <w:rPr>
          <w:rFonts w:ascii="Times New Roman" w:hAnsi="Times New Roman" w:cs="Times New Roman"/>
          <w:sz w:val="28"/>
          <w:szCs w:val="28"/>
        </w:rPr>
        <w:t>риложению № 4 к настоящему Порядку</w:t>
      </w:r>
      <w:r w:rsidRPr="00AB591F">
        <w:rPr>
          <w:rFonts w:ascii="Times New Roman" w:hAnsi="Times New Roman" w:cs="Times New Roman"/>
          <w:sz w:val="28"/>
          <w:szCs w:val="28"/>
        </w:rPr>
        <w:t>.</w:t>
      </w:r>
    </w:p>
    <w:p w:rsidR="00AB591F" w:rsidRPr="00AB591F" w:rsidRDefault="006D466C" w:rsidP="00A31103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AB591F" w:rsidRPr="00AB591F">
        <w:rPr>
          <w:rFonts w:ascii="Times New Roman" w:hAnsi="Times New Roman" w:cs="Times New Roman"/>
          <w:sz w:val="28"/>
          <w:szCs w:val="28"/>
        </w:rPr>
        <w:t>В случае отсутствия основания для предоставления Субсидии</w:t>
      </w:r>
      <w:proofErr w:type="gramStart"/>
      <w:r w:rsidR="0066448A">
        <w:rPr>
          <w:rFonts w:ascii="Times New Roman" w:hAnsi="Times New Roman" w:cs="Times New Roman"/>
          <w:sz w:val="28"/>
          <w:szCs w:val="28"/>
        </w:rPr>
        <w:t xml:space="preserve"> </w:t>
      </w:r>
      <w:r w:rsidR="00AB591F" w:rsidRPr="00AB59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591F" w:rsidRPr="00AB591F">
        <w:rPr>
          <w:rFonts w:ascii="Times New Roman" w:hAnsi="Times New Roman" w:cs="Times New Roman"/>
          <w:sz w:val="28"/>
          <w:szCs w:val="28"/>
        </w:rPr>
        <w:t xml:space="preserve"> Администрация в течение 5 календарных дней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AB591F" w:rsidRPr="00AB591F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 направляет руководителю предприятия письменный ответ с обоснованием причин отказа в предоставлении Субсидии.</w:t>
      </w:r>
    </w:p>
    <w:p w:rsidR="007B5EEC" w:rsidRPr="007B5EEC" w:rsidRDefault="007B5EEC" w:rsidP="00A31103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Pr="007B5EEC">
        <w:rPr>
          <w:rFonts w:ascii="Times New Roman" w:hAnsi="Times New Roman" w:cs="Times New Roman"/>
          <w:sz w:val="28"/>
          <w:szCs w:val="28"/>
        </w:rPr>
        <w:t xml:space="preserve">После подписания Главой </w:t>
      </w:r>
      <w:r w:rsidR="00A311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B5EEC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Администрации, Соглашения о предоставлении Субсидии, Администрации направляет Предприятию Соглашение для подписания.</w:t>
      </w:r>
    </w:p>
    <w:p w:rsidR="007B5EEC" w:rsidRPr="007B5EEC" w:rsidRDefault="00A31103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7B5EEC" w:rsidRPr="007B5EEC">
        <w:rPr>
          <w:rFonts w:ascii="Times New Roman" w:hAnsi="Times New Roman" w:cs="Times New Roman"/>
          <w:sz w:val="28"/>
          <w:szCs w:val="28"/>
        </w:rPr>
        <w:t>Для перечисления Субсидии предоставляются следующие документы</w:t>
      </w:r>
      <w:proofErr w:type="gramStart"/>
      <w:r w:rsidR="0066448A">
        <w:rPr>
          <w:rFonts w:ascii="Times New Roman" w:hAnsi="Times New Roman" w:cs="Times New Roman"/>
          <w:sz w:val="28"/>
          <w:szCs w:val="28"/>
        </w:rPr>
        <w:t xml:space="preserve"> </w:t>
      </w:r>
      <w:r w:rsidR="007B5EEC" w:rsidRPr="007B5E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B15E0">
        <w:rPr>
          <w:rFonts w:ascii="Times New Roman" w:hAnsi="Times New Roman" w:cs="Times New Roman"/>
          <w:sz w:val="28"/>
          <w:szCs w:val="28"/>
        </w:rPr>
        <w:t xml:space="preserve"> </w:t>
      </w:r>
      <w:r w:rsidR="007B5EEC" w:rsidRPr="007B5EEC">
        <w:rPr>
          <w:rFonts w:ascii="Times New Roman" w:hAnsi="Times New Roman" w:cs="Times New Roman"/>
          <w:sz w:val="28"/>
          <w:szCs w:val="28"/>
        </w:rPr>
        <w:t xml:space="preserve">Соглашение на предоставление Субсидии по форме согласно </w:t>
      </w:r>
      <w:r w:rsidR="00EC3A47">
        <w:rPr>
          <w:rFonts w:ascii="Times New Roman" w:hAnsi="Times New Roman" w:cs="Times New Roman"/>
          <w:sz w:val="28"/>
          <w:szCs w:val="28"/>
        </w:rPr>
        <w:t>П</w:t>
      </w:r>
      <w:r w:rsidR="007B5EEC" w:rsidRPr="007B5EEC">
        <w:rPr>
          <w:rFonts w:ascii="Times New Roman" w:hAnsi="Times New Roman" w:cs="Times New Roman"/>
          <w:sz w:val="28"/>
          <w:szCs w:val="28"/>
        </w:rPr>
        <w:t>риложению № 4 к настоящему Порядку;</w:t>
      </w:r>
    </w:p>
    <w:p w:rsidR="00A31103" w:rsidRPr="007B5EEC" w:rsidRDefault="00926E36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A31103" w:rsidRPr="00926E36">
        <w:rPr>
          <w:rFonts w:ascii="Times New Roman" w:hAnsi="Times New Roman" w:cs="Times New Roman"/>
          <w:sz w:val="28"/>
          <w:szCs w:val="28"/>
        </w:rPr>
        <w:t>.</w:t>
      </w:r>
      <w:r w:rsidR="007B5EEC" w:rsidRPr="00926E36">
        <w:rPr>
          <w:rFonts w:ascii="Times New Roman" w:hAnsi="Times New Roman" w:cs="Times New Roman"/>
          <w:sz w:val="28"/>
          <w:szCs w:val="28"/>
        </w:rPr>
        <w:t xml:space="preserve">Предприятие, получившее Субсидию, </w:t>
      </w:r>
      <w:proofErr w:type="gramStart"/>
      <w:r w:rsidR="007B5EEC" w:rsidRPr="00926E36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="007B5EEC" w:rsidRPr="00926E36">
        <w:rPr>
          <w:rFonts w:ascii="Times New Roman" w:hAnsi="Times New Roman" w:cs="Times New Roman"/>
          <w:sz w:val="28"/>
          <w:szCs w:val="28"/>
        </w:rPr>
        <w:t xml:space="preserve"> о целевом использовании </w:t>
      </w:r>
      <w:r w:rsidRPr="00926E36">
        <w:rPr>
          <w:rFonts w:ascii="Times New Roman" w:hAnsi="Times New Roman" w:cs="Times New Roman"/>
          <w:sz w:val="28"/>
          <w:szCs w:val="28"/>
        </w:rPr>
        <w:t>субсидии согласно Приложению № 5</w:t>
      </w:r>
      <w:r w:rsidR="007B5EEC" w:rsidRPr="00926E36">
        <w:rPr>
          <w:rFonts w:ascii="Times New Roman" w:hAnsi="Times New Roman" w:cs="Times New Roman"/>
          <w:sz w:val="28"/>
          <w:szCs w:val="28"/>
        </w:rPr>
        <w:t xml:space="preserve"> к настоящему Порядку в Администрацию </w:t>
      </w:r>
      <w:r w:rsidR="00C628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5EEC" w:rsidRPr="00926E36">
        <w:rPr>
          <w:rFonts w:ascii="Times New Roman" w:hAnsi="Times New Roman" w:cs="Times New Roman"/>
          <w:sz w:val="28"/>
          <w:szCs w:val="28"/>
        </w:rPr>
        <w:t xml:space="preserve"> в тридцатидневный срок с момента перечисления Субсидии на расчетный счет Предприятия.</w:t>
      </w:r>
    </w:p>
    <w:p w:rsidR="00A31103" w:rsidRPr="00A31103" w:rsidRDefault="00A31103" w:rsidP="00A3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3">
        <w:rPr>
          <w:rFonts w:ascii="Times New Roman" w:hAnsi="Times New Roman" w:cs="Times New Roman"/>
          <w:b/>
          <w:sz w:val="28"/>
          <w:szCs w:val="28"/>
        </w:rPr>
        <w:t>6</w:t>
      </w:r>
      <w:r w:rsidRPr="00A31103">
        <w:rPr>
          <w:rFonts w:ascii="Times New Roman" w:hAnsi="Times New Roman" w:cs="Times New Roman"/>
          <w:sz w:val="28"/>
          <w:szCs w:val="28"/>
        </w:rPr>
        <w:t xml:space="preserve">. </w:t>
      </w:r>
      <w:r w:rsidRPr="00A31103">
        <w:rPr>
          <w:rFonts w:ascii="Times New Roman" w:hAnsi="Times New Roman" w:cs="Times New Roman"/>
          <w:b/>
          <w:sz w:val="28"/>
          <w:szCs w:val="28"/>
        </w:rPr>
        <w:t>Ответственность Предприятия</w:t>
      </w:r>
    </w:p>
    <w:p w:rsidR="00A31103" w:rsidRDefault="00A31103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69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1103">
        <w:rPr>
          <w:rFonts w:ascii="Times New Roman" w:hAnsi="Times New Roman" w:cs="Times New Roman"/>
          <w:sz w:val="28"/>
          <w:szCs w:val="28"/>
        </w:rPr>
        <w:t>Руководитель Предприятия в случае использования Субсидии не по целевому назначению или установления фактов (факта), несет персональную ответственность в соответствии с действующим законодательством.</w:t>
      </w:r>
    </w:p>
    <w:p w:rsidR="00C6280B" w:rsidRDefault="00C6280B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9D9" w:rsidRPr="00A31103" w:rsidRDefault="005929D9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103" w:rsidRPr="00A31103" w:rsidRDefault="00A31103" w:rsidP="00A3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11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3110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31103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цели и порядка предоставления Субсидии</w:t>
      </w:r>
    </w:p>
    <w:p w:rsidR="00926E36" w:rsidRDefault="00A31103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03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условий, цели и порядка представления Субсидии осуществляет </w:t>
      </w:r>
      <w:r w:rsidR="005929D9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929D9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5929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="0054401A">
        <w:rPr>
          <w:rFonts w:ascii="Times New Roman" w:hAnsi="Times New Roman" w:cs="Times New Roman"/>
          <w:sz w:val="28"/>
          <w:szCs w:val="28"/>
        </w:rPr>
        <w:t>к</w:t>
      </w:r>
      <w:r w:rsidR="005929D9">
        <w:rPr>
          <w:rFonts w:ascii="Times New Roman" w:hAnsi="Times New Roman" w:cs="Times New Roman"/>
          <w:sz w:val="28"/>
          <w:szCs w:val="28"/>
        </w:rPr>
        <w:t>онтрольно-счетная</w:t>
      </w:r>
      <w:r w:rsidR="0054401A">
        <w:rPr>
          <w:rFonts w:ascii="Times New Roman" w:hAnsi="Times New Roman" w:cs="Times New Roman"/>
          <w:sz w:val="28"/>
          <w:szCs w:val="28"/>
        </w:rPr>
        <w:t xml:space="preserve"> </w:t>
      </w:r>
      <w:r w:rsidR="005929D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4401A" w:rsidRPr="0054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01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5440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54401A">
        <w:rPr>
          <w:rFonts w:ascii="Times New Roman" w:hAnsi="Times New Roman" w:cs="Times New Roman"/>
          <w:sz w:val="28"/>
          <w:szCs w:val="28"/>
        </w:rPr>
        <w:t xml:space="preserve"> </w:t>
      </w:r>
      <w:r w:rsidR="005929D9">
        <w:rPr>
          <w:rFonts w:ascii="Times New Roman" w:hAnsi="Times New Roman" w:cs="Times New Roman"/>
          <w:sz w:val="28"/>
          <w:szCs w:val="28"/>
        </w:rPr>
        <w:t xml:space="preserve"> </w:t>
      </w:r>
      <w:r w:rsidR="001B15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9FA" w:rsidRDefault="008A69FA" w:rsidP="00AB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AB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AB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AB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AB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6B0" w:rsidRPr="008F36B0" w:rsidRDefault="008A69FA" w:rsidP="0066448A">
      <w:pPr>
        <w:pStyle w:val="20"/>
        <w:shd w:val="clear" w:color="auto" w:fill="auto"/>
        <w:ind w:left="5245" w:firstLine="0"/>
        <w:jc w:val="left"/>
        <w:rPr>
          <w:sz w:val="20"/>
          <w:szCs w:val="20"/>
        </w:rPr>
      </w:pPr>
      <w:r w:rsidRPr="008F36B0">
        <w:rPr>
          <w:sz w:val="20"/>
          <w:szCs w:val="20"/>
        </w:rPr>
        <w:t xml:space="preserve">Приложение № 1к Порядку </w:t>
      </w:r>
      <w:r w:rsidR="008F36B0" w:rsidRPr="008F36B0">
        <w:rPr>
          <w:sz w:val="20"/>
          <w:szCs w:val="20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предприятиям, работающим на территории </w:t>
      </w:r>
      <w:proofErr w:type="spellStart"/>
      <w:r w:rsidR="008F36B0" w:rsidRPr="008F36B0">
        <w:rPr>
          <w:sz w:val="20"/>
          <w:szCs w:val="20"/>
        </w:rPr>
        <w:t>Большекарайского</w:t>
      </w:r>
      <w:proofErr w:type="spellEnd"/>
      <w:r w:rsidR="008F36B0" w:rsidRPr="008F36B0">
        <w:rPr>
          <w:sz w:val="20"/>
          <w:szCs w:val="20"/>
        </w:rPr>
        <w:t xml:space="preserve"> муниципального образования Романовского   муниципального района Саратовской области в целях предотвращения банкротства</w:t>
      </w:r>
    </w:p>
    <w:p w:rsid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pStyle w:val="62"/>
        <w:framePr w:w="9374" w:h="752" w:hRule="exact" w:wrap="none" w:vAnchor="page" w:hAnchor="page" w:x="1674" w:y="5414"/>
        <w:shd w:val="clear" w:color="auto" w:fill="auto"/>
        <w:spacing w:after="0"/>
        <w:ind w:right="440"/>
      </w:pPr>
    </w:p>
    <w:p w:rsidR="007554D9" w:rsidRPr="007554D9" w:rsidRDefault="007554D9" w:rsidP="007554D9">
      <w:pPr>
        <w:pStyle w:val="20"/>
        <w:framePr w:w="9374" w:h="1671" w:hRule="exact" w:wrap="none" w:vAnchor="page" w:hAnchor="page" w:x="1674" w:y="6958"/>
        <w:shd w:val="clear" w:color="auto" w:fill="auto"/>
        <w:spacing w:after="265" w:line="240" w:lineRule="exact"/>
        <w:ind w:firstLine="0"/>
        <w:jc w:val="center"/>
        <w:rPr>
          <w:b/>
          <w:sz w:val="28"/>
          <w:szCs w:val="28"/>
        </w:rPr>
      </w:pPr>
      <w:r w:rsidRPr="007554D9">
        <w:rPr>
          <w:b/>
          <w:sz w:val="28"/>
          <w:szCs w:val="28"/>
        </w:rPr>
        <w:t>Заявление</w:t>
      </w:r>
    </w:p>
    <w:p w:rsidR="007554D9" w:rsidRPr="007554D9" w:rsidRDefault="007554D9" w:rsidP="007554D9">
      <w:pPr>
        <w:pStyle w:val="20"/>
        <w:framePr w:w="9374" w:h="1671" w:hRule="exact" w:wrap="none" w:vAnchor="page" w:hAnchor="page" w:x="1674" w:y="6958"/>
        <w:shd w:val="clear" w:color="auto" w:fill="auto"/>
        <w:spacing w:line="270" w:lineRule="exact"/>
        <w:ind w:firstLine="740"/>
        <w:jc w:val="both"/>
        <w:rPr>
          <w:sz w:val="28"/>
          <w:szCs w:val="28"/>
        </w:rPr>
      </w:pPr>
      <w:r w:rsidRPr="007554D9">
        <w:rPr>
          <w:sz w:val="28"/>
          <w:szCs w:val="28"/>
        </w:rPr>
        <w:t>Прошу предоставить (наименование юридического лица) Субсидию для погашения денежных обязательств, обязательных платежей и восстановления платежеспособности, в целях предотвращения банкротства.</w:t>
      </w:r>
    </w:p>
    <w:p w:rsidR="007554D9" w:rsidRPr="007554D9" w:rsidRDefault="007554D9" w:rsidP="007554D9">
      <w:pPr>
        <w:pStyle w:val="20"/>
        <w:framePr w:w="9374" w:h="1671" w:hRule="exact" w:wrap="none" w:vAnchor="page" w:hAnchor="page" w:x="1674" w:y="6958"/>
        <w:shd w:val="clear" w:color="auto" w:fill="auto"/>
        <w:tabs>
          <w:tab w:val="left" w:leader="underscore" w:pos="6504"/>
        </w:tabs>
        <w:spacing w:line="270" w:lineRule="exact"/>
        <w:ind w:firstLine="740"/>
        <w:jc w:val="both"/>
        <w:rPr>
          <w:sz w:val="28"/>
          <w:szCs w:val="28"/>
        </w:rPr>
      </w:pPr>
      <w:r w:rsidRPr="007554D9">
        <w:rPr>
          <w:sz w:val="28"/>
          <w:szCs w:val="28"/>
        </w:rPr>
        <w:t>К заявлению прилагаются: документы и расчеты на</w:t>
      </w:r>
      <w:r w:rsidRPr="007554D9">
        <w:rPr>
          <w:sz w:val="28"/>
          <w:szCs w:val="28"/>
        </w:rPr>
        <w:tab/>
        <w:t>листах.</w:t>
      </w:r>
    </w:p>
    <w:p w:rsidR="007554D9" w:rsidRDefault="007554D9" w:rsidP="007554D9">
      <w:pPr>
        <w:pStyle w:val="20"/>
        <w:framePr w:w="9374" w:h="571" w:hRule="exact" w:wrap="none" w:vAnchor="page" w:hAnchor="page" w:x="1674" w:y="9150"/>
        <w:shd w:val="clear" w:color="auto" w:fill="auto"/>
        <w:tabs>
          <w:tab w:val="left" w:leader="underscore" w:pos="2358"/>
          <w:tab w:val="left" w:leader="underscore" w:pos="4153"/>
        </w:tabs>
        <w:spacing w:line="240" w:lineRule="exact"/>
        <w:ind w:firstLine="0"/>
        <w:jc w:val="both"/>
      </w:pPr>
      <w:r>
        <w:t>Руководитель</w:t>
      </w:r>
      <w:r>
        <w:tab/>
      </w:r>
      <w:r>
        <w:tab/>
      </w:r>
    </w:p>
    <w:p w:rsidR="007554D9" w:rsidRDefault="007554D9" w:rsidP="007554D9">
      <w:pPr>
        <w:pStyle w:val="20"/>
        <w:framePr w:w="9374" w:h="571" w:hRule="exact" w:wrap="none" w:vAnchor="page" w:hAnchor="page" w:x="1674" w:y="9150"/>
        <w:shd w:val="clear" w:color="auto" w:fill="auto"/>
        <w:tabs>
          <w:tab w:val="left" w:pos="4153"/>
        </w:tabs>
        <w:spacing w:line="240" w:lineRule="exact"/>
        <w:ind w:left="1960" w:firstLine="0"/>
        <w:jc w:val="both"/>
      </w:pPr>
      <w:r>
        <w:t>(подпись)</w:t>
      </w:r>
      <w:r>
        <w:tab/>
        <w:t>(Ф.И.О.)</w:t>
      </w:r>
    </w:p>
    <w:p w:rsidR="007554D9" w:rsidRDefault="003B5C30" w:rsidP="007554D9">
      <w:pPr>
        <w:pStyle w:val="20"/>
        <w:framePr w:w="9374" w:h="564" w:hRule="exact" w:wrap="none" w:vAnchor="page" w:hAnchor="page" w:x="1674" w:y="10511"/>
        <w:shd w:val="clear" w:color="auto" w:fill="auto"/>
        <w:tabs>
          <w:tab w:val="left" w:leader="underscore" w:pos="2765"/>
          <w:tab w:val="left" w:leader="underscore" w:pos="4583"/>
        </w:tabs>
        <w:spacing w:line="240" w:lineRule="exact"/>
        <w:ind w:firstLine="0"/>
        <w:jc w:val="both"/>
      </w:pPr>
      <w:r>
        <w:t>Б</w:t>
      </w:r>
      <w:r w:rsidR="007554D9">
        <w:t xml:space="preserve">ухгалтер </w:t>
      </w:r>
      <w:r w:rsidR="007554D9">
        <w:tab/>
      </w:r>
      <w:r w:rsidR="007554D9">
        <w:tab/>
      </w:r>
    </w:p>
    <w:p w:rsidR="007554D9" w:rsidRDefault="007554D9" w:rsidP="007554D9">
      <w:pPr>
        <w:pStyle w:val="20"/>
        <w:framePr w:w="9374" w:h="564" w:hRule="exact" w:wrap="none" w:vAnchor="page" w:hAnchor="page" w:x="1674" w:y="10511"/>
        <w:shd w:val="clear" w:color="auto" w:fill="auto"/>
        <w:tabs>
          <w:tab w:val="left" w:pos="4153"/>
        </w:tabs>
        <w:spacing w:line="240" w:lineRule="exact"/>
        <w:ind w:left="1960" w:firstLine="0"/>
        <w:jc w:val="both"/>
      </w:pPr>
      <w:r>
        <w:t>(подпись)</w:t>
      </w:r>
      <w:r>
        <w:tab/>
        <w:t>(Ф.И.О.)</w:t>
      </w:r>
    </w:p>
    <w:p w:rsidR="007554D9" w:rsidRDefault="007554D9" w:rsidP="00755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8A69FA" w:rsidRDefault="007554D9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54D9" w:rsidRDefault="007554D9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7554D9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66448A" w:rsidRPr="008F36B0" w:rsidRDefault="0066448A" w:rsidP="0066448A">
      <w:pPr>
        <w:pStyle w:val="20"/>
        <w:shd w:val="clear" w:color="auto" w:fill="auto"/>
        <w:ind w:left="5245" w:firstLine="0"/>
        <w:jc w:val="left"/>
        <w:rPr>
          <w:sz w:val="20"/>
          <w:szCs w:val="20"/>
        </w:rPr>
      </w:pPr>
      <w:r w:rsidRPr="008F36B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2 </w:t>
      </w:r>
      <w:r w:rsidRPr="008F36B0">
        <w:rPr>
          <w:sz w:val="20"/>
          <w:szCs w:val="20"/>
        </w:rPr>
        <w:t xml:space="preserve">к Порядку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предприятиям, работающим на территории </w:t>
      </w:r>
      <w:proofErr w:type="spellStart"/>
      <w:r w:rsidRPr="008F36B0">
        <w:rPr>
          <w:sz w:val="20"/>
          <w:szCs w:val="20"/>
        </w:rPr>
        <w:t>Большекарайского</w:t>
      </w:r>
      <w:proofErr w:type="spellEnd"/>
      <w:r w:rsidRPr="008F36B0">
        <w:rPr>
          <w:sz w:val="20"/>
          <w:szCs w:val="20"/>
        </w:rPr>
        <w:t xml:space="preserve"> муниципального образования Романовского   муниципального района Саратовской области в целях предотвращения банкротства</w:t>
      </w:r>
    </w:p>
    <w:p w:rsidR="007554D9" w:rsidRDefault="007554D9" w:rsidP="007554D9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pStyle w:val="20"/>
        <w:framePr w:w="9223" w:h="307" w:hRule="exact" w:wrap="none" w:vAnchor="page" w:hAnchor="page" w:x="1548" w:y="4249"/>
        <w:shd w:val="clear" w:color="auto" w:fill="auto"/>
        <w:spacing w:line="240" w:lineRule="exact"/>
        <w:ind w:right="320"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554D9">
        <w:rPr>
          <w:sz w:val="28"/>
          <w:szCs w:val="28"/>
        </w:rPr>
        <w:t>РАСЧЁТ</w:t>
      </w:r>
    </w:p>
    <w:p w:rsidR="007554D9" w:rsidRDefault="007554D9" w:rsidP="007554D9">
      <w:pPr>
        <w:pStyle w:val="70"/>
        <w:framePr w:w="9223" w:h="868" w:hRule="exact" w:wrap="none" w:vAnchor="page" w:hAnchor="page" w:x="1548" w:y="4749"/>
        <w:shd w:val="clear" w:color="auto" w:fill="auto"/>
        <w:spacing w:before="0"/>
        <w:ind w:right="320"/>
      </w:pPr>
      <w:r>
        <w:t>(наименование Предприятия)</w:t>
      </w:r>
    </w:p>
    <w:p w:rsidR="007554D9" w:rsidRPr="007554D9" w:rsidRDefault="007554D9" w:rsidP="007554D9">
      <w:pPr>
        <w:pStyle w:val="20"/>
        <w:framePr w:w="9223" w:h="868" w:hRule="exact" w:wrap="none" w:vAnchor="page" w:hAnchor="page" w:x="1548" w:y="4749"/>
        <w:shd w:val="clear" w:color="auto" w:fill="auto"/>
        <w:spacing w:line="270" w:lineRule="exact"/>
        <w:ind w:left="500" w:right="240" w:firstLine="0"/>
        <w:jc w:val="both"/>
        <w:rPr>
          <w:sz w:val="28"/>
          <w:szCs w:val="28"/>
        </w:rPr>
      </w:pPr>
      <w:r w:rsidRPr="007554D9">
        <w:rPr>
          <w:sz w:val="28"/>
          <w:szCs w:val="28"/>
        </w:rPr>
        <w:t xml:space="preserve">субсидии на оказание финансовой помощи для погашения денежных обязательств, обязательных платежей и восстановления платежеспособности по состоянию </w:t>
      </w:r>
      <w:proofErr w:type="gramStart"/>
      <w:r w:rsidRPr="007554D9">
        <w:rPr>
          <w:sz w:val="28"/>
          <w:szCs w:val="28"/>
        </w:rPr>
        <w:t>на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47"/>
        <w:gridCol w:w="1843"/>
        <w:gridCol w:w="1843"/>
        <w:gridCol w:w="1843"/>
        <w:gridCol w:w="1847"/>
      </w:tblGrid>
      <w:tr w:rsidR="007554D9" w:rsidTr="006A6084">
        <w:trPr>
          <w:trHeight w:hRule="exact" w:val="110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spacing w:line="240" w:lineRule="exact"/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ind w:left="180" w:firstLine="0"/>
              <w:jc w:val="left"/>
            </w:pPr>
            <w:r>
              <w:t>Наименование</w:t>
            </w:r>
          </w:p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ind w:firstLine="0"/>
              <w:jc w:val="center"/>
            </w:pPr>
            <w:r>
              <w:t>кредитора,</w:t>
            </w:r>
          </w:p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ind w:firstLine="0"/>
              <w:jc w:val="center"/>
            </w:pPr>
            <w: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spacing w:line="270" w:lineRule="exact"/>
              <w:ind w:firstLine="0"/>
              <w:jc w:val="center"/>
            </w:pPr>
            <w:r>
              <w:t>ИНН</w:t>
            </w:r>
          </w:p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spacing w:line="270" w:lineRule="exact"/>
              <w:ind w:firstLine="0"/>
              <w:jc w:val="center"/>
            </w:pPr>
            <w:r>
              <w:t>кредитора,</w:t>
            </w:r>
          </w:p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spacing w:line="270" w:lineRule="exact"/>
              <w:ind w:firstLine="0"/>
              <w:jc w:val="center"/>
            </w:pPr>
            <w:r>
              <w:t>реквизиты</w:t>
            </w:r>
          </w:p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spacing w:line="270" w:lineRule="exact"/>
              <w:ind w:firstLine="0"/>
              <w:jc w:val="center"/>
            </w:pPr>
            <w: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ind w:firstLine="0"/>
              <w:jc w:val="center"/>
            </w:pPr>
            <w:r>
              <w:t>Сумма</w:t>
            </w:r>
          </w:p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ind w:left="220" w:firstLine="0"/>
              <w:jc w:val="left"/>
            </w:pPr>
            <w:r>
              <w:t>кредиторской</w:t>
            </w:r>
          </w:p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ind w:left="140" w:firstLine="0"/>
              <w:jc w:val="left"/>
            </w:pPr>
            <w:r>
              <w:t>задолженности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spacing w:after="60" w:line="240" w:lineRule="exact"/>
              <w:ind w:firstLine="0"/>
              <w:jc w:val="center"/>
            </w:pPr>
            <w:r>
              <w:t>Сумма</w:t>
            </w:r>
          </w:p>
          <w:p w:rsidR="007554D9" w:rsidRDefault="007554D9" w:rsidP="006A6084">
            <w:pPr>
              <w:pStyle w:val="20"/>
              <w:framePr w:w="9223" w:h="2250" w:wrap="none" w:vAnchor="page" w:hAnchor="page" w:x="1548" w:y="5865"/>
              <w:shd w:val="clear" w:color="auto" w:fill="auto"/>
              <w:spacing w:before="60" w:line="240" w:lineRule="exact"/>
              <w:ind w:left="160" w:firstLine="0"/>
              <w:jc w:val="left"/>
            </w:pPr>
            <w:proofErr w:type="spellStart"/>
            <w:r>
              <w:t>субсидии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554D9" w:rsidTr="006A6084">
        <w:trPr>
          <w:trHeight w:hRule="exact" w:val="28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</w:tr>
      <w:tr w:rsidR="007554D9" w:rsidTr="006A6084">
        <w:trPr>
          <w:trHeight w:hRule="exact" w:val="28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</w:tr>
      <w:tr w:rsidR="007554D9" w:rsidTr="006A6084">
        <w:trPr>
          <w:trHeight w:hRule="exact" w:val="28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</w:tr>
      <w:tr w:rsidR="007554D9" w:rsidTr="006A6084">
        <w:trPr>
          <w:trHeight w:hRule="exact" w:val="29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D9" w:rsidRDefault="007554D9" w:rsidP="006A6084">
            <w:pPr>
              <w:framePr w:w="9223" w:h="2250" w:wrap="none" w:vAnchor="page" w:hAnchor="page" w:x="1548" w:y="5865"/>
              <w:rPr>
                <w:sz w:val="10"/>
                <w:szCs w:val="10"/>
              </w:rPr>
            </w:pPr>
          </w:p>
        </w:tc>
      </w:tr>
    </w:tbl>
    <w:p w:rsidR="007554D9" w:rsidRDefault="007554D9" w:rsidP="007554D9">
      <w:pPr>
        <w:pStyle w:val="20"/>
        <w:framePr w:w="9223" w:h="568" w:hRule="exact" w:wrap="none" w:vAnchor="page" w:hAnchor="page" w:x="1548" w:y="8902"/>
        <w:shd w:val="clear" w:color="auto" w:fill="auto"/>
        <w:tabs>
          <w:tab w:val="left" w:leader="underscore" w:pos="2354"/>
          <w:tab w:val="left" w:leader="underscore" w:pos="4205"/>
        </w:tabs>
        <w:spacing w:line="240" w:lineRule="exact"/>
        <w:ind w:firstLine="0"/>
        <w:jc w:val="both"/>
      </w:pPr>
      <w:r>
        <w:t xml:space="preserve">Руководитель </w:t>
      </w:r>
      <w:r>
        <w:tab/>
      </w:r>
      <w:r>
        <w:tab/>
      </w:r>
    </w:p>
    <w:p w:rsidR="007554D9" w:rsidRDefault="007554D9" w:rsidP="007554D9">
      <w:pPr>
        <w:pStyle w:val="20"/>
        <w:framePr w:w="9223" w:h="568" w:hRule="exact" w:wrap="none" w:vAnchor="page" w:hAnchor="page" w:x="1548" w:y="8902"/>
        <w:shd w:val="clear" w:color="auto" w:fill="auto"/>
        <w:tabs>
          <w:tab w:val="left" w:pos="4205"/>
        </w:tabs>
        <w:spacing w:line="240" w:lineRule="exact"/>
        <w:ind w:left="2040" w:firstLine="0"/>
        <w:jc w:val="both"/>
      </w:pPr>
      <w:r>
        <w:t>(подпись)</w:t>
      </w:r>
      <w:r>
        <w:tab/>
        <w:t>(Ф.И.О.)</w:t>
      </w:r>
    </w:p>
    <w:p w:rsidR="007554D9" w:rsidRDefault="003B5C30" w:rsidP="007554D9">
      <w:pPr>
        <w:pStyle w:val="20"/>
        <w:framePr w:w="9223" w:h="579" w:hRule="exact" w:wrap="none" w:vAnchor="page" w:hAnchor="page" w:x="1548" w:y="10252"/>
        <w:shd w:val="clear" w:color="auto" w:fill="auto"/>
        <w:tabs>
          <w:tab w:val="left" w:leader="underscore" w:pos="2707"/>
          <w:tab w:val="left" w:leader="underscore" w:pos="4500"/>
        </w:tabs>
        <w:spacing w:line="240" w:lineRule="exact"/>
        <w:ind w:firstLine="0"/>
        <w:jc w:val="both"/>
      </w:pPr>
      <w:r>
        <w:t>Б</w:t>
      </w:r>
      <w:r w:rsidR="007554D9">
        <w:t xml:space="preserve">ухгалтер </w:t>
      </w:r>
      <w:r w:rsidR="007554D9">
        <w:tab/>
      </w:r>
      <w:r w:rsidR="007554D9">
        <w:tab/>
      </w:r>
    </w:p>
    <w:p w:rsidR="007554D9" w:rsidRDefault="007554D9" w:rsidP="007554D9">
      <w:pPr>
        <w:pStyle w:val="20"/>
        <w:framePr w:w="9223" w:h="579" w:hRule="exact" w:wrap="none" w:vAnchor="page" w:hAnchor="page" w:x="1548" w:y="10252"/>
        <w:shd w:val="clear" w:color="auto" w:fill="auto"/>
        <w:tabs>
          <w:tab w:val="left" w:pos="4205"/>
        </w:tabs>
        <w:spacing w:line="240" w:lineRule="exact"/>
        <w:ind w:left="2040" w:firstLine="0"/>
        <w:jc w:val="both"/>
      </w:pPr>
      <w:r>
        <w:t>(подпись)</w:t>
      </w:r>
      <w:r>
        <w:tab/>
        <w:t>(Ф.И.О.)</w:t>
      </w:r>
    </w:p>
    <w:p w:rsidR="007554D9" w:rsidRDefault="007554D9" w:rsidP="007554D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195DC3" w:rsidRPr="007554D9" w:rsidRDefault="00195DC3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P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54D9" w:rsidRDefault="007554D9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C413C5" w:rsidRPr="008F36B0" w:rsidRDefault="00C413C5" w:rsidP="00C413C5">
      <w:pPr>
        <w:pStyle w:val="20"/>
        <w:shd w:val="clear" w:color="auto" w:fill="auto"/>
        <w:ind w:left="5245" w:firstLine="0"/>
        <w:jc w:val="left"/>
        <w:rPr>
          <w:sz w:val="20"/>
          <w:szCs w:val="20"/>
        </w:rPr>
      </w:pPr>
      <w:r w:rsidRPr="008F36B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3 </w:t>
      </w:r>
      <w:r w:rsidRPr="008F36B0">
        <w:rPr>
          <w:sz w:val="20"/>
          <w:szCs w:val="20"/>
        </w:rPr>
        <w:t xml:space="preserve">к Порядку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предприятиям, работающим на территории </w:t>
      </w:r>
      <w:proofErr w:type="spellStart"/>
      <w:r w:rsidRPr="008F36B0">
        <w:rPr>
          <w:sz w:val="20"/>
          <w:szCs w:val="20"/>
        </w:rPr>
        <w:t>Большекарайского</w:t>
      </w:r>
      <w:proofErr w:type="spellEnd"/>
      <w:r w:rsidRPr="008F36B0">
        <w:rPr>
          <w:sz w:val="20"/>
          <w:szCs w:val="20"/>
        </w:rPr>
        <w:t xml:space="preserve"> муниципального образования Романовского   муниципального района Саратовской области в целях предотвращения банкротства</w:t>
      </w:r>
    </w:p>
    <w:p w:rsidR="003B5C30" w:rsidRDefault="003B5C30" w:rsidP="003B5C30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Pr="003B5C30" w:rsidRDefault="003B5C30" w:rsidP="003B5C30">
      <w:pPr>
        <w:pStyle w:val="20"/>
        <w:shd w:val="clear" w:color="auto" w:fill="auto"/>
        <w:spacing w:line="240" w:lineRule="exact"/>
        <w:ind w:right="340" w:firstLine="0"/>
        <w:jc w:val="center"/>
        <w:rPr>
          <w:sz w:val="28"/>
          <w:szCs w:val="28"/>
        </w:rPr>
      </w:pPr>
      <w:r w:rsidRPr="003B5C30">
        <w:rPr>
          <w:sz w:val="28"/>
          <w:szCs w:val="28"/>
        </w:rPr>
        <w:tab/>
        <w:t>ОТЧЕТ</w:t>
      </w:r>
    </w:p>
    <w:p w:rsidR="003B5C30" w:rsidRDefault="003B5C30" w:rsidP="003B5C30">
      <w:pPr>
        <w:pStyle w:val="20"/>
        <w:shd w:val="clear" w:color="auto" w:fill="auto"/>
        <w:spacing w:line="493" w:lineRule="exact"/>
        <w:ind w:right="340" w:firstLine="0"/>
        <w:jc w:val="center"/>
      </w:pPr>
      <w:r>
        <w:rPr>
          <w:rStyle w:val="210pt"/>
        </w:rPr>
        <w:t>(наименование Предприятия)</w:t>
      </w:r>
      <w:r>
        <w:rPr>
          <w:rStyle w:val="210pt"/>
        </w:rPr>
        <w:br/>
      </w:r>
      <w:r>
        <w:t>по расходам, предъявленным к возмещению</w:t>
      </w:r>
    </w:p>
    <w:p w:rsidR="007554D9" w:rsidRDefault="007554D9" w:rsidP="003B5C30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110"/>
        <w:gridCol w:w="1282"/>
        <w:gridCol w:w="695"/>
        <w:gridCol w:w="698"/>
        <w:gridCol w:w="1163"/>
        <w:gridCol w:w="1264"/>
      </w:tblGrid>
      <w:tr w:rsidR="003B5C30" w:rsidTr="003B5C30">
        <w:trPr>
          <w:trHeight w:hRule="exact" w:val="57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left="28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Наименование статьи доходов/расходов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ind w:firstLine="0"/>
              <w:jc w:val="center"/>
            </w:pPr>
            <w:r>
              <w:t>Сальдо на начало отчетного периода, руб.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Отчетный период, руб.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ind w:firstLine="0"/>
              <w:jc w:val="center"/>
            </w:pPr>
            <w:r>
              <w:t>Сальдо на конец отчетного периода, руб.</w:t>
            </w:r>
          </w:p>
        </w:tc>
      </w:tr>
      <w:tr w:rsidR="003B5C30" w:rsidTr="003B5C30">
        <w:trPr>
          <w:trHeight w:hRule="exact" w:val="817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30" w:rsidRDefault="003B5C30" w:rsidP="003B5C30"/>
        </w:tc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30" w:rsidRDefault="003B5C30" w:rsidP="003B5C30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факт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оплачено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/>
        </w:tc>
      </w:tr>
      <w:tr w:rsidR="003B5C30" w:rsidTr="003B5C30">
        <w:trPr>
          <w:trHeight w:hRule="exact"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320" w:lineRule="exact"/>
              <w:ind w:firstLine="0"/>
              <w:jc w:val="center"/>
            </w:pPr>
            <w:r>
              <w:t>1</w:t>
            </w:r>
            <w:r>
              <w:rPr>
                <w:rStyle w:val="2Corbel16pt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Доходы, в т.ч.: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</w:tr>
      <w:tr w:rsidR="003B5C30" w:rsidTr="003B5C30">
        <w:trPr>
          <w:trHeight w:hRule="exact" w:val="2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left="280" w:firstLine="0"/>
              <w:jc w:val="left"/>
            </w:pPr>
            <w:r>
              <w:t>1.1.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за оказанные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</w:tr>
      <w:tr w:rsidR="003B5C30" w:rsidTr="003B5C30">
        <w:trPr>
          <w:trHeight w:hRule="exact" w:val="2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left="280" w:firstLine="0"/>
              <w:jc w:val="left"/>
            </w:pPr>
            <w:r>
              <w:t>1.2.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прочие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</w:tr>
      <w:tr w:rsidR="003B5C30" w:rsidTr="003B5C30">
        <w:trPr>
          <w:trHeight w:hRule="exact"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Расходы, в т.ч.: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</w:tr>
      <w:tr w:rsidR="003B5C30" w:rsidTr="003B5C30">
        <w:trPr>
          <w:trHeight w:hRule="exact" w:val="2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left="280" w:firstLine="0"/>
              <w:jc w:val="left"/>
            </w:pPr>
            <w:r>
              <w:t>2.1.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фонд оплаты труда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</w:tr>
      <w:tr w:rsidR="003B5C30" w:rsidTr="003B5C30">
        <w:trPr>
          <w:trHeight w:hRule="exact" w:val="2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left="280" w:firstLine="0"/>
              <w:jc w:val="left"/>
            </w:pPr>
            <w:r>
              <w:t>2.2.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налоги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</w:tr>
      <w:tr w:rsidR="003B5C30" w:rsidTr="003B5C3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left="280" w:firstLine="0"/>
              <w:jc w:val="left"/>
            </w:pPr>
            <w:r>
              <w:t>2.3.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прочие расходы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</w:tr>
      <w:tr w:rsidR="003B5C30" w:rsidTr="003B5C30">
        <w:trPr>
          <w:trHeight w:hRule="exact" w:val="2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Финансовый результат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C30" w:rsidRDefault="003B5C30" w:rsidP="003B5C30">
            <w:pPr>
              <w:rPr>
                <w:sz w:val="10"/>
                <w:szCs w:val="10"/>
              </w:rPr>
            </w:pPr>
          </w:p>
        </w:tc>
      </w:tr>
    </w:tbl>
    <w:p w:rsidR="007554D9" w:rsidRDefault="007554D9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554D9" w:rsidRDefault="007554D9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7554D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3B5C30">
      <w:pPr>
        <w:pStyle w:val="20"/>
        <w:framePr w:w="9223" w:h="575" w:hRule="exact" w:wrap="none" w:vAnchor="page" w:hAnchor="page" w:x="1577" w:y="10663"/>
        <w:shd w:val="clear" w:color="auto" w:fill="auto"/>
        <w:tabs>
          <w:tab w:val="left" w:leader="underscore" w:pos="2358"/>
          <w:tab w:val="left" w:leader="underscore" w:pos="4182"/>
        </w:tabs>
        <w:spacing w:line="240" w:lineRule="exact"/>
        <w:ind w:firstLine="0"/>
        <w:jc w:val="both"/>
      </w:pPr>
      <w:r>
        <w:t xml:space="preserve">Руководитель </w:t>
      </w:r>
      <w:r>
        <w:tab/>
      </w:r>
      <w:r>
        <w:tab/>
      </w:r>
    </w:p>
    <w:p w:rsidR="003B5C30" w:rsidRDefault="003B5C30" w:rsidP="003B5C30">
      <w:pPr>
        <w:pStyle w:val="20"/>
        <w:framePr w:w="9223" w:h="575" w:hRule="exact" w:wrap="none" w:vAnchor="page" w:hAnchor="page" w:x="1577" w:y="10663"/>
        <w:shd w:val="clear" w:color="auto" w:fill="auto"/>
        <w:tabs>
          <w:tab w:val="left" w:pos="4182"/>
        </w:tabs>
        <w:spacing w:line="240" w:lineRule="exact"/>
        <w:ind w:left="2040" w:firstLine="0"/>
        <w:jc w:val="both"/>
      </w:pPr>
      <w:r>
        <w:t>(подпись)</w:t>
      </w:r>
      <w:r>
        <w:tab/>
        <w:t>(Ф.И.О.)</w:t>
      </w:r>
    </w:p>
    <w:p w:rsidR="003B5C30" w:rsidRDefault="003B5C30" w:rsidP="003B5C30">
      <w:pPr>
        <w:pStyle w:val="20"/>
        <w:framePr w:w="9223" w:h="581" w:hRule="exact" w:wrap="none" w:vAnchor="page" w:hAnchor="page" w:x="1577" w:y="12027"/>
        <w:shd w:val="clear" w:color="auto" w:fill="auto"/>
        <w:tabs>
          <w:tab w:val="left" w:leader="underscore" w:pos="2711"/>
          <w:tab w:val="left" w:leader="underscore" w:pos="3960"/>
          <w:tab w:val="left" w:leader="underscore" w:pos="4182"/>
          <w:tab w:val="left" w:leader="underscore" w:pos="4504"/>
        </w:tabs>
        <w:spacing w:line="240" w:lineRule="exact"/>
        <w:ind w:firstLine="0"/>
        <w:jc w:val="both"/>
      </w:pPr>
      <w:r>
        <w:t xml:space="preserve">Бухгалтер </w:t>
      </w:r>
      <w:r>
        <w:tab/>
      </w:r>
      <w:r>
        <w:tab/>
      </w:r>
      <w:r>
        <w:tab/>
      </w:r>
      <w:r>
        <w:tab/>
      </w:r>
    </w:p>
    <w:p w:rsidR="003B5C30" w:rsidRDefault="003B5C30" w:rsidP="003B5C30">
      <w:pPr>
        <w:pStyle w:val="20"/>
        <w:framePr w:w="9223" w:h="581" w:hRule="exact" w:wrap="none" w:vAnchor="page" w:hAnchor="page" w:x="1577" w:y="12027"/>
        <w:shd w:val="clear" w:color="auto" w:fill="auto"/>
        <w:tabs>
          <w:tab w:val="left" w:pos="4182"/>
        </w:tabs>
        <w:spacing w:line="240" w:lineRule="exact"/>
        <w:ind w:left="2040" w:firstLine="0"/>
        <w:jc w:val="both"/>
      </w:pPr>
      <w:r>
        <w:t>(подпись)</w:t>
      </w:r>
      <w:r>
        <w:tab/>
        <w:t>(Ф.И.О.)</w:t>
      </w:r>
    </w:p>
    <w:p w:rsidR="003B5C30" w:rsidRPr="003B5C30" w:rsidRDefault="003B5C30" w:rsidP="003B5C30">
      <w:pPr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3B5C30">
      <w:pPr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3B5C30">
      <w:pPr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3B5C30">
      <w:pPr>
        <w:rPr>
          <w:rFonts w:ascii="Times New Roman" w:hAnsi="Times New Roman" w:cs="Times New Roman"/>
          <w:sz w:val="28"/>
          <w:szCs w:val="28"/>
        </w:rPr>
      </w:pPr>
    </w:p>
    <w:p w:rsidR="003B5C30" w:rsidRDefault="003B5C30" w:rsidP="003B5C30">
      <w:pPr>
        <w:rPr>
          <w:rFonts w:ascii="Times New Roman" w:hAnsi="Times New Roman" w:cs="Times New Roman"/>
          <w:sz w:val="28"/>
          <w:szCs w:val="28"/>
        </w:rPr>
      </w:pPr>
    </w:p>
    <w:p w:rsidR="003B5C30" w:rsidRPr="003B5C30" w:rsidRDefault="003B5C30" w:rsidP="003B5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64" w:rsidRPr="008F36B0" w:rsidRDefault="00087864" w:rsidP="00087864">
      <w:pPr>
        <w:pStyle w:val="20"/>
        <w:shd w:val="clear" w:color="auto" w:fill="auto"/>
        <w:ind w:left="5245" w:firstLine="0"/>
        <w:jc w:val="left"/>
        <w:rPr>
          <w:sz w:val="20"/>
          <w:szCs w:val="20"/>
        </w:rPr>
      </w:pPr>
      <w:r w:rsidRPr="00087864">
        <w:t xml:space="preserve">Приложение № </w:t>
      </w:r>
      <w:r w:rsidR="00195DC3">
        <w:t>4</w:t>
      </w:r>
      <w:r w:rsidRPr="00087864">
        <w:t xml:space="preserve"> к</w:t>
      </w:r>
      <w:r w:rsidRPr="008F36B0">
        <w:rPr>
          <w:sz w:val="20"/>
          <w:szCs w:val="20"/>
        </w:rPr>
        <w:t xml:space="preserve"> Порядку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предприятиям, работающим на территории </w:t>
      </w:r>
      <w:proofErr w:type="spellStart"/>
      <w:r w:rsidRPr="008F36B0">
        <w:rPr>
          <w:sz w:val="20"/>
          <w:szCs w:val="20"/>
        </w:rPr>
        <w:t>Большекарайского</w:t>
      </w:r>
      <w:proofErr w:type="spellEnd"/>
      <w:r w:rsidRPr="008F36B0">
        <w:rPr>
          <w:sz w:val="20"/>
          <w:szCs w:val="20"/>
        </w:rPr>
        <w:t xml:space="preserve"> муниципального образования Романовского   муниципального района Саратовской области в целях предотвращения банкротства</w:t>
      </w:r>
    </w:p>
    <w:p w:rsidR="003B5C30" w:rsidRDefault="003B5C30" w:rsidP="00087864">
      <w:pPr>
        <w:pStyle w:val="20"/>
        <w:shd w:val="clear" w:color="auto" w:fill="auto"/>
        <w:ind w:left="4820" w:firstLine="0"/>
        <w:jc w:val="left"/>
        <w:rPr>
          <w:sz w:val="28"/>
          <w:szCs w:val="28"/>
        </w:rPr>
      </w:pPr>
    </w:p>
    <w:p w:rsidR="003B5C30" w:rsidRPr="003B5C30" w:rsidRDefault="003B5C30" w:rsidP="003B5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C30">
        <w:rPr>
          <w:rFonts w:ascii="Times New Roman" w:hAnsi="Times New Roman" w:cs="Times New Roman"/>
          <w:sz w:val="28"/>
          <w:szCs w:val="28"/>
        </w:rPr>
        <w:t>Соглашение</w:t>
      </w:r>
    </w:p>
    <w:p w:rsidR="003B5C30" w:rsidRPr="003B5C30" w:rsidRDefault="003B5C30" w:rsidP="003B5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B5C30">
        <w:rPr>
          <w:rFonts w:ascii="Times New Roman" w:hAnsi="Times New Roman" w:cs="Times New Roman"/>
          <w:sz w:val="24"/>
          <w:szCs w:val="24"/>
        </w:rPr>
        <w:t>«</w:t>
      </w:r>
      <w:r w:rsidRPr="003B5C30">
        <w:rPr>
          <w:rFonts w:ascii="Times New Roman" w:hAnsi="Times New Roman" w:cs="Times New Roman"/>
          <w:sz w:val="24"/>
          <w:szCs w:val="24"/>
        </w:rPr>
        <w:tab/>
        <w:t>»</w:t>
      </w:r>
      <w:r w:rsidRPr="003B5C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5C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5C30">
        <w:rPr>
          <w:rFonts w:ascii="Times New Roman" w:hAnsi="Times New Roman" w:cs="Times New Roman"/>
          <w:sz w:val="24"/>
          <w:szCs w:val="24"/>
        </w:rPr>
        <w:t>.</w:t>
      </w:r>
    </w:p>
    <w:p w:rsidR="003B5C30" w:rsidRPr="003B5C30" w:rsidRDefault="003B5C30" w:rsidP="003B5C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</w:t>
      </w:r>
      <w:r w:rsidRPr="003B5C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3B5C30">
        <w:rPr>
          <w:rFonts w:ascii="Times New Roman" w:hAnsi="Times New Roman" w:cs="Times New Roman"/>
          <w:sz w:val="24"/>
          <w:szCs w:val="24"/>
        </w:rPr>
        <w:t xml:space="preserve">, являющееся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B5C30">
        <w:rPr>
          <w:rFonts w:ascii="Times New Roman" w:hAnsi="Times New Roman" w:cs="Times New Roman"/>
          <w:sz w:val="24"/>
          <w:szCs w:val="24"/>
        </w:rPr>
        <w:t xml:space="preserve"> (далее - ГРБС),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___________________________________</w:t>
      </w:r>
      <w:r w:rsidRPr="003B5C3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B5C3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B5C30">
        <w:rPr>
          <w:rFonts w:ascii="Times New Roman" w:hAnsi="Times New Roman" w:cs="Times New Roman"/>
          <w:sz w:val="24"/>
          <w:szCs w:val="24"/>
        </w:rPr>
        <w:t xml:space="preserve"> «</w:t>
      </w:r>
      <w:r w:rsidRPr="003B5C30">
        <w:rPr>
          <w:rFonts w:ascii="Times New Roman" w:hAnsi="Times New Roman" w:cs="Times New Roman"/>
          <w:sz w:val="24"/>
          <w:szCs w:val="24"/>
        </w:rPr>
        <w:tab/>
        <w:t>»</w:t>
      </w:r>
      <w:r w:rsidRPr="003B5C30">
        <w:rPr>
          <w:rFonts w:ascii="Times New Roman" w:hAnsi="Times New Roman" w:cs="Times New Roman"/>
          <w:sz w:val="24"/>
          <w:szCs w:val="24"/>
        </w:rPr>
        <w:tab/>
        <w:t xml:space="preserve">г, № </w:t>
      </w:r>
      <w:r w:rsidRPr="003B5C30">
        <w:rPr>
          <w:rFonts w:ascii="Times New Roman" w:hAnsi="Times New Roman" w:cs="Times New Roman"/>
          <w:sz w:val="24"/>
          <w:szCs w:val="24"/>
        </w:rPr>
        <w:tab/>
      </w:r>
      <w:r w:rsidRPr="003B5C30">
        <w:rPr>
          <w:rStyle w:val="8TimesNewRoman19pt"/>
          <w:rFonts w:eastAsia="Calibri"/>
          <w:sz w:val="24"/>
          <w:szCs w:val="24"/>
        </w:rPr>
        <w:t>,</w:t>
      </w:r>
      <w:r w:rsidRPr="003B5C30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Pr="003B5C30">
        <w:rPr>
          <w:rStyle w:val="8TimesNewRoman12pt"/>
          <w:rFonts w:eastAsia="Calibri"/>
        </w:rPr>
        <w:t>с одной</w:t>
      </w:r>
      <w:r>
        <w:rPr>
          <w:rFonts w:ascii="Times New Roman" w:hAnsi="Times New Roman" w:cs="Times New Roman"/>
          <w:sz w:val="24"/>
          <w:szCs w:val="24"/>
        </w:rPr>
        <w:t xml:space="preserve"> стороны,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B5C30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30">
        <w:rPr>
          <w:rFonts w:ascii="Times New Roman" w:hAnsi="Times New Roman" w:cs="Times New Roman"/>
          <w:sz w:val="24"/>
          <w:szCs w:val="24"/>
        </w:rPr>
        <w:t>в лице,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C30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spellEnd"/>
      <w:r w:rsidRPr="003B5C30">
        <w:rPr>
          <w:rFonts w:ascii="Times New Roman" w:hAnsi="Times New Roman" w:cs="Times New Roman"/>
          <w:sz w:val="24"/>
          <w:szCs w:val="24"/>
        </w:rPr>
        <w:t>, именуемое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30">
        <w:rPr>
          <w:rFonts w:ascii="Times New Roman" w:hAnsi="Times New Roman" w:cs="Times New Roman"/>
          <w:sz w:val="24"/>
          <w:szCs w:val="24"/>
        </w:rPr>
        <w:t>дальнейшем «Получатель субсидии», с другой стороны, заключили настоящее соглашение о нижеследующем:</w:t>
      </w:r>
      <w:proofErr w:type="gramEnd"/>
    </w:p>
    <w:p w:rsidR="003B5C30" w:rsidRPr="003B5C30" w:rsidRDefault="003B5C30" w:rsidP="003B5C30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30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B5C30" w:rsidRPr="003B5C30" w:rsidRDefault="003B5C30" w:rsidP="003B5C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C3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субсидии</w:t>
      </w:r>
    </w:p>
    <w:p w:rsidR="003B5C30" w:rsidRPr="003B5C30" w:rsidRDefault="003B5C30" w:rsidP="003B5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30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  <w:r w:rsidR="00EA39FC">
        <w:rPr>
          <w:rFonts w:ascii="Times New Roman" w:hAnsi="Times New Roman" w:cs="Times New Roman"/>
          <w:sz w:val="24"/>
          <w:szCs w:val="24"/>
        </w:rPr>
        <w:t xml:space="preserve"> </w:t>
      </w:r>
      <w:r w:rsidRPr="003B5C30">
        <w:rPr>
          <w:rFonts w:ascii="Times New Roman" w:hAnsi="Times New Roman" w:cs="Times New Roman"/>
          <w:sz w:val="24"/>
          <w:szCs w:val="24"/>
        </w:rPr>
        <w:t>на оказание финансовой помощи для погашения денежных обязательств, и восстановления платежеспособности (далее - Субсидия).</w:t>
      </w:r>
    </w:p>
    <w:p w:rsidR="003B5C30" w:rsidRPr="00EA39FC" w:rsidRDefault="003B5C30" w:rsidP="00EA39FC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C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proofErr w:type="spellStart"/>
      <w:r w:rsidRPr="00EC3A47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EC3A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 w:rsidR="003B5C30" w:rsidRPr="00EC3A47">
        <w:rPr>
          <w:rFonts w:ascii="Times New Roman" w:hAnsi="Times New Roman" w:cs="Times New Roman"/>
          <w:sz w:val="24"/>
          <w:szCs w:val="24"/>
        </w:rPr>
        <w:t xml:space="preserve"> (далее - Администрация) обязуется: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- </w:t>
      </w:r>
      <w:r w:rsidR="003B5C30" w:rsidRPr="00EC3A47">
        <w:rPr>
          <w:rFonts w:ascii="Times New Roman" w:hAnsi="Times New Roman" w:cs="Times New Roman"/>
          <w:sz w:val="24"/>
          <w:szCs w:val="24"/>
        </w:rPr>
        <w:t>Осуществлять перечисление субсидии на расчетный счет Получателя субсидии в соответствии с разделом 3 настоящего Соглашения.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2.2. </w:t>
      </w:r>
      <w:r w:rsidR="003B5C30" w:rsidRPr="00EC3A47">
        <w:rPr>
          <w:rFonts w:ascii="Times New Roman" w:hAnsi="Times New Roman" w:cs="Times New Roman"/>
          <w:sz w:val="24"/>
          <w:szCs w:val="24"/>
        </w:rPr>
        <w:t>Администрация имеет право: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- </w:t>
      </w:r>
      <w:r w:rsidR="003B5C30" w:rsidRPr="00EC3A47">
        <w:rPr>
          <w:rFonts w:ascii="Times New Roman" w:hAnsi="Times New Roman" w:cs="Times New Roman"/>
          <w:sz w:val="24"/>
          <w:szCs w:val="24"/>
        </w:rPr>
        <w:t>Проводить проверки соблюдения Получателем субсидии условий, установленных настоящим Соглашением.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- </w:t>
      </w:r>
      <w:r w:rsidR="003B5C30" w:rsidRPr="00EC3A47">
        <w:rPr>
          <w:rFonts w:ascii="Times New Roman" w:hAnsi="Times New Roman" w:cs="Times New Roman"/>
          <w:sz w:val="24"/>
          <w:szCs w:val="24"/>
        </w:rPr>
        <w:t>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- </w:t>
      </w:r>
      <w:r w:rsidR="003B5C30" w:rsidRPr="00EC3A47">
        <w:rPr>
          <w:rFonts w:ascii="Times New Roman" w:hAnsi="Times New Roman" w:cs="Times New Roman"/>
          <w:sz w:val="24"/>
          <w:szCs w:val="24"/>
        </w:rPr>
        <w:t>Запрашивать от Получателя субсидии необходимую дополнительную информацию, связанную с реализацией настоящего Соглашения.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- </w:t>
      </w:r>
      <w:r w:rsidR="003B5C30" w:rsidRPr="00EC3A47">
        <w:rPr>
          <w:rFonts w:ascii="Times New Roman" w:hAnsi="Times New Roman" w:cs="Times New Roman"/>
          <w:sz w:val="24"/>
          <w:szCs w:val="24"/>
        </w:rPr>
        <w:t>Требовать возврат сре</w:t>
      </w:r>
      <w:proofErr w:type="gramStart"/>
      <w:r w:rsidR="003B5C30" w:rsidRPr="00EC3A4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3B5C30" w:rsidRPr="00EC3A47">
        <w:rPr>
          <w:rFonts w:ascii="Times New Roman" w:hAnsi="Times New Roman" w:cs="Times New Roman"/>
          <w:sz w:val="24"/>
          <w:szCs w:val="24"/>
        </w:rPr>
        <w:t>и установлении факта нецелевого использования Получателем субсидии.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2.3. </w:t>
      </w:r>
      <w:r w:rsidR="003B5C30" w:rsidRPr="00EC3A47">
        <w:rPr>
          <w:rFonts w:ascii="Times New Roman" w:hAnsi="Times New Roman" w:cs="Times New Roman"/>
          <w:sz w:val="24"/>
          <w:szCs w:val="24"/>
        </w:rPr>
        <w:t>Получатель субсидии обязуется:</w:t>
      </w:r>
    </w:p>
    <w:p w:rsidR="003B5C30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A47">
        <w:rPr>
          <w:rFonts w:ascii="Times New Roman" w:hAnsi="Times New Roman" w:cs="Times New Roman"/>
          <w:sz w:val="24"/>
          <w:szCs w:val="24"/>
        </w:rPr>
        <w:t xml:space="preserve">- </w:t>
      </w:r>
      <w:r w:rsidR="003B5C30" w:rsidRPr="00EC3A47">
        <w:rPr>
          <w:rFonts w:ascii="Times New Roman" w:hAnsi="Times New Roman" w:cs="Times New Roman"/>
          <w:sz w:val="24"/>
          <w:szCs w:val="24"/>
        </w:rPr>
        <w:t>Осуществлять использование субсидии по целевому назначению.</w:t>
      </w:r>
    </w:p>
    <w:p w:rsidR="00EA39FC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9FC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9FC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9FC" w:rsidRPr="00EC3A47" w:rsidRDefault="00EA39FC" w:rsidP="00EA39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3A47" w:rsidRPr="00EC3A47" w:rsidRDefault="00EC3A47" w:rsidP="00EC3A47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EC3A47">
        <w:rPr>
          <w:sz w:val="24"/>
          <w:szCs w:val="24"/>
        </w:rPr>
        <w:t>- Предоставлять в Администрацию отчет о целевом использовании субсидии в срок до 30 дней с момента перечисления субсидии на расчетный счет Получателя субсидии.</w:t>
      </w:r>
    </w:p>
    <w:p w:rsidR="00EC3A47" w:rsidRPr="00EC3A47" w:rsidRDefault="00EC3A47" w:rsidP="00EC3A47">
      <w:pPr>
        <w:pStyle w:val="20"/>
        <w:shd w:val="clear" w:color="auto" w:fill="auto"/>
        <w:tabs>
          <w:tab w:val="left" w:pos="1476"/>
        </w:tabs>
        <w:ind w:firstLine="0"/>
        <w:jc w:val="both"/>
        <w:rPr>
          <w:sz w:val="24"/>
          <w:szCs w:val="24"/>
        </w:rPr>
      </w:pPr>
      <w:r w:rsidRPr="00EC3A47">
        <w:rPr>
          <w:sz w:val="24"/>
          <w:szCs w:val="24"/>
        </w:rPr>
        <w:t xml:space="preserve">           - Осуществить возврат в бюджет муниципального образования 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EC3A47" w:rsidRPr="00EC3A47" w:rsidRDefault="00EC3A47" w:rsidP="00EC3A47">
      <w:pPr>
        <w:pStyle w:val="20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 w:rsidRPr="00EC3A47">
        <w:rPr>
          <w:sz w:val="24"/>
          <w:szCs w:val="24"/>
        </w:rPr>
        <w:tab/>
        <w:t>- В случае наличия по состоянию на конец текущего финансового года остатка средств, выделенных в соответствии с настоящим Соглашением, в установленные Порядком сроки возвращать неиспользованные денежные средства,</w:t>
      </w:r>
    </w:p>
    <w:p w:rsidR="00EC3A47" w:rsidRPr="00EC3A47" w:rsidRDefault="00EC3A47" w:rsidP="00EC3A47">
      <w:pPr>
        <w:pStyle w:val="20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 w:rsidRPr="00EC3A47">
        <w:rPr>
          <w:sz w:val="24"/>
          <w:szCs w:val="24"/>
        </w:rPr>
        <w:tab/>
        <w:t>- 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EC3A47" w:rsidRPr="00EC3A47" w:rsidRDefault="00EC3A47" w:rsidP="00EC3A47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EC3A47">
        <w:rPr>
          <w:sz w:val="24"/>
          <w:szCs w:val="24"/>
        </w:rPr>
        <w:tab/>
        <w:t>- Обязательными условиями для предоставления Субсидии являются согласие Получателя на осуществление Администрацией сельского поселения соблюдения условий, целей и порядка предоставления субсидий.</w:t>
      </w:r>
    </w:p>
    <w:p w:rsidR="00EC3A47" w:rsidRPr="00EC3A47" w:rsidRDefault="00EC3A47" w:rsidP="00EC3A47">
      <w:pPr>
        <w:pStyle w:val="20"/>
        <w:numPr>
          <w:ilvl w:val="0"/>
          <w:numId w:val="18"/>
        </w:numPr>
        <w:shd w:val="clear" w:color="auto" w:fill="auto"/>
        <w:tabs>
          <w:tab w:val="left" w:pos="2869"/>
        </w:tabs>
        <w:jc w:val="center"/>
        <w:rPr>
          <w:b/>
        </w:rPr>
      </w:pPr>
      <w:r w:rsidRPr="00EC3A47">
        <w:rPr>
          <w:b/>
        </w:rPr>
        <w:t>Порядок расчета и перечисления субсидии</w:t>
      </w:r>
    </w:p>
    <w:p w:rsidR="00EC3A47" w:rsidRPr="00EC3A47" w:rsidRDefault="00EC3A47" w:rsidP="00EC3A47">
      <w:pPr>
        <w:pStyle w:val="20"/>
        <w:numPr>
          <w:ilvl w:val="1"/>
          <w:numId w:val="19"/>
        </w:numPr>
        <w:shd w:val="clear" w:color="auto" w:fill="auto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EC3A47">
        <w:rPr>
          <w:sz w:val="24"/>
          <w:szCs w:val="24"/>
        </w:rPr>
        <w:t>Субсидия по настоящему Соглашению предоставляется в пределах бюджетных ассигнований, предусмотренных в бюджете муниципального образования на текущий год.</w:t>
      </w:r>
    </w:p>
    <w:p w:rsidR="00EC3A47" w:rsidRPr="00EC3A47" w:rsidRDefault="00EC3A47" w:rsidP="00EC3A47">
      <w:pPr>
        <w:pStyle w:val="20"/>
        <w:numPr>
          <w:ilvl w:val="0"/>
          <w:numId w:val="19"/>
        </w:numPr>
        <w:shd w:val="clear" w:color="auto" w:fill="auto"/>
        <w:tabs>
          <w:tab w:val="left" w:pos="3823"/>
        </w:tabs>
        <w:jc w:val="center"/>
        <w:rPr>
          <w:b/>
          <w:sz w:val="24"/>
          <w:szCs w:val="24"/>
        </w:rPr>
      </w:pPr>
      <w:r w:rsidRPr="00EC3A47">
        <w:rPr>
          <w:b/>
          <w:sz w:val="24"/>
          <w:szCs w:val="24"/>
        </w:rPr>
        <w:t>Ответственность сторон</w:t>
      </w:r>
    </w:p>
    <w:p w:rsidR="00EC3A47" w:rsidRPr="00EC3A47" w:rsidRDefault="00EC3A47" w:rsidP="00EC3A47">
      <w:pPr>
        <w:pStyle w:val="20"/>
        <w:shd w:val="clear" w:color="auto" w:fill="auto"/>
        <w:tabs>
          <w:tab w:val="left" w:pos="567"/>
        </w:tabs>
        <w:ind w:firstLine="0"/>
        <w:jc w:val="both"/>
        <w:rPr>
          <w:sz w:val="24"/>
          <w:szCs w:val="24"/>
        </w:rPr>
      </w:pPr>
      <w:r w:rsidRPr="00EC3A47">
        <w:rPr>
          <w:sz w:val="24"/>
          <w:szCs w:val="24"/>
        </w:rPr>
        <w:tab/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EC3A47" w:rsidRDefault="00EC3A47" w:rsidP="00EC3A47">
      <w:pPr>
        <w:pStyle w:val="20"/>
        <w:shd w:val="clear" w:color="auto" w:fill="auto"/>
        <w:tabs>
          <w:tab w:val="left" w:pos="567"/>
        </w:tabs>
        <w:ind w:firstLine="0"/>
        <w:jc w:val="both"/>
        <w:rPr>
          <w:sz w:val="24"/>
          <w:szCs w:val="24"/>
        </w:rPr>
      </w:pPr>
      <w:r w:rsidRPr="00EC3A47">
        <w:rPr>
          <w:sz w:val="24"/>
          <w:szCs w:val="24"/>
        </w:rPr>
        <w:tab/>
        <w:t>4.2. 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15575E" w:rsidRPr="00EC3A47" w:rsidRDefault="0015575E" w:rsidP="00EC3A47">
      <w:pPr>
        <w:pStyle w:val="20"/>
        <w:shd w:val="clear" w:color="auto" w:fill="auto"/>
        <w:tabs>
          <w:tab w:val="left" w:pos="567"/>
        </w:tabs>
        <w:ind w:firstLine="0"/>
        <w:jc w:val="both"/>
        <w:rPr>
          <w:sz w:val="24"/>
          <w:szCs w:val="24"/>
        </w:rPr>
      </w:pPr>
    </w:p>
    <w:p w:rsidR="00EC3A47" w:rsidRPr="00EC3A47" w:rsidRDefault="0015575E" w:rsidP="0015575E">
      <w:pPr>
        <w:pStyle w:val="20"/>
        <w:shd w:val="clear" w:color="auto" w:fill="auto"/>
        <w:tabs>
          <w:tab w:val="left" w:pos="567"/>
          <w:tab w:val="left" w:pos="1476"/>
        </w:tabs>
        <w:ind w:firstLine="0"/>
        <w:jc w:val="center"/>
        <w:rPr>
          <w:b/>
          <w:sz w:val="24"/>
          <w:szCs w:val="24"/>
        </w:rPr>
      </w:pPr>
      <w:r w:rsidRPr="0015575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C3A47" w:rsidRPr="00EC3A47">
        <w:rPr>
          <w:b/>
          <w:sz w:val="24"/>
          <w:szCs w:val="24"/>
        </w:rPr>
        <w:t>Сроки действия договора</w:t>
      </w:r>
    </w:p>
    <w:p w:rsidR="00EC3A47" w:rsidRDefault="0015575E" w:rsidP="0015575E">
      <w:pPr>
        <w:pStyle w:val="20"/>
        <w:shd w:val="clear" w:color="auto" w:fill="auto"/>
        <w:tabs>
          <w:tab w:val="left" w:pos="567"/>
          <w:tab w:val="left" w:pos="147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="00EC3A47" w:rsidRPr="00EC3A47">
        <w:rPr>
          <w:sz w:val="24"/>
          <w:szCs w:val="24"/>
        </w:rP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15575E" w:rsidRPr="00EC3A47" w:rsidRDefault="0015575E" w:rsidP="0015575E">
      <w:pPr>
        <w:pStyle w:val="20"/>
        <w:shd w:val="clear" w:color="auto" w:fill="auto"/>
        <w:tabs>
          <w:tab w:val="left" w:pos="567"/>
          <w:tab w:val="left" w:pos="1476"/>
        </w:tabs>
        <w:ind w:firstLine="0"/>
        <w:jc w:val="both"/>
        <w:rPr>
          <w:sz w:val="24"/>
          <w:szCs w:val="24"/>
        </w:rPr>
      </w:pPr>
    </w:p>
    <w:p w:rsidR="00EC3A47" w:rsidRPr="0015575E" w:rsidRDefault="00EC3A47" w:rsidP="0015575E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3598"/>
        </w:tabs>
        <w:jc w:val="center"/>
        <w:rPr>
          <w:b/>
          <w:sz w:val="24"/>
          <w:szCs w:val="24"/>
        </w:rPr>
      </w:pPr>
      <w:r w:rsidRPr="0015575E">
        <w:rPr>
          <w:b/>
          <w:sz w:val="24"/>
          <w:szCs w:val="24"/>
        </w:rPr>
        <w:t>Заключительные положения</w:t>
      </w:r>
    </w:p>
    <w:p w:rsidR="00EC3A47" w:rsidRPr="00EC3A47" w:rsidRDefault="0015575E" w:rsidP="0015575E">
      <w:pPr>
        <w:pStyle w:val="20"/>
        <w:shd w:val="clear" w:color="auto" w:fill="auto"/>
        <w:tabs>
          <w:tab w:val="left" w:pos="567"/>
          <w:tab w:val="left" w:pos="121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6.1. </w:t>
      </w:r>
      <w:r w:rsidR="00EC3A47" w:rsidRPr="00EC3A47">
        <w:rPr>
          <w:sz w:val="24"/>
          <w:szCs w:val="24"/>
        </w:rPr>
        <w:t>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EC3A47" w:rsidRPr="00EC3A47" w:rsidRDefault="0015575E" w:rsidP="0015575E">
      <w:pPr>
        <w:pStyle w:val="20"/>
        <w:shd w:val="clear" w:color="auto" w:fill="auto"/>
        <w:tabs>
          <w:tab w:val="left" w:pos="567"/>
          <w:tab w:val="left" w:pos="121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="00EC3A47" w:rsidRPr="00EC3A47">
        <w:rPr>
          <w:sz w:val="24"/>
          <w:szCs w:val="24"/>
        </w:rPr>
        <w:t>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C3A47" w:rsidRDefault="0015575E" w:rsidP="0015575E">
      <w:pPr>
        <w:pStyle w:val="20"/>
        <w:shd w:val="clear" w:color="auto" w:fill="auto"/>
        <w:tabs>
          <w:tab w:val="left" w:pos="567"/>
          <w:tab w:val="left" w:pos="121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6.3.</w:t>
      </w:r>
      <w:r w:rsidR="00EC3A47" w:rsidRPr="00EC3A47">
        <w:rPr>
          <w:sz w:val="24"/>
          <w:szCs w:val="24"/>
        </w:rPr>
        <w:t xml:space="preserve">Настоящее Соглашение составлено в двух экземплярах, имеющих </w:t>
      </w:r>
      <w:proofErr w:type="gramStart"/>
      <w:r w:rsidR="00EC3A47" w:rsidRPr="00EC3A47">
        <w:rPr>
          <w:sz w:val="24"/>
          <w:szCs w:val="24"/>
        </w:rPr>
        <w:t>одинаковую</w:t>
      </w:r>
      <w:proofErr w:type="gramEnd"/>
      <w:r w:rsidR="00EC3A47" w:rsidRPr="00EC3A47">
        <w:rPr>
          <w:sz w:val="24"/>
          <w:szCs w:val="24"/>
        </w:rPr>
        <w:t xml:space="preserve"> юридическую сипу, по одному экземпляру для каждой из сторон.</w:t>
      </w:r>
    </w:p>
    <w:p w:rsidR="0015575E" w:rsidRPr="00EC3A47" w:rsidRDefault="0015575E" w:rsidP="0015575E">
      <w:pPr>
        <w:pStyle w:val="20"/>
        <w:shd w:val="clear" w:color="auto" w:fill="auto"/>
        <w:tabs>
          <w:tab w:val="left" w:pos="567"/>
          <w:tab w:val="left" w:pos="1210"/>
        </w:tabs>
        <w:ind w:firstLine="0"/>
        <w:jc w:val="both"/>
        <w:rPr>
          <w:sz w:val="24"/>
          <w:szCs w:val="24"/>
        </w:rPr>
      </w:pPr>
    </w:p>
    <w:p w:rsidR="00EC3A47" w:rsidRDefault="00EC3A47" w:rsidP="0015575E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1621"/>
          <w:tab w:val="left" w:pos="6296"/>
        </w:tabs>
        <w:ind w:right="800"/>
        <w:jc w:val="center"/>
        <w:rPr>
          <w:sz w:val="24"/>
          <w:szCs w:val="24"/>
        </w:rPr>
      </w:pPr>
      <w:r w:rsidRPr="0015575E">
        <w:rPr>
          <w:b/>
          <w:sz w:val="24"/>
          <w:szCs w:val="24"/>
        </w:rPr>
        <w:t>Юридические адреса и банковские</w:t>
      </w:r>
      <w:r w:rsidR="0015575E" w:rsidRPr="0015575E">
        <w:rPr>
          <w:b/>
          <w:sz w:val="24"/>
          <w:szCs w:val="24"/>
        </w:rPr>
        <w:t xml:space="preserve"> реквизиты сторон </w:t>
      </w:r>
      <w:r w:rsidR="0015575E" w:rsidRPr="0015575E">
        <w:rPr>
          <w:sz w:val="24"/>
          <w:szCs w:val="24"/>
        </w:rPr>
        <w:t xml:space="preserve">Администрация:                                                     </w:t>
      </w:r>
      <w:r w:rsidRPr="0015575E">
        <w:rPr>
          <w:sz w:val="24"/>
          <w:szCs w:val="24"/>
        </w:rPr>
        <w:t>Получатель субсидии:</w:t>
      </w: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736B6B" w:rsidRDefault="00736B6B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736B6B" w:rsidRDefault="00736B6B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736B6B" w:rsidRDefault="00736B6B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736B6B" w:rsidRDefault="00736B6B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736B6B" w:rsidRDefault="00736B6B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Default="00926E36" w:rsidP="00926E36">
      <w:pPr>
        <w:pStyle w:val="20"/>
        <w:shd w:val="clear" w:color="auto" w:fill="auto"/>
        <w:tabs>
          <w:tab w:val="left" w:pos="567"/>
          <w:tab w:val="left" w:pos="1621"/>
          <w:tab w:val="left" w:pos="6296"/>
        </w:tabs>
        <w:ind w:right="800" w:firstLine="0"/>
        <w:jc w:val="center"/>
        <w:rPr>
          <w:sz w:val="24"/>
          <w:szCs w:val="24"/>
        </w:rPr>
      </w:pPr>
    </w:p>
    <w:p w:rsidR="00926E36" w:rsidRPr="0015575E" w:rsidRDefault="00926E36" w:rsidP="00195DC3">
      <w:pPr>
        <w:pStyle w:val="20"/>
        <w:shd w:val="clear" w:color="auto" w:fill="auto"/>
        <w:ind w:left="4940" w:firstLine="0"/>
        <w:jc w:val="left"/>
        <w:rPr>
          <w:sz w:val="24"/>
          <w:szCs w:val="24"/>
        </w:rPr>
      </w:pPr>
      <w:r>
        <w:t>Приложение № 5</w:t>
      </w:r>
      <w:r w:rsidR="00195DC3" w:rsidRPr="00087864">
        <w:t>к</w:t>
      </w:r>
      <w:r w:rsidR="00195DC3" w:rsidRPr="008F36B0">
        <w:rPr>
          <w:sz w:val="20"/>
          <w:szCs w:val="20"/>
        </w:rPr>
        <w:t xml:space="preserve"> Порядку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предприятиям, работающим на территории </w:t>
      </w:r>
      <w:proofErr w:type="spellStart"/>
      <w:r w:rsidR="00195DC3" w:rsidRPr="008F36B0">
        <w:rPr>
          <w:sz w:val="20"/>
          <w:szCs w:val="20"/>
        </w:rPr>
        <w:t>Большекарайского</w:t>
      </w:r>
      <w:proofErr w:type="spellEnd"/>
      <w:r w:rsidR="00195DC3" w:rsidRPr="008F36B0">
        <w:rPr>
          <w:sz w:val="20"/>
          <w:szCs w:val="20"/>
        </w:rPr>
        <w:t xml:space="preserve"> муниципального образования Романовского   муниципального района Саратовской области в целях предотвращения банкротства</w:t>
      </w:r>
    </w:p>
    <w:p w:rsidR="00926E36" w:rsidRDefault="00926E36" w:rsidP="00926E36">
      <w:pPr>
        <w:pStyle w:val="20"/>
        <w:shd w:val="clear" w:color="auto" w:fill="auto"/>
        <w:ind w:left="4940" w:firstLine="0"/>
        <w:jc w:val="left"/>
      </w:pPr>
      <w:r>
        <w:t>Согласовано:</w:t>
      </w:r>
    </w:p>
    <w:p w:rsidR="00926E36" w:rsidRDefault="00926E36" w:rsidP="00926E36">
      <w:pPr>
        <w:pStyle w:val="20"/>
        <w:shd w:val="clear" w:color="auto" w:fill="auto"/>
        <w:ind w:left="4940" w:firstLine="0"/>
        <w:jc w:val="left"/>
      </w:pPr>
      <w:r>
        <w:t xml:space="preserve">Глава </w:t>
      </w:r>
      <w:proofErr w:type="spellStart"/>
      <w:r>
        <w:t>Большекарайского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926E36" w:rsidRDefault="00926E36" w:rsidP="00926E36">
      <w:pPr>
        <w:pStyle w:val="20"/>
        <w:shd w:val="clear" w:color="auto" w:fill="auto"/>
        <w:ind w:left="4940" w:firstLine="0"/>
        <w:jc w:val="left"/>
      </w:pPr>
      <w:r>
        <w:t>образования</w:t>
      </w:r>
    </w:p>
    <w:p w:rsidR="00926E36" w:rsidRDefault="00926E36" w:rsidP="003B5C3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926E36" w:rsidRPr="00926E36" w:rsidRDefault="00926E36" w:rsidP="00926E36">
      <w:pPr>
        <w:rPr>
          <w:rFonts w:ascii="Times New Roman" w:hAnsi="Times New Roman" w:cs="Times New Roman"/>
          <w:sz w:val="24"/>
          <w:szCs w:val="24"/>
        </w:rPr>
      </w:pPr>
    </w:p>
    <w:p w:rsidR="00926E36" w:rsidRPr="00926E36" w:rsidRDefault="00926E36" w:rsidP="00926E36">
      <w:pPr>
        <w:pStyle w:val="20"/>
        <w:shd w:val="clear" w:color="auto" w:fill="auto"/>
        <w:spacing w:line="240" w:lineRule="exact"/>
        <w:ind w:right="60" w:firstLine="0"/>
        <w:jc w:val="center"/>
        <w:rPr>
          <w:b/>
          <w:sz w:val="28"/>
          <w:szCs w:val="28"/>
        </w:rPr>
      </w:pPr>
      <w:r w:rsidRPr="00926E36">
        <w:rPr>
          <w:b/>
          <w:sz w:val="28"/>
          <w:szCs w:val="28"/>
        </w:rPr>
        <w:t>ОТЧЕТ</w:t>
      </w:r>
    </w:p>
    <w:p w:rsidR="00926E36" w:rsidRDefault="00926E36" w:rsidP="00926E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E36" w:rsidRDefault="00926E36" w:rsidP="00926E36">
      <w:pPr>
        <w:pStyle w:val="70"/>
        <w:shd w:val="clear" w:color="auto" w:fill="auto"/>
        <w:spacing w:before="0" w:line="266" w:lineRule="exact"/>
        <w:ind w:right="60"/>
      </w:pPr>
      <w:r>
        <w:t>(наименование Предприятия)</w:t>
      </w:r>
    </w:p>
    <w:p w:rsidR="00926E36" w:rsidRDefault="00926E36" w:rsidP="00926E36">
      <w:pPr>
        <w:pStyle w:val="20"/>
        <w:shd w:val="clear" w:color="auto" w:fill="auto"/>
        <w:spacing w:line="266" w:lineRule="exact"/>
        <w:ind w:right="60" w:firstLine="0"/>
        <w:jc w:val="center"/>
      </w:pPr>
      <w:r>
        <w:t>о целевом использовании субсидии на оказание финансовой помощи для погашения</w:t>
      </w:r>
      <w:r>
        <w:br/>
        <w:t>денежных обязательств, обязательных платежей и восстановления платежеспособности</w:t>
      </w:r>
    </w:p>
    <w:p w:rsidR="007554D9" w:rsidRDefault="007554D9" w:rsidP="00926E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2174"/>
        <w:gridCol w:w="954"/>
        <w:gridCol w:w="2110"/>
        <w:gridCol w:w="1836"/>
        <w:gridCol w:w="1516"/>
      </w:tblGrid>
      <w:tr w:rsidR="00926E36" w:rsidTr="00926E36">
        <w:trPr>
          <w:trHeight w:hRule="exact"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pStyle w:val="20"/>
              <w:shd w:val="clear" w:color="auto" w:fill="auto"/>
              <w:spacing w:line="240" w:lineRule="exact"/>
              <w:ind w:left="16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</w:pPr>
            <w:r>
              <w:t>Наименование</w:t>
            </w:r>
          </w:p>
          <w:p w:rsidR="00926E36" w:rsidRDefault="00926E36" w:rsidP="00926E36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</w:pPr>
            <w:r>
              <w:t>кредитора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t>ИНН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E36" w:rsidRDefault="00926E36" w:rsidP="00926E36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>Сумма субсидии к перечислению,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pStyle w:val="20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t>Перечислено,</w:t>
            </w:r>
          </w:p>
          <w:p w:rsidR="00926E36" w:rsidRDefault="00926E36" w:rsidP="00926E36">
            <w:pPr>
              <w:pStyle w:val="20"/>
              <w:shd w:val="clear" w:color="auto" w:fill="auto"/>
              <w:spacing w:before="60" w:line="240" w:lineRule="exact"/>
              <w:ind w:firstLine="0"/>
              <w:jc w:val="center"/>
            </w:pPr>
            <w:r>
              <w:t>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Основание</w:t>
            </w:r>
          </w:p>
        </w:tc>
      </w:tr>
      <w:tr w:rsidR="00926E36" w:rsidTr="00926E36">
        <w:trPr>
          <w:trHeight w:hRule="exact" w:val="2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</w:tr>
      <w:tr w:rsidR="00926E36" w:rsidTr="00926E36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</w:tr>
      <w:tr w:rsidR="00926E36" w:rsidTr="00926E36">
        <w:trPr>
          <w:trHeight w:hRule="exact"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E36" w:rsidRDefault="00926E36" w:rsidP="00926E36">
            <w:pPr>
              <w:rPr>
                <w:sz w:val="10"/>
                <w:szCs w:val="10"/>
              </w:rPr>
            </w:pPr>
          </w:p>
        </w:tc>
      </w:tr>
    </w:tbl>
    <w:p w:rsidR="00926E36" w:rsidRDefault="00926E36" w:rsidP="00926E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E36" w:rsidRPr="00926E36" w:rsidRDefault="00926E36" w:rsidP="00926E36">
      <w:pPr>
        <w:rPr>
          <w:rFonts w:ascii="Times New Roman" w:hAnsi="Times New Roman" w:cs="Times New Roman"/>
          <w:sz w:val="24"/>
          <w:szCs w:val="24"/>
        </w:rPr>
      </w:pPr>
    </w:p>
    <w:p w:rsidR="00926E36" w:rsidRDefault="00926E36" w:rsidP="00926E36">
      <w:pPr>
        <w:rPr>
          <w:rFonts w:ascii="Times New Roman" w:hAnsi="Times New Roman" w:cs="Times New Roman"/>
          <w:sz w:val="24"/>
          <w:szCs w:val="24"/>
        </w:rPr>
      </w:pPr>
    </w:p>
    <w:p w:rsidR="00926E36" w:rsidRDefault="00926E36" w:rsidP="00926E36">
      <w:pPr>
        <w:pStyle w:val="20"/>
        <w:framePr w:w="9223" w:h="575" w:hRule="exact" w:wrap="none" w:vAnchor="page" w:hAnchor="page" w:x="1577" w:y="10663"/>
        <w:shd w:val="clear" w:color="auto" w:fill="auto"/>
        <w:tabs>
          <w:tab w:val="left" w:leader="underscore" w:pos="2358"/>
          <w:tab w:val="left" w:leader="underscore" w:pos="4182"/>
        </w:tabs>
        <w:spacing w:line="240" w:lineRule="exact"/>
        <w:ind w:firstLine="0"/>
        <w:jc w:val="both"/>
      </w:pPr>
      <w:r>
        <w:t xml:space="preserve">Руководитель </w:t>
      </w:r>
      <w:r>
        <w:tab/>
      </w:r>
      <w:r>
        <w:tab/>
      </w:r>
    </w:p>
    <w:p w:rsidR="00926E36" w:rsidRDefault="00926E36" w:rsidP="00926E36">
      <w:pPr>
        <w:pStyle w:val="20"/>
        <w:framePr w:w="9223" w:h="575" w:hRule="exact" w:wrap="none" w:vAnchor="page" w:hAnchor="page" w:x="1577" w:y="10663"/>
        <w:shd w:val="clear" w:color="auto" w:fill="auto"/>
        <w:tabs>
          <w:tab w:val="left" w:pos="4182"/>
        </w:tabs>
        <w:spacing w:line="240" w:lineRule="exact"/>
        <w:ind w:left="2040" w:firstLine="0"/>
        <w:jc w:val="both"/>
      </w:pPr>
      <w:r>
        <w:t>(подпись)</w:t>
      </w:r>
      <w:r>
        <w:tab/>
        <w:t>(Ф.И.О.)</w:t>
      </w:r>
    </w:p>
    <w:p w:rsidR="00926E36" w:rsidRDefault="00926E36" w:rsidP="00926E36">
      <w:pPr>
        <w:pStyle w:val="20"/>
        <w:framePr w:w="9223" w:h="581" w:hRule="exact" w:wrap="none" w:vAnchor="page" w:hAnchor="page" w:x="1577" w:y="12027"/>
        <w:shd w:val="clear" w:color="auto" w:fill="auto"/>
        <w:tabs>
          <w:tab w:val="left" w:leader="underscore" w:pos="2711"/>
          <w:tab w:val="left" w:leader="underscore" w:pos="3960"/>
          <w:tab w:val="left" w:leader="underscore" w:pos="4182"/>
          <w:tab w:val="left" w:leader="underscore" w:pos="4504"/>
        </w:tabs>
        <w:spacing w:line="240" w:lineRule="exact"/>
        <w:ind w:firstLine="0"/>
        <w:jc w:val="both"/>
      </w:pPr>
      <w:r>
        <w:t xml:space="preserve">Бухгалтер </w:t>
      </w:r>
      <w:r>
        <w:tab/>
      </w:r>
      <w:r>
        <w:tab/>
      </w:r>
      <w:r>
        <w:tab/>
      </w:r>
      <w:r>
        <w:tab/>
      </w:r>
    </w:p>
    <w:p w:rsidR="00926E36" w:rsidRDefault="00926E36" w:rsidP="00926E36">
      <w:pPr>
        <w:pStyle w:val="20"/>
        <w:framePr w:w="9223" w:h="581" w:hRule="exact" w:wrap="none" w:vAnchor="page" w:hAnchor="page" w:x="1577" w:y="12027"/>
        <w:shd w:val="clear" w:color="auto" w:fill="auto"/>
        <w:tabs>
          <w:tab w:val="left" w:pos="4182"/>
        </w:tabs>
        <w:spacing w:line="240" w:lineRule="exact"/>
        <w:ind w:left="2040" w:firstLine="0"/>
        <w:jc w:val="both"/>
      </w:pPr>
      <w:r>
        <w:t>(подпись)</w:t>
      </w:r>
      <w:r>
        <w:tab/>
        <w:t>(Ф.И.О.)</w:t>
      </w:r>
    </w:p>
    <w:p w:rsidR="00926E36" w:rsidRPr="00926E36" w:rsidRDefault="00926E36" w:rsidP="00926E36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926E36" w:rsidRPr="00926E36" w:rsidSect="0066448A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AB7"/>
    <w:multiLevelType w:val="multilevel"/>
    <w:tmpl w:val="302A0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065B03A6"/>
    <w:multiLevelType w:val="multilevel"/>
    <w:tmpl w:val="42EE2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FB0E87"/>
    <w:multiLevelType w:val="multilevel"/>
    <w:tmpl w:val="17A09E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abstractNum w:abstractNumId="3">
    <w:nsid w:val="143F7893"/>
    <w:multiLevelType w:val="multilevel"/>
    <w:tmpl w:val="CC32130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A10A8"/>
    <w:multiLevelType w:val="multilevel"/>
    <w:tmpl w:val="7F902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A5564"/>
    <w:multiLevelType w:val="multilevel"/>
    <w:tmpl w:val="353E18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EC7571"/>
    <w:multiLevelType w:val="multilevel"/>
    <w:tmpl w:val="8A345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40069"/>
    <w:multiLevelType w:val="multilevel"/>
    <w:tmpl w:val="D3005066"/>
    <w:lvl w:ilvl="0">
      <w:start w:val="1"/>
      <w:numFmt w:val="decimal"/>
      <w:lvlText w:val="5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66D4E"/>
    <w:multiLevelType w:val="multilevel"/>
    <w:tmpl w:val="2B4EC1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453247"/>
    <w:multiLevelType w:val="hybridMultilevel"/>
    <w:tmpl w:val="37B8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91BD0"/>
    <w:multiLevelType w:val="multilevel"/>
    <w:tmpl w:val="505A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C2209E"/>
    <w:multiLevelType w:val="multilevel"/>
    <w:tmpl w:val="FEBADD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85D6C"/>
    <w:multiLevelType w:val="multilevel"/>
    <w:tmpl w:val="A23C66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7D747A"/>
    <w:multiLevelType w:val="multilevel"/>
    <w:tmpl w:val="7F4612B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276A06"/>
    <w:multiLevelType w:val="multilevel"/>
    <w:tmpl w:val="8C0668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502222"/>
    <w:multiLevelType w:val="multilevel"/>
    <w:tmpl w:val="74E85B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64640"/>
    <w:multiLevelType w:val="multilevel"/>
    <w:tmpl w:val="6FAA6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B1E11"/>
    <w:multiLevelType w:val="hybridMultilevel"/>
    <w:tmpl w:val="A2C29C6A"/>
    <w:lvl w:ilvl="0" w:tplc="C91488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23996"/>
    <w:multiLevelType w:val="multilevel"/>
    <w:tmpl w:val="1E341C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994678F"/>
    <w:multiLevelType w:val="hybridMultilevel"/>
    <w:tmpl w:val="3682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5774E"/>
    <w:multiLevelType w:val="hybridMultilevel"/>
    <w:tmpl w:val="8D9C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0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69"/>
    <w:rsid w:val="00087864"/>
    <w:rsid w:val="000C5C7A"/>
    <w:rsid w:val="000F7217"/>
    <w:rsid w:val="0010253E"/>
    <w:rsid w:val="0015575E"/>
    <w:rsid w:val="0018746E"/>
    <w:rsid w:val="00195DC3"/>
    <w:rsid w:val="001B15E0"/>
    <w:rsid w:val="001C3EC0"/>
    <w:rsid w:val="001C79C0"/>
    <w:rsid w:val="001E3480"/>
    <w:rsid w:val="002033E6"/>
    <w:rsid w:val="002045D2"/>
    <w:rsid w:val="00247B97"/>
    <w:rsid w:val="003B5C30"/>
    <w:rsid w:val="004867C6"/>
    <w:rsid w:val="00501B2F"/>
    <w:rsid w:val="00530D9F"/>
    <w:rsid w:val="0054401A"/>
    <w:rsid w:val="005929D9"/>
    <w:rsid w:val="005D2CB1"/>
    <w:rsid w:val="006311B5"/>
    <w:rsid w:val="0066448A"/>
    <w:rsid w:val="006D466C"/>
    <w:rsid w:val="007212DE"/>
    <w:rsid w:val="00736B6B"/>
    <w:rsid w:val="00752B8B"/>
    <w:rsid w:val="007554D9"/>
    <w:rsid w:val="00776755"/>
    <w:rsid w:val="007B5EEC"/>
    <w:rsid w:val="008857D6"/>
    <w:rsid w:val="008A69FA"/>
    <w:rsid w:val="008F36B0"/>
    <w:rsid w:val="008F594C"/>
    <w:rsid w:val="009022C4"/>
    <w:rsid w:val="00926E36"/>
    <w:rsid w:val="00953805"/>
    <w:rsid w:val="00A31103"/>
    <w:rsid w:val="00AB4C69"/>
    <w:rsid w:val="00AB591F"/>
    <w:rsid w:val="00AD688A"/>
    <w:rsid w:val="00BA7CF0"/>
    <w:rsid w:val="00C413C5"/>
    <w:rsid w:val="00C6280B"/>
    <w:rsid w:val="00C87092"/>
    <w:rsid w:val="00CB4B36"/>
    <w:rsid w:val="00D95352"/>
    <w:rsid w:val="00E3486D"/>
    <w:rsid w:val="00EA39FC"/>
    <w:rsid w:val="00EC3A47"/>
    <w:rsid w:val="00EE6F46"/>
    <w:rsid w:val="00FC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3E"/>
  </w:style>
  <w:style w:type="paragraph" w:styleId="1">
    <w:name w:val="heading 1"/>
    <w:basedOn w:val="a"/>
    <w:next w:val="a"/>
    <w:link w:val="10"/>
    <w:uiPriority w:val="9"/>
    <w:qFormat/>
    <w:rsid w:val="001025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54401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5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025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4C6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BA7C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CF0"/>
    <w:pPr>
      <w:widowControl w:val="0"/>
      <w:shd w:val="clear" w:color="auto" w:fill="FFFFFF"/>
      <w:spacing w:after="12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BA7C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Курсив"/>
    <w:basedOn w:val="4"/>
    <w:rsid w:val="00BA7CF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A7CF0"/>
    <w:pPr>
      <w:widowControl w:val="0"/>
      <w:shd w:val="clear" w:color="auto" w:fill="FFFFFF"/>
      <w:spacing w:before="900" w:after="30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D953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352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1">
    <w:name w:val="Основной текст (6)_"/>
    <w:basedOn w:val="a0"/>
    <w:link w:val="62"/>
    <w:rsid w:val="00D95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5352"/>
    <w:pPr>
      <w:widowControl w:val="0"/>
      <w:shd w:val="clear" w:color="auto" w:fill="FFFFFF"/>
      <w:spacing w:after="78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D953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352"/>
    <w:pPr>
      <w:widowControl w:val="0"/>
      <w:shd w:val="clear" w:color="auto" w:fill="FFFFFF"/>
      <w:spacing w:after="0" w:line="274" w:lineRule="exact"/>
      <w:ind w:hanging="720"/>
      <w:jc w:val="righ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7554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554D9"/>
    <w:pPr>
      <w:widowControl w:val="0"/>
      <w:shd w:val="clear" w:color="auto" w:fill="FFFFFF"/>
      <w:spacing w:before="300" w:after="0" w:line="27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0pt">
    <w:name w:val="Основной текст (2) + 10 pt;Курсив"/>
    <w:basedOn w:val="2"/>
    <w:rsid w:val="003B5C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"/>
    <w:rsid w:val="003B5C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5C30"/>
    <w:rPr>
      <w:rFonts w:ascii="Calibri" w:eastAsia="Calibri" w:hAnsi="Calibri" w:cs="Calibri"/>
      <w:shd w:val="clear" w:color="auto" w:fill="FFFFFF"/>
    </w:rPr>
  </w:style>
  <w:style w:type="character" w:customStyle="1" w:styleId="8TimesNewRoman19pt">
    <w:name w:val="Основной текст (8) + Times New Roman;19 pt;Полужирный;Курсив"/>
    <w:basedOn w:val="8"/>
    <w:rsid w:val="003B5C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8TimesNewRoman12pt">
    <w:name w:val="Основной текст (8) + Times New Roman;12 pt"/>
    <w:basedOn w:val="8"/>
    <w:rsid w:val="003B5C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B5C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5C30"/>
    <w:pPr>
      <w:widowControl w:val="0"/>
      <w:shd w:val="clear" w:color="auto" w:fill="FFFFFF"/>
      <w:spacing w:before="360" w:after="0" w:line="266" w:lineRule="exact"/>
      <w:jc w:val="both"/>
    </w:pPr>
    <w:rPr>
      <w:rFonts w:ascii="Calibri" w:eastAsia="Calibri" w:hAnsi="Calibri" w:cs="Calibri"/>
    </w:rPr>
  </w:style>
  <w:style w:type="paragraph" w:customStyle="1" w:styleId="90">
    <w:name w:val="Основной текст (9)"/>
    <w:basedOn w:val="a"/>
    <w:link w:val="9"/>
    <w:rsid w:val="003B5C30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54401A"/>
    <w:rPr>
      <w:rFonts w:ascii="Calibri" w:eastAsia="Times New Roman" w:hAnsi="Calibri" w:cs="Times New Roman"/>
      <w:b/>
      <w:bCs/>
    </w:rPr>
  </w:style>
  <w:style w:type="paragraph" w:styleId="a6">
    <w:name w:val="header"/>
    <w:basedOn w:val="a"/>
    <w:link w:val="a7"/>
    <w:unhideWhenUsed/>
    <w:rsid w:val="0054401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5440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01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E6F46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682E-A2B0-4810-B460-770BF8D7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2020-01-13T12:43:00Z</cp:lastPrinted>
  <dcterms:created xsi:type="dcterms:W3CDTF">2019-12-10T09:37:00Z</dcterms:created>
  <dcterms:modified xsi:type="dcterms:W3CDTF">2020-01-13T12:43:00Z</dcterms:modified>
</cp:coreProperties>
</file>