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3D" w:rsidRDefault="00B11A3D" w:rsidP="00B11A3D">
      <w:pPr>
        <w:jc w:val="center"/>
      </w:pPr>
      <w:r>
        <w:rPr>
          <w:noProof/>
          <w:lang w:eastAsia="ru-RU"/>
        </w:rPr>
        <w:drawing>
          <wp:inline distT="0" distB="0" distL="0" distR="0">
            <wp:extent cx="77152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4000"/>
                    </a:blip>
                    <a:srcRect t="1804" r="15184"/>
                    <a:stretch>
                      <a:fillRect/>
                    </a:stretch>
                  </pic:blipFill>
                  <pic:spPr bwMode="auto">
                    <a:xfrm>
                      <a:off x="0" y="0"/>
                      <a:ext cx="771525" cy="838200"/>
                    </a:xfrm>
                    <a:prstGeom prst="rect">
                      <a:avLst/>
                    </a:prstGeom>
                    <a:noFill/>
                    <a:ln w="9525">
                      <a:noFill/>
                      <a:miter lim="800000"/>
                      <a:headEnd/>
                      <a:tailEnd/>
                    </a:ln>
                  </pic:spPr>
                </pic:pic>
              </a:graphicData>
            </a:graphic>
          </wp:inline>
        </w:drawing>
      </w:r>
    </w:p>
    <w:p w:rsidR="00CF1ED4" w:rsidRPr="00CF1ED4" w:rsidRDefault="00CF1ED4" w:rsidP="00CF1ED4">
      <w:pPr>
        <w:spacing w:after="0" w:line="240" w:lineRule="auto"/>
        <w:jc w:val="center"/>
        <w:rPr>
          <w:rFonts w:ascii="Times New Roman" w:hAnsi="Times New Roman" w:cs="Times New Roman"/>
          <w:b/>
          <w:sz w:val="28"/>
          <w:szCs w:val="28"/>
        </w:rPr>
      </w:pPr>
      <w:r w:rsidRPr="00CF1ED4">
        <w:rPr>
          <w:rFonts w:ascii="Times New Roman" w:hAnsi="Times New Roman" w:cs="Times New Roman"/>
          <w:b/>
          <w:sz w:val="28"/>
          <w:szCs w:val="28"/>
        </w:rPr>
        <w:t xml:space="preserve">АДМИНИСТРАЦИЯ </w:t>
      </w:r>
    </w:p>
    <w:p w:rsidR="00B11A3D" w:rsidRPr="00CF1ED4" w:rsidRDefault="003C2864" w:rsidP="00CF1E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БОЛЬШЕКАРАЙСКОГО </w:t>
      </w:r>
      <w:r w:rsidR="00CF1ED4" w:rsidRPr="00CF1ED4">
        <w:rPr>
          <w:rFonts w:ascii="Times New Roman" w:hAnsi="Times New Roman" w:cs="Times New Roman"/>
          <w:b/>
          <w:sz w:val="28"/>
          <w:szCs w:val="28"/>
        </w:rPr>
        <w:t xml:space="preserve"> МУНИЦИПАЛЬНОГО ОБРАЗОВАНИЯ РОМАНОВСКОГО </w:t>
      </w:r>
      <w:r w:rsidR="00B11A3D" w:rsidRPr="00CF1ED4">
        <w:rPr>
          <w:rFonts w:ascii="Times New Roman" w:hAnsi="Times New Roman" w:cs="Times New Roman"/>
          <w:b/>
          <w:sz w:val="28"/>
          <w:szCs w:val="28"/>
        </w:rPr>
        <w:t>МУНИЦИПАЛЬНОГО РАЙОНА</w:t>
      </w:r>
    </w:p>
    <w:p w:rsidR="00B11A3D" w:rsidRPr="00CF1ED4" w:rsidRDefault="00B11A3D" w:rsidP="00CF1ED4">
      <w:pPr>
        <w:spacing w:after="0" w:line="240" w:lineRule="auto"/>
        <w:jc w:val="center"/>
        <w:rPr>
          <w:rFonts w:ascii="Times New Roman" w:hAnsi="Times New Roman" w:cs="Times New Roman"/>
          <w:b/>
          <w:sz w:val="28"/>
          <w:szCs w:val="28"/>
        </w:rPr>
      </w:pPr>
      <w:r w:rsidRPr="00CF1ED4">
        <w:rPr>
          <w:rFonts w:ascii="Times New Roman" w:hAnsi="Times New Roman" w:cs="Times New Roman"/>
          <w:b/>
          <w:sz w:val="28"/>
          <w:szCs w:val="28"/>
        </w:rPr>
        <w:t xml:space="preserve"> САРАТОВСКОЙ ОБЛАСТИ</w:t>
      </w:r>
    </w:p>
    <w:p w:rsidR="00CF1ED4" w:rsidRPr="00CF1ED4" w:rsidRDefault="00CF1ED4" w:rsidP="00CF1ED4">
      <w:pPr>
        <w:pStyle w:val="ab"/>
        <w:tabs>
          <w:tab w:val="right" w:pos="0"/>
        </w:tabs>
        <w:jc w:val="center"/>
        <w:rPr>
          <w:rFonts w:ascii="Times New Roman" w:hAnsi="Times New Roman" w:cs="Times New Roman"/>
          <w:b/>
          <w:sz w:val="28"/>
          <w:szCs w:val="28"/>
        </w:rPr>
      </w:pPr>
    </w:p>
    <w:p w:rsidR="00B11A3D" w:rsidRPr="00CF1ED4" w:rsidRDefault="003A464F" w:rsidP="00CF1ED4">
      <w:pPr>
        <w:pStyle w:val="ab"/>
        <w:tabs>
          <w:tab w:val="right" w:pos="0"/>
        </w:tabs>
        <w:jc w:val="center"/>
        <w:rPr>
          <w:rFonts w:ascii="Times New Roman" w:hAnsi="Times New Roman" w:cs="Times New Roman"/>
          <w:b/>
          <w:spacing w:val="24"/>
          <w:sz w:val="28"/>
          <w:szCs w:val="28"/>
        </w:rPr>
      </w:pPr>
      <w:bookmarkStart w:id="0" w:name="_GoBack"/>
      <w:bookmarkEnd w:id="0"/>
      <w:r>
        <w:rPr>
          <w:rFonts w:ascii="Times New Roman" w:hAnsi="Times New Roman" w:cs="Times New Roman"/>
          <w:b/>
          <w:sz w:val="28"/>
          <w:szCs w:val="28"/>
        </w:rPr>
        <w:t>ПОСТАНОВЛЕНИ</w:t>
      </w:r>
      <w:r w:rsidR="00B11A3D" w:rsidRPr="00CF1ED4">
        <w:rPr>
          <w:rFonts w:ascii="Times New Roman" w:hAnsi="Times New Roman" w:cs="Times New Roman"/>
          <w:b/>
          <w:sz w:val="28"/>
          <w:szCs w:val="28"/>
        </w:rPr>
        <w:t>Е</w:t>
      </w:r>
    </w:p>
    <w:p w:rsidR="00CF1ED4" w:rsidRDefault="00CF2DF0" w:rsidP="00CF1ED4">
      <w:pPr>
        <w:pStyle w:val="ab"/>
        <w:jc w:val="center"/>
        <w:rPr>
          <w:rFonts w:ascii="Times New Roman" w:hAnsi="Times New Roman" w:cs="Times New Roman"/>
          <w:sz w:val="28"/>
          <w:szCs w:val="28"/>
        </w:rPr>
      </w:pPr>
      <w:r w:rsidRPr="00CF1ED4">
        <w:rPr>
          <w:rFonts w:ascii="Times New Roman" w:hAnsi="Times New Roman" w:cs="Times New Roman"/>
          <w:b/>
          <w:sz w:val="28"/>
          <w:szCs w:val="28"/>
        </w:rPr>
        <w:t>№</w:t>
      </w:r>
      <w:r w:rsidR="00C45B6B">
        <w:rPr>
          <w:rFonts w:ascii="Times New Roman" w:hAnsi="Times New Roman" w:cs="Times New Roman"/>
          <w:b/>
          <w:sz w:val="28"/>
          <w:szCs w:val="28"/>
        </w:rPr>
        <w:t>64</w:t>
      </w:r>
      <w:r w:rsidRPr="00CF1ED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F1ED4">
        <w:rPr>
          <w:rFonts w:ascii="Times New Roman" w:hAnsi="Times New Roman" w:cs="Times New Roman"/>
          <w:b/>
          <w:sz w:val="28"/>
          <w:szCs w:val="28"/>
        </w:rPr>
        <w:t xml:space="preserve">                   </w:t>
      </w:r>
    </w:p>
    <w:p w:rsidR="00CF1ED4" w:rsidRPr="00CF1ED4" w:rsidRDefault="00CF1ED4" w:rsidP="00CF2DF0">
      <w:pPr>
        <w:pStyle w:val="ab"/>
        <w:rPr>
          <w:rFonts w:ascii="Times New Roman" w:hAnsi="Times New Roman" w:cs="Times New Roman"/>
          <w:b/>
          <w:sz w:val="28"/>
          <w:szCs w:val="28"/>
        </w:rPr>
      </w:pPr>
      <w:r w:rsidRPr="00CF1ED4">
        <w:rPr>
          <w:rFonts w:ascii="Times New Roman" w:hAnsi="Times New Roman" w:cs="Times New Roman"/>
          <w:b/>
          <w:sz w:val="28"/>
          <w:szCs w:val="28"/>
        </w:rPr>
        <w:t>от 0</w:t>
      </w:r>
      <w:r w:rsidR="00C45B6B">
        <w:rPr>
          <w:rFonts w:ascii="Times New Roman" w:hAnsi="Times New Roman" w:cs="Times New Roman"/>
          <w:b/>
          <w:sz w:val="28"/>
          <w:szCs w:val="28"/>
        </w:rPr>
        <w:t>9</w:t>
      </w:r>
      <w:r w:rsidRPr="00CF1ED4">
        <w:rPr>
          <w:rFonts w:ascii="Times New Roman" w:hAnsi="Times New Roman" w:cs="Times New Roman"/>
          <w:b/>
          <w:sz w:val="28"/>
          <w:szCs w:val="28"/>
        </w:rPr>
        <w:t>.</w:t>
      </w:r>
      <w:r w:rsidR="00C45B6B">
        <w:rPr>
          <w:rFonts w:ascii="Times New Roman" w:hAnsi="Times New Roman" w:cs="Times New Roman"/>
          <w:b/>
          <w:sz w:val="28"/>
          <w:szCs w:val="28"/>
        </w:rPr>
        <w:t>12</w:t>
      </w:r>
      <w:r w:rsidRPr="00CF1ED4">
        <w:rPr>
          <w:rFonts w:ascii="Times New Roman" w:hAnsi="Times New Roman" w:cs="Times New Roman"/>
          <w:b/>
          <w:sz w:val="28"/>
          <w:szCs w:val="28"/>
        </w:rPr>
        <w:t>.2019</w:t>
      </w:r>
      <w:r w:rsidR="00B11A3D" w:rsidRPr="00CF1ED4">
        <w:rPr>
          <w:rFonts w:ascii="Times New Roman" w:hAnsi="Times New Roman" w:cs="Times New Roman"/>
          <w:b/>
          <w:sz w:val="28"/>
          <w:szCs w:val="28"/>
        </w:rPr>
        <w:t xml:space="preserve"> года </w:t>
      </w:r>
      <w:r w:rsidRPr="00CF1ED4">
        <w:rPr>
          <w:rFonts w:ascii="Times New Roman" w:hAnsi="Times New Roman" w:cs="Times New Roman"/>
          <w:b/>
          <w:sz w:val="28"/>
          <w:szCs w:val="28"/>
        </w:rPr>
        <w:t xml:space="preserve">                    </w:t>
      </w:r>
      <w:r w:rsidR="00CF2DF0">
        <w:rPr>
          <w:rFonts w:ascii="Times New Roman" w:hAnsi="Times New Roman" w:cs="Times New Roman"/>
          <w:b/>
          <w:sz w:val="28"/>
          <w:szCs w:val="28"/>
        </w:rPr>
        <w:t xml:space="preserve">                                                           </w:t>
      </w:r>
      <w:r w:rsidRPr="00CF1ED4">
        <w:rPr>
          <w:rFonts w:ascii="Times New Roman" w:hAnsi="Times New Roman" w:cs="Times New Roman"/>
          <w:b/>
          <w:sz w:val="28"/>
          <w:szCs w:val="28"/>
        </w:rPr>
        <w:t xml:space="preserve">                   с.</w:t>
      </w:r>
      <w:r w:rsidR="00FB7153">
        <w:rPr>
          <w:rFonts w:ascii="Times New Roman" w:hAnsi="Times New Roman" w:cs="Times New Roman"/>
          <w:b/>
          <w:sz w:val="28"/>
          <w:szCs w:val="28"/>
        </w:rPr>
        <w:t>Большой Карай</w:t>
      </w:r>
      <w:r w:rsidRPr="00CF1ED4">
        <w:rPr>
          <w:rFonts w:ascii="Times New Roman" w:hAnsi="Times New Roman" w:cs="Times New Roman"/>
          <w:b/>
          <w:sz w:val="28"/>
          <w:szCs w:val="28"/>
        </w:rPr>
        <w:t xml:space="preserve">             </w:t>
      </w:r>
    </w:p>
    <w:p w:rsidR="00CF1ED4" w:rsidRDefault="00CF1ED4" w:rsidP="00CF1ED4">
      <w:pPr>
        <w:pStyle w:val="ab"/>
        <w:jc w:val="both"/>
        <w:rPr>
          <w:rFonts w:ascii="Times New Roman" w:hAnsi="Times New Roman" w:cs="Times New Roman"/>
          <w:sz w:val="28"/>
          <w:szCs w:val="28"/>
        </w:rPr>
      </w:pPr>
    </w:p>
    <w:p w:rsidR="00CF1ED4" w:rsidRDefault="00CF1ED4" w:rsidP="00CF1ED4">
      <w:pPr>
        <w:pStyle w:val="ab"/>
        <w:rPr>
          <w:rFonts w:ascii="Times New Roman" w:hAnsi="Times New Roman" w:cs="Times New Roman"/>
          <w:b/>
          <w:sz w:val="28"/>
          <w:szCs w:val="28"/>
        </w:rPr>
      </w:pPr>
      <w:r>
        <w:rPr>
          <w:rFonts w:ascii="Times New Roman" w:hAnsi="Times New Roman" w:cs="Times New Roman"/>
          <w:b/>
          <w:sz w:val="28"/>
          <w:szCs w:val="28"/>
        </w:rPr>
        <w:t xml:space="preserve">Об </w:t>
      </w:r>
      <w:r w:rsidR="006C6565" w:rsidRPr="00CF1ED4">
        <w:rPr>
          <w:rFonts w:ascii="Times New Roman" w:hAnsi="Times New Roman" w:cs="Times New Roman"/>
          <w:b/>
          <w:sz w:val="28"/>
          <w:szCs w:val="28"/>
        </w:rPr>
        <w:t xml:space="preserve">утверждении Порядка </w:t>
      </w:r>
    </w:p>
    <w:p w:rsidR="00CF1ED4" w:rsidRDefault="006C6565" w:rsidP="00CF1ED4">
      <w:pPr>
        <w:pStyle w:val="ab"/>
        <w:rPr>
          <w:rFonts w:ascii="Times New Roman" w:hAnsi="Times New Roman" w:cs="Times New Roman"/>
          <w:b/>
          <w:sz w:val="28"/>
          <w:szCs w:val="28"/>
        </w:rPr>
      </w:pPr>
      <w:r w:rsidRPr="00CF1ED4">
        <w:rPr>
          <w:rFonts w:ascii="Times New Roman" w:hAnsi="Times New Roman" w:cs="Times New Roman"/>
          <w:b/>
          <w:sz w:val="28"/>
          <w:szCs w:val="28"/>
        </w:rPr>
        <w:t xml:space="preserve">разработки муниципальных программ, </w:t>
      </w:r>
    </w:p>
    <w:p w:rsidR="006C6565" w:rsidRPr="00CF1ED4" w:rsidRDefault="006C6565" w:rsidP="00CF1ED4">
      <w:pPr>
        <w:pStyle w:val="ab"/>
        <w:rPr>
          <w:rFonts w:ascii="Times New Roman" w:hAnsi="Times New Roman" w:cs="Times New Roman"/>
          <w:b/>
          <w:sz w:val="28"/>
          <w:szCs w:val="28"/>
        </w:rPr>
      </w:pPr>
      <w:r w:rsidRPr="00CF1ED4">
        <w:rPr>
          <w:rFonts w:ascii="Times New Roman" w:hAnsi="Times New Roman" w:cs="Times New Roman"/>
          <w:b/>
          <w:sz w:val="28"/>
          <w:szCs w:val="28"/>
        </w:rPr>
        <w:t>их формирования и реализации</w:t>
      </w:r>
    </w:p>
    <w:p w:rsidR="00CF1ED4" w:rsidRDefault="00CF1ED4" w:rsidP="00CF1ED4">
      <w:pPr>
        <w:pStyle w:val="4"/>
        <w:shd w:val="clear" w:color="auto" w:fill="auto"/>
        <w:spacing w:before="0" w:line="240" w:lineRule="auto"/>
        <w:ind w:firstLine="700"/>
        <w:jc w:val="both"/>
        <w:rPr>
          <w:sz w:val="28"/>
          <w:szCs w:val="28"/>
        </w:rPr>
      </w:pPr>
    </w:p>
    <w:p w:rsidR="006C6565" w:rsidRPr="00CF1ED4" w:rsidRDefault="006C6565" w:rsidP="00CF1ED4">
      <w:pPr>
        <w:pStyle w:val="4"/>
        <w:shd w:val="clear" w:color="auto" w:fill="auto"/>
        <w:spacing w:before="0" w:line="240" w:lineRule="auto"/>
        <w:ind w:firstLine="567"/>
        <w:jc w:val="both"/>
        <w:rPr>
          <w:sz w:val="28"/>
          <w:szCs w:val="28"/>
        </w:rPr>
      </w:pPr>
      <w:r w:rsidRPr="00CF1ED4">
        <w:rPr>
          <w:sz w:val="28"/>
          <w:szCs w:val="28"/>
        </w:rPr>
        <w:t>В соответствии с Федеральн</w:t>
      </w:r>
      <w:r w:rsidR="00CF1ED4">
        <w:rPr>
          <w:sz w:val="28"/>
          <w:szCs w:val="28"/>
        </w:rPr>
        <w:t>ым Законом от 07.05.2013 года №104-</w:t>
      </w:r>
      <w:r w:rsidRPr="00CF1ED4">
        <w:rPr>
          <w:sz w:val="28"/>
          <w:szCs w:val="28"/>
        </w:rPr>
        <w:t xml:space="preserve">ФЗ «О внесении изменений в бюджетный кодекс Российской Федерации и отдельные законодательные акты Российской Федерации», на основании Устава </w:t>
      </w:r>
      <w:r w:rsidR="00FB7153">
        <w:rPr>
          <w:sz w:val="28"/>
          <w:szCs w:val="28"/>
        </w:rPr>
        <w:t>Большекарайского</w:t>
      </w:r>
      <w:r w:rsidR="00CF1ED4">
        <w:rPr>
          <w:sz w:val="28"/>
          <w:szCs w:val="28"/>
        </w:rPr>
        <w:t xml:space="preserve"> муниципального образования </w:t>
      </w:r>
      <w:r w:rsidRPr="00CF1ED4">
        <w:rPr>
          <w:sz w:val="28"/>
          <w:szCs w:val="28"/>
        </w:rPr>
        <w:t>Романовского муниципального района Саратовской области</w:t>
      </w:r>
    </w:p>
    <w:p w:rsidR="00B11A3D" w:rsidRPr="00CF1ED4" w:rsidRDefault="00B11A3D" w:rsidP="00CF1ED4">
      <w:pPr>
        <w:pStyle w:val="4"/>
        <w:shd w:val="clear" w:color="auto" w:fill="auto"/>
        <w:spacing w:before="0" w:line="240" w:lineRule="auto"/>
        <w:ind w:firstLine="700"/>
        <w:jc w:val="center"/>
        <w:rPr>
          <w:b/>
          <w:sz w:val="28"/>
          <w:szCs w:val="28"/>
        </w:rPr>
      </w:pPr>
    </w:p>
    <w:p w:rsidR="006C6565" w:rsidRPr="00CF1ED4" w:rsidRDefault="006C6565" w:rsidP="00CF1ED4">
      <w:pPr>
        <w:pStyle w:val="4"/>
        <w:shd w:val="clear" w:color="auto" w:fill="auto"/>
        <w:spacing w:before="0" w:line="240" w:lineRule="auto"/>
        <w:ind w:firstLine="700"/>
        <w:jc w:val="center"/>
        <w:rPr>
          <w:b/>
          <w:sz w:val="28"/>
          <w:szCs w:val="28"/>
        </w:rPr>
      </w:pPr>
      <w:r w:rsidRPr="00CF1ED4">
        <w:rPr>
          <w:b/>
          <w:sz w:val="28"/>
          <w:szCs w:val="28"/>
        </w:rPr>
        <w:t>ПОСТАНОВЛЯЮ:</w:t>
      </w:r>
    </w:p>
    <w:p w:rsidR="00B11A3D" w:rsidRPr="00CF1ED4" w:rsidRDefault="00B11A3D" w:rsidP="00CF1ED4">
      <w:pPr>
        <w:pStyle w:val="4"/>
        <w:shd w:val="clear" w:color="auto" w:fill="auto"/>
        <w:spacing w:before="0" w:line="240" w:lineRule="auto"/>
        <w:ind w:firstLine="700"/>
        <w:jc w:val="center"/>
        <w:rPr>
          <w:b/>
          <w:sz w:val="28"/>
          <w:szCs w:val="28"/>
        </w:rPr>
      </w:pPr>
    </w:p>
    <w:p w:rsidR="006C6565" w:rsidRPr="00CF1ED4" w:rsidRDefault="00CF05E7" w:rsidP="00CF1ED4">
      <w:pPr>
        <w:pStyle w:val="4"/>
        <w:shd w:val="clear" w:color="auto" w:fill="auto"/>
        <w:tabs>
          <w:tab w:val="left" w:pos="993"/>
        </w:tabs>
        <w:spacing w:before="0" w:line="240" w:lineRule="auto"/>
        <w:ind w:firstLine="567"/>
        <w:jc w:val="both"/>
        <w:rPr>
          <w:sz w:val="28"/>
          <w:szCs w:val="28"/>
        </w:rPr>
      </w:pPr>
      <w:r w:rsidRPr="00CF1ED4">
        <w:rPr>
          <w:sz w:val="28"/>
          <w:szCs w:val="28"/>
        </w:rPr>
        <w:t>1.</w:t>
      </w:r>
      <w:r w:rsidR="006C6565" w:rsidRPr="00CF1ED4">
        <w:rPr>
          <w:sz w:val="28"/>
          <w:szCs w:val="28"/>
        </w:rPr>
        <w:t>Утвердить Порядок разработки муниципальных программ, их форм</w:t>
      </w:r>
      <w:r w:rsidR="00C45B6B">
        <w:rPr>
          <w:sz w:val="28"/>
          <w:szCs w:val="28"/>
        </w:rPr>
        <w:t>ирования и реализации согласно П</w:t>
      </w:r>
      <w:r w:rsidR="006C6565" w:rsidRPr="00CF1ED4">
        <w:rPr>
          <w:sz w:val="28"/>
          <w:szCs w:val="28"/>
        </w:rPr>
        <w:t>риложению.</w:t>
      </w:r>
    </w:p>
    <w:p w:rsidR="006C6565" w:rsidRPr="00CF1ED4" w:rsidRDefault="00CF05E7" w:rsidP="00CF1ED4">
      <w:pPr>
        <w:pStyle w:val="4"/>
        <w:shd w:val="clear" w:color="auto" w:fill="auto"/>
        <w:tabs>
          <w:tab w:val="left" w:pos="375"/>
          <w:tab w:val="left" w:pos="1134"/>
        </w:tabs>
        <w:spacing w:before="0" w:line="240" w:lineRule="auto"/>
        <w:ind w:firstLine="567"/>
        <w:jc w:val="both"/>
        <w:rPr>
          <w:sz w:val="28"/>
          <w:szCs w:val="28"/>
        </w:rPr>
      </w:pPr>
      <w:r w:rsidRPr="00CF1ED4">
        <w:rPr>
          <w:sz w:val="28"/>
          <w:szCs w:val="28"/>
        </w:rPr>
        <w:t>2.</w:t>
      </w:r>
      <w:r w:rsidR="006C6565" w:rsidRPr="00CF1ED4">
        <w:rPr>
          <w:sz w:val="28"/>
          <w:szCs w:val="28"/>
        </w:rPr>
        <w:t xml:space="preserve">Разместить настоящее постановление на официальном сайте администрации </w:t>
      </w:r>
      <w:r w:rsidR="00FB7153">
        <w:rPr>
          <w:sz w:val="28"/>
          <w:szCs w:val="28"/>
        </w:rPr>
        <w:t>Большекарайского</w:t>
      </w:r>
      <w:r w:rsidR="00CF1ED4" w:rsidRPr="00CF1ED4">
        <w:rPr>
          <w:sz w:val="28"/>
          <w:szCs w:val="28"/>
        </w:rPr>
        <w:t xml:space="preserve"> муниципального образования </w:t>
      </w:r>
      <w:r w:rsidR="006C6565" w:rsidRPr="00CF1ED4">
        <w:rPr>
          <w:sz w:val="28"/>
          <w:szCs w:val="28"/>
        </w:rPr>
        <w:t>Романовского муниципального района в сети Интернет.</w:t>
      </w:r>
    </w:p>
    <w:p w:rsidR="006C6565" w:rsidRPr="00CF1ED4" w:rsidRDefault="00CF05E7" w:rsidP="00CF1ED4">
      <w:pPr>
        <w:pStyle w:val="4"/>
        <w:shd w:val="clear" w:color="auto" w:fill="auto"/>
        <w:tabs>
          <w:tab w:val="left" w:pos="375"/>
          <w:tab w:val="left" w:pos="1134"/>
        </w:tabs>
        <w:spacing w:before="0" w:line="240" w:lineRule="auto"/>
        <w:ind w:firstLine="567"/>
        <w:jc w:val="both"/>
        <w:rPr>
          <w:sz w:val="28"/>
          <w:szCs w:val="28"/>
        </w:rPr>
      </w:pPr>
      <w:r w:rsidRPr="00CF1ED4">
        <w:rPr>
          <w:sz w:val="28"/>
          <w:szCs w:val="28"/>
        </w:rPr>
        <w:t>3.</w:t>
      </w:r>
      <w:r w:rsidR="00B11A3D" w:rsidRPr="00CF1ED4">
        <w:rPr>
          <w:sz w:val="28"/>
          <w:szCs w:val="28"/>
        </w:rPr>
        <w:t xml:space="preserve">Контроль </w:t>
      </w:r>
      <w:r w:rsidR="006C6565" w:rsidRPr="00CF1ED4">
        <w:rPr>
          <w:sz w:val="28"/>
          <w:szCs w:val="28"/>
        </w:rPr>
        <w:t xml:space="preserve">за исполнением настоящего постановления </w:t>
      </w:r>
      <w:r w:rsidR="00CF1ED4">
        <w:rPr>
          <w:sz w:val="28"/>
          <w:szCs w:val="28"/>
        </w:rPr>
        <w:t>оставляю за собой</w:t>
      </w:r>
      <w:r w:rsidR="006C6565" w:rsidRPr="00CF1ED4">
        <w:rPr>
          <w:sz w:val="28"/>
          <w:szCs w:val="28"/>
        </w:rPr>
        <w:t>.</w:t>
      </w:r>
    </w:p>
    <w:p w:rsidR="006C6565" w:rsidRPr="00CF1ED4" w:rsidRDefault="006C6565" w:rsidP="00CF1ED4">
      <w:pPr>
        <w:pStyle w:val="4"/>
        <w:shd w:val="clear" w:color="auto" w:fill="auto"/>
        <w:tabs>
          <w:tab w:val="left" w:pos="375"/>
          <w:tab w:val="left" w:pos="1134"/>
        </w:tabs>
        <w:spacing w:before="0" w:line="240" w:lineRule="auto"/>
        <w:ind w:firstLine="0"/>
        <w:jc w:val="both"/>
        <w:rPr>
          <w:sz w:val="28"/>
          <w:szCs w:val="28"/>
        </w:rPr>
      </w:pPr>
    </w:p>
    <w:p w:rsidR="006C6565" w:rsidRPr="00CF1ED4" w:rsidRDefault="006C6565" w:rsidP="00CF1ED4">
      <w:pPr>
        <w:pStyle w:val="4"/>
        <w:shd w:val="clear" w:color="auto" w:fill="auto"/>
        <w:tabs>
          <w:tab w:val="left" w:pos="375"/>
          <w:tab w:val="left" w:pos="1134"/>
        </w:tabs>
        <w:spacing w:before="0" w:line="240" w:lineRule="auto"/>
        <w:ind w:firstLine="0"/>
        <w:jc w:val="both"/>
        <w:rPr>
          <w:sz w:val="28"/>
          <w:szCs w:val="28"/>
        </w:rPr>
      </w:pPr>
    </w:p>
    <w:p w:rsidR="006C6565" w:rsidRPr="00CF1ED4" w:rsidRDefault="006C6565" w:rsidP="00CF1ED4">
      <w:pPr>
        <w:pStyle w:val="50"/>
        <w:shd w:val="clear" w:color="auto" w:fill="auto"/>
        <w:spacing w:after="0" w:line="240" w:lineRule="auto"/>
        <w:ind w:firstLine="0"/>
        <w:jc w:val="both"/>
        <w:rPr>
          <w:sz w:val="28"/>
          <w:szCs w:val="28"/>
        </w:rPr>
      </w:pPr>
      <w:r w:rsidRPr="00CF1ED4">
        <w:rPr>
          <w:sz w:val="28"/>
          <w:szCs w:val="28"/>
        </w:rPr>
        <w:t xml:space="preserve">Глава </w:t>
      </w:r>
      <w:r w:rsidR="00FB7153">
        <w:rPr>
          <w:sz w:val="28"/>
          <w:szCs w:val="28"/>
        </w:rPr>
        <w:t>Большекарайского</w:t>
      </w:r>
    </w:p>
    <w:p w:rsidR="006C6565" w:rsidRPr="00CF1ED4" w:rsidRDefault="00B11A3D" w:rsidP="00CF1ED4">
      <w:pPr>
        <w:pStyle w:val="50"/>
        <w:shd w:val="clear" w:color="auto" w:fill="auto"/>
        <w:spacing w:after="0" w:line="240" w:lineRule="auto"/>
        <w:ind w:firstLine="0"/>
        <w:jc w:val="both"/>
        <w:rPr>
          <w:sz w:val="28"/>
          <w:szCs w:val="28"/>
        </w:rPr>
      </w:pPr>
      <w:r w:rsidRPr="00CF1ED4">
        <w:rPr>
          <w:sz w:val="28"/>
          <w:szCs w:val="28"/>
        </w:rPr>
        <w:t xml:space="preserve">муниципального </w:t>
      </w:r>
      <w:r w:rsidR="00CF1ED4">
        <w:rPr>
          <w:sz w:val="28"/>
          <w:szCs w:val="28"/>
        </w:rPr>
        <w:t xml:space="preserve">образования               </w:t>
      </w:r>
      <w:r w:rsidR="00FB7153">
        <w:rPr>
          <w:sz w:val="28"/>
          <w:szCs w:val="28"/>
        </w:rPr>
        <w:t xml:space="preserve">              Н.В.Соловьева</w:t>
      </w:r>
    </w:p>
    <w:p w:rsidR="006C6565" w:rsidRPr="00CF1ED4" w:rsidRDefault="006C6565" w:rsidP="00CF1ED4">
      <w:pPr>
        <w:pStyle w:val="50"/>
        <w:shd w:val="clear" w:color="auto" w:fill="auto"/>
        <w:spacing w:after="0" w:line="240" w:lineRule="auto"/>
        <w:ind w:firstLine="0"/>
        <w:jc w:val="both"/>
        <w:rPr>
          <w:sz w:val="28"/>
          <w:szCs w:val="28"/>
        </w:rPr>
      </w:pPr>
    </w:p>
    <w:p w:rsidR="006C6565" w:rsidRPr="00CF1ED4" w:rsidRDefault="006C6565" w:rsidP="00CF1ED4">
      <w:pPr>
        <w:pStyle w:val="50"/>
        <w:shd w:val="clear" w:color="auto" w:fill="auto"/>
        <w:spacing w:after="0" w:line="240" w:lineRule="auto"/>
        <w:ind w:firstLine="0"/>
        <w:jc w:val="both"/>
        <w:rPr>
          <w:sz w:val="28"/>
          <w:szCs w:val="28"/>
        </w:rPr>
      </w:pPr>
    </w:p>
    <w:p w:rsidR="006C6565" w:rsidRPr="00CF1ED4" w:rsidRDefault="006C6565" w:rsidP="00CF1ED4">
      <w:pPr>
        <w:pStyle w:val="50"/>
        <w:shd w:val="clear" w:color="auto" w:fill="auto"/>
        <w:spacing w:after="0" w:line="240" w:lineRule="auto"/>
        <w:ind w:firstLine="0"/>
        <w:jc w:val="both"/>
        <w:rPr>
          <w:sz w:val="28"/>
          <w:szCs w:val="28"/>
        </w:rPr>
      </w:pPr>
    </w:p>
    <w:p w:rsidR="006C6565" w:rsidRPr="00CF1ED4" w:rsidRDefault="006C6565" w:rsidP="00CF1ED4">
      <w:pPr>
        <w:pStyle w:val="4"/>
        <w:shd w:val="clear" w:color="auto" w:fill="auto"/>
        <w:spacing w:before="0" w:line="240" w:lineRule="auto"/>
        <w:ind w:firstLine="0"/>
        <w:jc w:val="right"/>
        <w:rPr>
          <w:sz w:val="28"/>
          <w:szCs w:val="28"/>
        </w:rPr>
      </w:pPr>
    </w:p>
    <w:p w:rsidR="006C6565" w:rsidRPr="00CF1ED4" w:rsidRDefault="006C6565" w:rsidP="00CF1ED4">
      <w:pPr>
        <w:pStyle w:val="4"/>
        <w:shd w:val="clear" w:color="auto" w:fill="auto"/>
        <w:spacing w:before="0" w:line="240" w:lineRule="auto"/>
        <w:ind w:firstLine="0"/>
        <w:jc w:val="right"/>
        <w:rPr>
          <w:sz w:val="28"/>
          <w:szCs w:val="28"/>
        </w:rPr>
      </w:pPr>
    </w:p>
    <w:p w:rsidR="00CF1ED4" w:rsidRDefault="00CF1ED4" w:rsidP="00CF1ED4">
      <w:pPr>
        <w:pStyle w:val="4"/>
        <w:shd w:val="clear" w:color="auto" w:fill="auto"/>
        <w:spacing w:before="0" w:line="240" w:lineRule="auto"/>
        <w:ind w:firstLine="0"/>
        <w:jc w:val="right"/>
        <w:rPr>
          <w:sz w:val="28"/>
          <w:szCs w:val="28"/>
        </w:rPr>
      </w:pPr>
    </w:p>
    <w:p w:rsidR="00CF1ED4" w:rsidRDefault="00CF1ED4" w:rsidP="00CF1ED4">
      <w:pPr>
        <w:pStyle w:val="4"/>
        <w:shd w:val="clear" w:color="auto" w:fill="auto"/>
        <w:spacing w:before="0" w:line="240" w:lineRule="auto"/>
        <w:ind w:firstLine="0"/>
        <w:jc w:val="right"/>
        <w:rPr>
          <w:sz w:val="28"/>
          <w:szCs w:val="28"/>
        </w:rPr>
      </w:pPr>
    </w:p>
    <w:p w:rsidR="00CF1ED4" w:rsidRDefault="00CF1ED4" w:rsidP="00CF1ED4">
      <w:pPr>
        <w:pStyle w:val="4"/>
        <w:shd w:val="clear" w:color="auto" w:fill="auto"/>
        <w:spacing w:before="0" w:line="240" w:lineRule="auto"/>
        <w:ind w:firstLine="0"/>
        <w:jc w:val="right"/>
        <w:rPr>
          <w:sz w:val="28"/>
          <w:szCs w:val="28"/>
        </w:rPr>
      </w:pPr>
    </w:p>
    <w:p w:rsidR="006C6565" w:rsidRPr="00CF2DF0" w:rsidRDefault="006C6565" w:rsidP="00CF1ED4">
      <w:pPr>
        <w:pStyle w:val="4"/>
        <w:shd w:val="clear" w:color="auto" w:fill="auto"/>
        <w:spacing w:before="0" w:line="240" w:lineRule="auto"/>
        <w:ind w:firstLine="0"/>
        <w:jc w:val="right"/>
        <w:rPr>
          <w:i/>
          <w:sz w:val="24"/>
          <w:szCs w:val="24"/>
        </w:rPr>
      </w:pPr>
      <w:r w:rsidRPr="00CF2DF0">
        <w:rPr>
          <w:i/>
          <w:sz w:val="24"/>
          <w:szCs w:val="24"/>
        </w:rPr>
        <w:t xml:space="preserve">Приложение к постановлению </w:t>
      </w:r>
    </w:p>
    <w:p w:rsidR="00CF1ED4" w:rsidRPr="00CF2DF0" w:rsidRDefault="006C6565" w:rsidP="00CF1ED4">
      <w:pPr>
        <w:pStyle w:val="4"/>
        <w:shd w:val="clear" w:color="auto" w:fill="auto"/>
        <w:spacing w:before="0" w:line="240" w:lineRule="auto"/>
        <w:ind w:firstLine="0"/>
        <w:jc w:val="right"/>
        <w:rPr>
          <w:i/>
          <w:sz w:val="24"/>
          <w:szCs w:val="24"/>
        </w:rPr>
      </w:pPr>
      <w:r w:rsidRPr="00CF2DF0">
        <w:rPr>
          <w:i/>
          <w:sz w:val="24"/>
          <w:szCs w:val="24"/>
        </w:rPr>
        <w:t xml:space="preserve">администрации </w:t>
      </w:r>
      <w:r w:rsidR="00FB7153" w:rsidRPr="00CF2DF0">
        <w:rPr>
          <w:i/>
          <w:sz w:val="24"/>
          <w:szCs w:val="24"/>
        </w:rPr>
        <w:t>Большекарайского</w:t>
      </w:r>
      <w:r w:rsidR="00CF1ED4" w:rsidRPr="00CF2DF0">
        <w:rPr>
          <w:i/>
          <w:sz w:val="24"/>
          <w:szCs w:val="24"/>
        </w:rPr>
        <w:t xml:space="preserve"> муниципального </w:t>
      </w:r>
    </w:p>
    <w:p w:rsidR="00CF1ED4" w:rsidRPr="00CF2DF0" w:rsidRDefault="00CF1ED4" w:rsidP="00CF1ED4">
      <w:pPr>
        <w:pStyle w:val="4"/>
        <w:shd w:val="clear" w:color="auto" w:fill="auto"/>
        <w:spacing w:before="0" w:line="240" w:lineRule="auto"/>
        <w:ind w:firstLine="0"/>
        <w:jc w:val="right"/>
        <w:rPr>
          <w:i/>
          <w:sz w:val="24"/>
          <w:szCs w:val="24"/>
        </w:rPr>
      </w:pPr>
      <w:r w:rsidRPr="00CF2DF0">
        <w:rPr>
          <w:i/>
          <w:sz w:val="24"/>
          <w:szCs w:val="24"/>
        </w:rPr>
        <w:t xml:space="preserve">образования </w:t>
      </w:r>
      <w:r w:rsidR="006C6565" w:rsidRPr="00CF2DF0">
        <w:rPr>
          <w:i/>
          <w:sz w:val="24"/>
          <w:szCs w:val="24"/>
        </w:rPr>
        <w:t xml:space="preserve">Романовского муниципального </w:t>
      </w:r>
    </w:p>
    <w:p w:rsidR="006C6565" w:rsidRPr="00CF2DF0" w:rsidRDefault="006C6565" w:rsidP="00CF1ED4">
      <w:pPr>
        <w:pStyle w:val="4"/>
        <w:shd w:val="clear" w:color="auto" w:fill="auto"/>
        <w:spacing w:before="0" w:line="240" w:lineRule="auto"/>
        <w:ind w:firstLine="0"/>
        <w:jc w:val="right"/>
        <w:rPr>
          <w:i/>
          <w:sz w:val="24"/>
          <w:szCs w:val="24"/>
        </w:rPr>
      </w:pPr>
      <w:r w:rsidRPr="00CF2DF0">
        <w:rPr>
          <w:i/>
          <w:sz w:val="24"/>
          <w:szCs w:val="24"/>
        </w:rPr>
        <w:t>района Саратовской области</w:t>
      </w:r>
    </w:p>
    <w:p w:rsidR="006C6565" w:rsidRPr="00CF2DF0" w:rsidRDefault="006C6565" w:rsidP="00CF1ED4">
      <w:pPr>
        <w:pStyle w:val="4"/>
        <w:shd w:val="clear" w:color="auto" w:fill="auto"/>
        <w:spacing w:before="0" w:line="240" w:lineRule="auto"/>
        <w:ind w:firstLine="0"/>
        <w:jc w:val="right"/>
        <w:rPr>
          <w:i/>
          <w:sz w:val="24"/>
          <w:szCs w:val="24"/>
        </w:rPr>
      </w:pPr>
      <w:r w:rsidRPr="00CF2DF0">
        <w:rPr>
          <w:i/>
          <w:sz w:val="24"/>
          <w:szCs w:val="24"/>
        </w:rPr>
        <w:t xml:space="preserve">от </w:t>
      </w:r>
      <w:r w:rsidR="00CF1ED4" w:rsidRPr="00CF2DF0">
        <w:rPr>
          <w:i/>
          <w:sz w:val="24"/>
          <w:szCs w:val="24"/>
        </w:rPr>
        <w:t>0</w:t>
      </w:r>
      <w:r w:rsidR="00C45B6B">
        <w:rPr>
          <w:i/>
          <w:sz w:val="24"/>
          <w:szCs w:val="24"/>
        </w:rPr>
        <w:t>9</w:t>
      </w:r>
      <w:r w:rsidR="00CF1ED4" w:rsidRPr="00CF2DF0">
        <w:rPr>
          <w:i/>
          <w:sz w:val="24"/>
          <w:szCs w:val="24"/>
        </w:rPr>
        <w:t>.</w:t>
      </w:r>
      <w:r w:rsidR="00C45B6B">
        <w:rPr>
          <w:i/>
          <w:sz w:val="24"/>
          <w:szCs w:val="24"/>
        </w:rPr>
        <w:t>12</w:t>
      </w:r>
      <w:r w:rsidR="00CF1ED4" w:rsidRPr="00CF2DF0">
        <w:rPr>
          <w:i/>
          <w:sz w:val="24"/>
          <w:szCs w:val="24"/>
        </w:rPr>
        <w:t>.2019</w:t>
      </w:r>
      <w:r w:rsidRPr="00CF2DF0">
        <w:rPr>
          <w:i/>
          <w:sz w:val="24"/>
          <w:szCs w:val="24"/>
        </w:rPr>
        <w:t xml:space="preserve"> г</w:t>
      </w:r>
      <w:r w:rsidR="00CF05E7" w:rsidRPr="00CF2DF0">
        <w:rPr>
          <w:i/>
          <w:sz w:val="24"/>
          <w:szCs w:val="24"/>
        </w:rPr>
        <w:t>ода</w:t>
      </w:r>
      <w:r w:rsidRPr="00CF2DF0">
        <w:rPr>
          <w:i/>
          <w:sz w:val="24"/>
          <w:szCs w:val="24"/>
        </w:rPr>
        <w:t xml:space="preserve"> №</w:t>
      </w:r>
      <w:r w:rsidR="00C45B6B">
        <w:rPr>
          <w:i/>
          <w:sz w:val="24"/>
          <w:szCs w:val="24"/>
        </w:rPr>
        <w:t>64</w:t>
      </w:r>
    </w:p>
    <w:p w:rsidR="006C6565" w:rsidRPr="00CF1ED4" w:rsidRDefault="006C6565" w:rsidP="00CF1ED4">
      <w:pPr>
        <w:pStyle w:val="50"/>
        <w:shd w:val="clear" w:color="auto" w:fill="auto"/>
        <w:spacing w:after="0" w:line="240" w:lineRule="auto"/>
        <w:ind w:firstLine="0"/>
        <w:jc w:val="center"/>
        <w:rPr>
          <w:sz w:val="28"/>
          <w:szCs w:val="28"/>
        </w:rPr>
      </w:pPr>
    </w:p>
    <w:p w:rsidR="006C6565" w:rsidRPr="00CF1ED4" w:rsidRDefault="006C6565" w:rsidP="00125A48">
      <w:pPr>
        <w:pStyle w:val="50"/>
        <w:shd w:val="clear" w:color="auto" w:fill="auto"/>
        <w:spacing w:after="0" w:line="240" w:lineRule="auto"/>
        <w:ind w:firstLine="0"/>
        <w:jc w:val="center"/>
        <w:rPr>
          <w:sz w:val="28"/>
          <w:szCs w:val="28"/>
        </w:rPr>
      </w:pPr>
      <w:r w:rsidRPr="00CF1ED4">
        <w:rPr>
          <w:sz w:val="28"/>
          <w:szCs w:val="28"/>
        </w:rPr>
        <w:t>Порядок</w:t>
      </w:r>
    </w:p>
    <w:p w:rsidR="00CF1ED4" w:rsidRDefault="006C6565" w:rsidP="00125A48">
      <w:pPr>
        <w:pStyle w:val="50"/>
        <w:shd w:val="clear" w:color="auto" w:fill="auto"/>
        <w:spacing w:after="0" w:line="240" w:lineRule="auto"/>
        <w:ind w:firstLine="0"/>
        <w:jc w:val="center"/>
        <w:rPr>
          <w:sz w:val="28"/>
          <w:szCs w:val="28"/>
        </w:rPr>
      </w:pPr>
      <w:r w:rsidRPr="00CF1ED4">
        <w:rPr>
          <w:sz w:val="28"/>
          <w:szCs w:val="28"/>
        </w:rPr>
        <w:t>разработки муниципальных программ, их формирования и реализации</w:t>
      </w:r>
    </w:p>
    <w:p w:rsidR="00125A48" w:rsidRDefault="00125A48" w:rsidP="00125A48">
      <w:pPr>
        <w:pStyle w:val="50"/>
        <w:shd w:val="clear" w:color="auto" w:fill="auto"/>
        <w:spacing w:after="0" w:line="240" w:lineRule="auto"/>
        <w:ind w:firstLine="0"/>
        <w:jc w:val="center"/>
        <w:rPr>
          <w:sz w:val="28"/>
          <w:szCs w:val="28"/>
        </w:rPr>
      </w:pPr>
    </w:p>
    <w:p w:rsidR="00CF1ED4" w:rsidRDefault="00CF1ED4" w:rsidP="00125A48">
      <w:pPr>
        <w:pStyle w:val="50"/>
        <w:shd w:val="clear" w:color="auto" w:fill="auto"/>
        <w:spacing w:after="0" w:line="240" w:lineRule="auto"/>
        <w:ind w:firstLine="0"/>
        <w:jc w:val="center"/>
        <w:rPr>
          <w:sz w:val="28"/>
          <w:szCs w:val="28"/>
        </w:rPr>
      </w:pPr>
      <w:r>
        <w:rPr>
          <w:sz w:val="28"/>
          <w:szCs w:val="28"/>
        </w:rPr>
        <w:t xml:space="preserve">1. </w:t>
      </w:r>
      <w:r w:rsidR="006C6565" w:rsidRPr="00CF1ED4">
        <w:rPr>
          <w:sz w:val="28"/>
          <w:szCs w:val="28"/>
        </w:rPr>
        <w:t>Общие положения</w:t>
      </w:r>
    </w:p>
    <w:p w:rsidR="00125A48" w:rsidRPr="00CF1ED4" w:rsidRDefault="00125A48" w:rsidP="00CF1ED4">
      <w:pPr>
        <w:pStyle w:val="50"/>
        <w:shd w:val="clear" w:color="auto" w:fill="auto"/>
        <w:spacing w:after="0" w:line="240" w:lineRule="auto"/>
        <w:ind w:firstLine="0"/>
        <w:jc w:val="center"/>
        <w:rPr>
          <w:sz w:val="28"/>
          <w:szCs w:val="28"/>
        </w:rPr>
      </w:pPr>
    </w:p>
    <w:p w:rsidR="006C6565" w:rsidRPr="00CF1ED4" w:rsidRDefault="00125A48" w:rsidP="00125A48">
      <w:pPr>
        <w:pStyle w:val="4"/>
        <w:shd w:val="clear" w:color="auto" w:fill="auto"/>
        <w:tabs>
          <w:tab w:val="left" w:pos="1211"/>
        </w:tabs>
        <w:spacing w:before="0" w:line="240" w:lineRule="auto"/>
        <w:ind w:firstLine="567"/>
        <w:jc w:val="both"/>
        <w:rPr>
          <w:sz w:val="28"/>
          <w:szCs w:val="28"/>
        </w:rPr>
      </w:pPr>
      <w:r>
        <w:rPr>
          <w:sz w:val="28"/>
          <w:szCs w:val="28"/>
        </w:rPr>
        <w:t xml:space="preserve">1.1. </w:t>
      </w:r>
      <w:r w:rsidR="00A86EF1">
        <w:rPr>
          <w:sz w:val="28"/>
          <w:szCs w:val="28"/>
        </w:rPr>
        <w:t>Общие положения определяют П</w:t>
      </w:r>
      <w:r w:rsidR="006C6565" w:rsidRPr="00CF1ED4">
        <w:rPr>
          <w:sz w:val="28"/>
          <w:szCs w:val="28"/>
        </w:rPr>
        <w:t>орядок разработки, формирования и ре</w:t>
      </w:r>
      <w:r>
        <w:rPr>
          <w:sz w:val="28"/>
          <w:szCs w:val="28"/>
        </w:rPr>
        <w:t xml:space="preserve">ализации муниципальных программ </w:t>
      </w:r>
      <w:r w:rsidR="006C6565" w:rsidRPr="00CF1ED4">
        <w:rPr>
          <w:sz w:val="28"/>
          <w:szCs w:val="28"/>
        </w:rPr>
        <w:t>(далее - Порядок).</w:t>
      </w:r>
    </w:p>
    <w:p w:rsidR="006C6565" w:rsidRPr="00CF1ED4" w:rsidRDefault="00125A48" w:rsidP="00CE3834">
      <w:pPr>
        <w:pStyle w:val="4"/>
        <w:shd w:val="clear" w:color="auto" w:fill="auto"/>
        <w:tabs>
          <w:tab w:val="left" w:pos="1211"/>
        </w:tabs>
        <w:spacing w:before="0" w:line="240" w:lineRule="auto"/>
        <w:ind w:firstLine="567"/>
        <w:jc w:val="both"/>
        <w:rPr>
          <w:sz w:val="28"/>
          <w:szCs w:val="28"/>
        </w:rPr>
      </w:pPr>
      <w:r>
        <w:rPr>
          <w:sz w:val="28"/>
          <w:szCs w:val="28"/>
        </w:rPr>
        <w:t xml:space="preserve">1.2. </w:t>
      </w:r>
      <w:r w:rsidR="006C6565" w:rsidRPr="00CF1ED4">
        <w:rPr>
          <w:sz w:val="28"/>
          <w:szCs w:val="28"/>
        </w:rPr>
        <w:t>В Порядке применяются следующие понятия:</w:t>
      </w:r>
    </w:p>
    <w:p w:rsidR="006C6565" w:rsidRPr="00CF1ED4" w:rsidRDefault="00CE3834" w:rsidP="00CE3834">
      <w:pPr>
        <w:pStyle w:val="4"/>
        <w:shd w:val="clear" w:color="auto" w:fill="auto"/>
        <w:tabs>
          <w:tab w:val="left" w:pos="934"/>
        </w:tabs>
        <w:spacing w:before="0" w:line="240" w:lineRule="auto"/>
        <w:ind w:firstLine="567"/>
        <w:jc w:val="both"/>
        <w:rPr>
          <w:sz w:val="28"/>
          <w:szCs w:val="28"/>
        </w:rPr>
      </w:pPr>
      <w:r>
        <w:rPr>
          <w:sz w:val="28"/>
          <w:szCs w:val="28"/>
        </w:rPr>
        <w:t xml:space="preserve">- </w:t>
      </w:r>
      <w:r w:rsidR="006C6565" w:rsidRPr="00CF1ED4">
        <w:rPr>
          <w:sz w:val="28"/>
          <w:szCs w:val="28"/>
        </w:rPr>
        <w:t xml:space="preserve">муниципальная программа - система мероприятий (взаимоувязанных по задачам, срокам осуществления и ресурсам) и инструментов муниципальной политики, обеспечивающих реализацию полномочий и достижение приоритетных целей социально-экономического развития </w:t>
      </w:r>
      <w:r w:rsidR="00FB7153">
        <w:rPr>
          <w:sz w:val="28"/>
          <w:szCs w:val="28"/>
        </w:rPr>
        <w:t>Большекарайского</w:t>
      </w:r>
      <w:r w:rsidR="00125A48">
        <w:rPr>
          <w:sz w:val="28"/>
          <w:szCs w:val="28"/>
        </w:rPr>
        <w:t xml:space="preserve"> муниципального образования </w:t>
      </w:r>
      <w:r w:rsidR="006C6565" w:rsidRPr="00CF1ED4">
        <w:rPr>
          <w:sz w:val="28"/>
          <w:szCs w:val="28"/>
        </w:rPr>
        <w:t xml:space="preserve">Романовского муниципального района. Муниципальная программа разрабатывается в соответствии с прогнозными объемами расходов бюджета </w:t>
      </w:r>
      <w:r w:rsidR="00FB7153">
        <w:rPr>
          <w:sz w:val="28"/>
          <w:szCs w:val="28"/>
        </w:rPr>
        <w:t>Большекарайского</w:t>
      </w:r>
      <w:r w:rsidR="00125A48" w:rsidRPr="00125A48">
        <w:rPr>
          <w:sz w:val="28"/>
          <w:szCs w:val="28"/>
        </w:rPr>
        <w:t xml:space="preserve"> муниципального образования </w:t>
      </w:r>
      <w:r w:rsidR="006C6565" w:rsidRPr="00CF1ED4">
        <w:rPr>
          <w:sz w:val="28"/>
          <w:szCs w:val="28"/>
        </w:rPr>
        <w:t xml:space="preserve">Романовского муниципального района и утверждается постановлением администрации </w:t>
      </w:r>
      <w:r w:rsidR="00FB7153">
        <w:rPr>
          <w:sz w:val="28"/>
          <w:szCs w:val="28"/>
        </w:rPr>
        <w:t>Большекарайского</w:t>
      </w:r>
      <w:r w:rsidR="00125A48" w:rsidRPr="00125A48">
        <w:rPr>
          <w:sz w:val="28"/>
          <w:szCs w:val="28"/>
        </w:rPr>
        <w:t xml:space="preserve"> муниципального образования </w:t>
      </w:r>
      <w:r w:rsidR="006C6565" w:rsidRPr="00CF1ED4">
        <w:rPr>
          <w:sz w:val="28"/>
          <w:szCs w:val="28"/>
        </w:rPr>
        <w:t>Романовского муниципального района;</w:t>
      </w:r>
    </w:p>
    <w:p w:rsidR="006C6565" w:rsidRPr="00CF1ED4" w:rsidRDefault="00CE3834" w:rsidP="00CE3834">
      <w:pPr>
        <w:pStyle w:val="4"/>
        <w:shd w:val="clear" w:color="auto" w:fill="auto"/>
        <w:tabs>
          <w:tab w:val="left" w:pos="1211"/>
        </w:tabs>
        <w:spacing w:before="0" w:line="240" w:lineRule="auto"/>
        <w:ind w:firstLine="567"/>
        <w:jc w:val="both"/>
        <w:rPr>
          <w:sz w:val="28"/>
          <w:szCs w:val="28"/>
        </w:rPr>
      </w:pPr>
      <w:r>
        <w:rPr>
          <w:sz w:val="28"/>
          <w:szCs w:val="28"/>
        </w:rPr>
        <w:t xml:space="preserve">- </w:t>
      </w:r>
      <w:r w:rsidR="00A52BE6">
        <w:rPr>
          <w:sz w:val="28"/>
          <w:szCs w:val="28"/>
        </w:rPr>
        <w:t>администрация</w:t>
      </w:r>
      <w:r w:rsidR="00FB7153">
        <w:rPr>
          <w:sz w:val="28"/>
          <w:szCs w:val="28"/>
        </w:rPr>
        <w:t xml:space="preserve"> Большекарайского</w:t>
      </w:r>
      <w:r w:rsidR="00125A48" w:rsidRPr="00A52BE6">
        <w:rPr>
          <w:sz w:val="28"/>
          <w:szCs w:val="28"/>
        </w:rPr>
        <w:t xml:space="preserve"> муниципального образования </w:t>
      </w:r>
      <w:r w:rsidR="006C6565" w:rsidRPr="00A52BE6">
        <w:rPr>
          <w:sz w:val="28"/>
          <w:szCs w:val="28"/>
        </w:rPr>
        <w:t xml:space="preserve">Романовского муниципального района (далее - </w:t>
      </w:r>
      <w:r w:rsidR="00A52BE6">
        <w:rPr>
          <w:sz w:val="28"/>
          <w:szCs w:val="28"/>
        </w:rPr>
        <w:t>администрация), определенная</w:t>
      </w:r>
      <w:r w:rsidR="006C6565" w:rsidRPr="00A52BE6">
        <w:rPr>
          <w:sz w:val="28"/>
          <w:szCs w:val="28"/>
        </w:rPr>
        <w:t xml:space="preserve"> в качестве ответственного исполнителя муниципальной программы постановлением администрации </w:t>
      </w:r>
      <w:r w:rsidR="00FB7153">
        <w:rPr>
          <w:sz w:val="28"/>
          <w:szCs w:val="28"/>
        </w:rPr>
        <w:t>Большекарайского</w:t>
      </w:r>
      <w:r w:rsidR="00125A48" w:rsidRPr="00A52BE6">
        <w:rPr>
          <w:sz w:val="28"/>
          <w:szCs w:val="28"/>
        </w:rPr>
        <w:t xml:space="preserve"> муниципального образования </w:t>
      </w:r>
      <w:r w:rsidR="006C6565" w:rsidRPr="00A52BE6">
        <w:rPr>
          <w:sz w:val="28"/>
          <w:szCs w:val="28"/>
        </w:rPr>
        <w:t xml:space="preserve">Романовского муниципального района (далее </w:t>
      </w:r>
      <w:r w:rsidR="00FB7153">
        <w:rPr>
          <w:sz w:val="28"/>
          <w:szCs w:val="28"/>
        </w:rPr>
        <w:t>–</w:t>
      </w:r>
      <w:r w:rsidR="006C6565" w:rsidRPr="00A52BE6">
        <w:rPr>
          <w:sz w:val="28"/>
          <w:szCs w:val="28"/>
        </w:rPr>
        <w:t xml:space="preserve"> администрация</w:t>
      </w:r>
      <w:r w:rsidR="00FB7153">
        <w:rPr>
          <w:sz w:val="28"/>
          <w:szCs w:val="28"/>
        </w:rPr>
        <w:t xml:space="preserve"> </w:t>
      </w:r>
      <w:r w:rsidR="00A52BE6">
        <w:rPr>
          <w:sz w:val="28"/>
          <w:szCs w:val="28"/>
        </w:rPr>
        <w:t>муниципального образования</w:t>
      </w:r>
      <w:r w:rsidR="006C6565" w:rsidRPr="00CF1ED4">
        <w:rPr>
          <w:sz w:val="28"/>
          <w:szCs w:val="28"/>
        </w:rPr>
        <w:t>), утверждающим перечень мун</w:t>
      </w:r>
      <w:r w:rsidR="006C6565" w:rsidRPr="00CF1ED4">
        <w:rPr>
          <w:rStyle w:val="1"/>
          <w:sz w:val="28"/>
          <w:szCs w:val="28"/>
          <w:u w:val="none"/>
        </w:rPr>
        <w:t>ици</w:t>
      </w:r>
      <w:r w:rsidR="006C6565" w:rsidRPr="00CF1ED4">
        <w:rPr>
          <w:sz w:val="28"/>
          <w:szCs w:val="28"/>
        </w:rPr>
        <w:t>пальных программ;</w:t>
      </w:r>
    </w:p>
    <w:p w:rsidR="006C6565" w:rsidRPr="00CF1ED4" w:rsidRDefault="00CE3834" w:rsidP="00CE3834">
      <w:pPr>
        <w:pStyle w:val="4"/>
        <w:shd w:val="clear" w:color="auto" w:fill="auto"/>
        <w:tabs>
          <w:tab w:val="left" w:pos="992"/>
        </w:tabs>
        <w:spacing w:before="0" w:line="240" w:lineRule="auto"/>
        <w:ind w:firstLine="567"/>
        <w:jc w:val="both"/>
        <w:rPr>
          <w:sz w:val="28"/>
          <w:szCs w:val="28"/>
        </w:rPr>
      </w:pPr>
      <w:r>
        <w:rPr>
          <w:sz w:val="28"/>
          <w:szCs w:val="28"/>
        </w:rPr>
        <w:t xml:space="preserve">- </w:t>
      </w:r>
      <w:r w:rsidR="006C6565" w:rsidRPr="00CF1ED4">
        <w:rPr>
          <w:sz w:val="28"/>
          <w:szCs w:val="28"/>
        </w:rPr>
        <w:t xml:space="preserve">цель - планируемый конечный результат </w:t>
      </w:r>
      <w:r w:rsidR="00A86EF1">
        <w:rPr>
          <w:sz w:val="28"/>
          <w:szCs w:val="28"/>
        </w:rPr>
        <w:t>осуществления полномочий органа</w:t>
      </w:r>
      <w:r w:rsidR="006C6565" w:rsidRPr="00CF1ED4">
        <w:rPr>
          <w:sz w:val="28"/>
          <w:szCs w:val="28"/>
        </w:rPr>
        <w:t xml:space="preserve"> местного самоуправления либо переданных в установленном порядке государственных полномочий посредством реализации муниципальной программы, достижимый за период ее реализации;</w:t>
      </w:r>
    </w:p>
    <w:p w:rsidR="006C6565" w:rsidRPr="00CF1ED4" w:rsidRDefault="00CE3834" w:rsidP="00CE3834">
      <w:pPr>
        <w:pStyle w:val="4"/>
        <w:shd w:val="clear" w:color="auto" w:fill="auto"/>
        <w:tabs>
          <w:tab w:val="left" w:pos="1210"/>
        </w:tabs>
        <w:spacing w:before="0" w:line="240" w:lineRule="auto"/>
        <w:ind w:firstLine="567"/>
        <w:jc w:val="both"/>
        <w:rPr>
          <w:sz w:val="28"/>
          <w:szCs w:val="28"/>
        </w:rPr>
      </w:pPr>
      <w:r>
        <w:rPr>
          <w:sz w:val="28"/>
          <w:szCs w:val="28"/>
        </w:rPr>
        <w:t xml:space="preserve">- </w:t>
      </w:r>
      <w:r w:rsidR="006C6565" w:rsidRPr="00CF1ED4">
        <w:rPr>
          <w:sz w:val="28"/>
          <w:szCs w:val="28"/>
        </w:rPr>
        <w:t>задача - планируемый результат выполнения совокупности взаимосвязанных мероприятий, направленных на достижение цели (целей) муниципальной программы;</w:t>
      </w:r>
    </w:p>
    <w:p w:rsidR="006C6565" w:rsidRPr="00E02A86" w:rsidRDefault="00CE3834" w:rsidP="00CE3834">
      <w:pPr>
        <w:pStyle w:val="4"/>
        <w:shd w:val="clear" w:color="auto" w:fill="auto"/>
        <w:tabs>
          <w:tab w:val="left" w:pos="992"/>
        </w:tabs>
        <w:spacing w:before="0" w:line="240" w:lineRule="auto"/>
        <w:ind w:firstLine="567"/>
        <w:jc w:val="both"/>
        <w:rPr>
          <w:sz w:val="28"/>
          <w:szCs w:val="28"/>
        </w:rPr>
      </w:pPr>
      <w:r>
        <w:rPr>
          <w:sz w:val="28"/>
          <w:szCs w:val="28"/>
        </w:rPr>
        <w:t xml:space="preserve">- </w:t>
      </w:r>
      <w:r w:rsidR="006C6565" w:rsidRPr="00E02A86">
        <w:rPr>
          <w:sz w:val="28"/>
          <w:szCs w:val="28"/>
        </w:rPr>
        <w:t>основное мероприятие - отдельное мероприятие программы, представляющее собой совокупность взаимосвязанных действий, направленных на решение соответствующей задачи программы;</w:t>
      </w:r>
    </w:p>
    <w:p w:rsidR="00E02A86" w:rsidRPr="00CE3834" w:rsidRDefault="00E02A86" w:rsidP="00CE383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2A86">
        <w:rPr>
          <w:rFonts w:ascii="Times New Roman" w:eastAsia="Times New Roman" w:hAnsi="Times New Roman" w:cs="Times New Roman"/>
          <w:color w:val="000000"/>
          <w:sz w:val="28"/>
          <w:szCs w:val="28"/>
          <w:lang w:eastAsia="ru-RU"/>
        </w:rPr>
        <w:t>- целевой показатель (индикатор) - ко</w:t>
      </w:r>
      <w:r w:rsidR="00CE3834">
        <w:rPr>
          <w:rFonts w:ascii="Times New Roman" w:eastAsia="Times New Roman" w:hAnsi="Times New Roman" w:cs="Times New Roman"/>
          <w:color w:val="000000"/>
          <w:sz w:val="28"/>
          <w:szCs w:val="28"/>
          <w:lang w:eastAsia="ru-RU"/>
        </w:rPr>
        <w:t xml:space="preserve">личественно и (или) качественно </w:t>
      </w:r>
      <w:r w:rsidRPr="00E02A86">
        <w:rPr>
          <w:rFonts w:ascii="Times New Roman" w:eastAsia="Times New Roman" w:hAnsi="Times New Roman" w:cs="Times New Roman"/>
          <w:color w:val="000000"/>
          <w:sz w:val="28"/>
          <w:szCs w:val="28"/>
          <w:lang w:eastAsia="ru-RU"/>
        </w:rPr>
        <w:t>выраженная характеристика достижения цели (целей), решения задачи (задач) и реализации</w:t>
      </w:r>
      <w:r w:rsidR="00FB7153">
        <w:rPr>
          <w:rFonts w:ascii="Times New Roman" w:eastAsia="Times New Roman" w:hAnsi="Times New Roman" w:cs="Times New Roman"/>
          <w:color w:val="000000"/>
          <w:sz w:val="28"/>
          <w:szCs w:val="28"/>
          <w:lang w:eastAsia="ru-RU"/>
        </w:rPr>
        <w:t xml:space="preserve"> </w:t>
      </w:r>
      <w:r w:rsidRPr="00E02A86">
        <w:rPr>
          <w:rFonts w:ascii="Times New Roman" w:eastAsia="Times New Roman" w:hAnsi="Times New Roman" w:cs="Times New Roman"/>
          <w:color w:val="000000"/>
          <w:sz w:val="28"/>
          <w:szCs w:val="28"/>
          <w:lang w:eastAsia="ru-RU"/>
        </w:rPr>
        <w:t>мероприятий муниципальной программы</w:t>
      </w:r>
      <w:r w:rsidR="00CE3834">
        <w:rPr>
          <w:rFonts w:ascii="Times New Roman" w:eastAsia="Times New Roman" w:hAnsi="Times New Roman" w:cs="Times New Roman"/>
          <w:color w:val="000000"/>
          <w:sz w:val="28"/>
          <w:szCs w:val="28"/>
          <w:lang w:eastAsia="ru-RU"/>
        </w:rPr>
        <w:t>;</w:t>
      </w:r>
    </w:p>
    <w:p w:rsidR="006C6565" w:rsidRPr="00CF1ED4" w:rsidRDefault="00CE3834" w:rsidP="00CE3834">
      <w:pPr>
        <w:pStyle w:val="4"/>
        <w:shd w:val="clear" w:color="auto" w:fill="auto"/>
        <w:tabs>
          <w:tab w:val="left" w:pos="992"/>
        </w:tabs>
        <w:spacing w:before="0" w:line="240" w:lineRule="auto"/>
        <w:ind w:firstLine="567"/>
        <w:jc w:val="both"/>
        <w:rPr>
          <w:sz w:val="28"/>
          <w:szCs w:val="28"/>
        </w:rPr>
      </w:pPr>
      <w:r>
        <w:rPr>
          <w:sz w:val="28"/>
          <w:szCs w:val="28"/>
        </w:rPr>
        <w:lastRenderedPageBreak/>
        <w:t xml:space="preserve">- </w:t>
      </w:r>
      <w:r w:rsidR="006C6565" w:rsidRPr="00E02A86">
        <w:rPr>
          <w:sz w:val="28"/>
          <w:szCs w:val="28"/>
        </w:rPr>
        <w:t>ожидаемый конечный результат - характеризуемое количественными и (или) качественными</w:t>
      </w:r>
      <w:r w:rsidR="006C6565" w:rsidRPr="00CF1ED4">
        <w:rPr>
          <w:sz w:val="28"/>
          <w:szCs w:val="28"/>
        </w:rPr>
        <w:t xml:space="preserve"> показателями состояние (изменение состояния) социально-экономического развития, других общественно значимых интересов и потребностей в соответствующей сфере по итогам реализации муниципальной программы;</w:t>
      </w:r>
    </w:p>
    <w:p w:rsidR="006C6565" w:rsidRPr="00CF1ED4" w:rsidRDefault="00CE3834" w:rsidP="00CE3834">
      <w:pPr>
        <w:pStyle w:val="4"/>
        <w:shd w:val="clear" w:color="auto" w:fill="auto"/>
        <w:tabs>
          <w:tab w:val="left" w:pos="992"/>
        </w:tabs>
        <w:spacing w:before="0" w:line="240" w:lineRule="auto"/>
        <w:ind w:firstLine="567"/>
        <w:jc w:val="both"/>
        <w:rPr>
          <w:sz w:val="28"/>
          <w:szCs w:val="28"/>
        </w:rPr>
      </w:pPr>
      <w:r>
        <w:rPr>
          <w:sz w:val="28"/>
          <w:szCs w:val="28"/>
        </w:rPr>
        <w:t xml:space="preserve">- </w:t>
      </w:r>
      <w:r w:rsidR="006C6565" w:rsidRPr="00CF1ED4">
        <w:rPr>
          <w:sz w:val="28"/>
          <w:szCs w:val="28"/>
        </w:rPr>
        <w:t>мониторинг реализации муниципальной программы - процесс наблюдения за ходом реализации муниципальной программы, ориентированный на выявление проблем и отклонений хода ее реализации от запланированного.</w:t>
      </w:r>
    </w:p>
    <w:p w:rsidR="006C6565" w:rsidRPr="00CF1ED4" w:rsidRDefault="0009469C" w:rsidP="00CE3834">
      <w:pPr>
        <w:pStyle w:val="4"/>
        <w:shd w:val="clear" w:color="auto" w:fill="auto"/>
        <w:tabs>
          <w:tab w:val="left" w:pos="1224"/>
        </w:tabs>
        <w:spacing w:before="0" w:line="240" w:lineRule="auto"/>
        <w:ind w:firstLine="567"/>
        <w:jc w:val="both"/>
        <w:rPr>
          <w:sz w:val="28"/>
          <w:szCs w:val="28"/>
        </w:rPr>
      </w:pPr>
      <w:r>
        <w:rPr>
          <w:sz w:val="28"/>
          <w:szCs w:val="28"/>
        </w:rPr>
        <w:t>1.3</w:t>
      </w:r>
      <w:r w:rsidR="00125A48">
        <w:rPr>
          <w:sz w:val="28"/>
          <w:szCs w:val="28"/>
        </w:rPr>
        <w:t xml:space="preserve">. </w:t>
      </w:r>
      <w:r w:rsidR="006C6565" w:rsidRPr="00CF1ED4">
        <w:rPr>
          <w:sz w:val="28"/>
          <w:szCs w:val="28"/>
        </w:rPr>
        <w:t>Муниципальные программы разрабатываются на срок, необходимый для достижения целей муниципальной программы.</w:t>
      </w:r>
    </w:p>
    <w:p w:rsidR="006C6565" w:rsidRDefault="0009469C" w:rsidP="00CE3834">
      <w:pPr>
        <w:pStyle w:val="4"/>
        <w:shd w:val="clear" w:color="auto" w:fill="auto"/>
        <w:tabs>
          <w:tab w:val="left" w:pos="1224"/>
        </w:tabs>
        <w:spacing w:before="0" w:line="240" w:lineRule="auto"/>
        <w:ind w:firstLine="567"/>
        <w:jc w:val="both"/>
        <w:rPr>
          <w:sz w:val="28"/>
          <w:szCs w:val="28"/>
        </w:rPr>
      </w:pPr>
      <w:r>
        <w:rPr>
          <w:sz w:val="28"/>
          <w:szCs w:val="28"/>
        </w:rPr>
        <w:t>1.4</w:t>
      </w:r>
      <w:r w:rsidR="00125A48">
        <w:rPr>
          <w:sz w:val="28"/>
          <w:szCs w:val="28"/>
        </w:rPr>
        <w:t xml:space="preserve">. </w:t>
      </w:r>
      <w:r w:rsidR="006C6565" w:rsidRPr="00CF1ED4">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обязательств, подлежащих реализации начиная с очередного финансового года, утверждаются не позднее 1 октября текущего года.</w:t>
      </w:r>
    </w:p>
    <w:p w:rsidR="00125A48" w:rsidRDefault="00125A48" w:rsidP="00125A48">
      <w:pPr>
        <w:pStyle w:val="22"/>
        <w:keepNext/>
        <w:keepLines/>
        <w:shd w:val="clear" w:color="auto" w:fill="auto"/>
        <w:tabs>
          <w:tab w:val="left" w:pos="709"/>
          <w:tab w:val="left" w:pos="851"/>
        </w:tabs>
        <w:spacing w:before="0" w:after="0" w:line="240" w:lineRule="auto"/>
        <w:ind w:firstLine="0"/>
        <w:outlineLvl w:val="9"/>
        <w:rPr>
          <w:b w:val="0"/>
          <w:bCs w:val="0"/>
          <w:sz w:val="28"/>
          <w:szCs w:val="28"/>
        </w:rPr>
      </w:pPr>
      <w:bookmarkStart w:id="1" w:name="bookmark0"/>
    </w:p>
    <w:p w:rsidR="006C6565" w:rsidRDefault="00125A48" w:rsidP="00621207">
      <w:pPr>
        <w:pStyle w:val="22"/>
        <w:keepNext/>
        <w:keepLines/>
        <w:shd w:val="clear" w:color="auto" w:fill="auto"/>
        <w:tabs>
          <w:tab w:val="left" w:pos="709"/>
          <w:tab w:val="left" w:pos="851"/>
        </w:tabs>
        <w:spacing w:before="0" w:after="0" w:line="240" w:lineRule="auto"/>
        <w:ind w:firstLine="0"/>
        <w:jc w:val="center"/>
        <w:outlineLvl w:val="9"/>
        <w:rPr>
          <w:sz w:val="28"/>
          <w:szCs w:val="28"/>
        </w:rPr>
      </w:pPr>
      <w:r w:rsidRPr="00125A48">
        <w:rPr>
          <w:bCs w:val="0"/>
          <w:sz w:val="28"/>
          <w:szCs w:val="28"/>
        </w:rPr>
        <w:t xml:space="preserve">2. </w:t>
      </w:r>
      <w:r w:rsidR="006C6565" w:rsidRPr="00125A48">
        <w:rPr>
          <w:sz w:val="28"/>
          <w:szCs w:val="28"/>
        </w:rPr>
        <w:t>Порядок принятия решения о разработке муниципальной программы</w:t>
      </w:r>
      <w:bookmarkEnd w:id="1"/>
    </w:p>
    <w:p w:rsidR="00125A48" w:rsidRPr="00125A48" w:rsidRDefault="00125A48" w:rsidP="00125A48">
      <w:pPr>
        <w:pStyle w:val="22"/>
        <w:keepNext/>
        <w:keepLines/>
        <w:shd w:val="clear" w:color="auto" w:fill="auto"/>
        <w:tabs>
          <w:tab w:val="left" w:pos="709"/>
          <w:tab w:val="left" w:pos="851"/>
        </w:tabs>
        <w:spacing w:before="0" w:after="0" w:line="240" w:lineRule="auto"/>
        <w:ind w:firstLine="0"/>
        <w:jc w:val="center"/>
        <w:outlineLvl w:val="9"/>
        <w:rPr>
          <w:sz w:val="28"/>
          <w:szCs w:val="28"/>
        </w:rPr>
      </w:pPr>
    </w:p>
    <w:p w:rsidR="006C6565" w:rsidRPr="00CF1ED4" w:rsidRDefault="00125A48" w:rsidP="00125A48">
      <w:pPr>
        <w:pStyle w:val="4"/>
        <w:shd w:val="clear" w:color="auto" w:fill="auto"/>
        <w:tabs>
          <w:tab w:val="left" w:pos="1224"/>
        </w:tabs>
        <w:spacing w:before="0" w:line="240" w:lineRule="auto"/>
        <w:ind w:firstLine="567"/>
        <w:jc w:val="both"/>
        <w:rPr>
          <w:sz w:val="28"/>
          <w:szCs w:val="28"/>
        </w:rPr>
      </w:pPr>
      <w:r>
        <w:rPr>
          <w:sz w:val="28"/>
          <w:szCs w:val="28"/>
        </w:rPr>
        <w:t xml:space="preserve">2.1. </w:t>
      </w:r>
      <w:r w:rsidR="006C6565" w:rsidRPr="00CF1ED4">
        <w:rPr>
          <w:sz w:val="28"/>
          <w:szCs w:val="28"/>
        </w:rPr>
        <w:t xml:space="preserve">Разработка муниципальных программ осуществляется на основании перечня муниципальных программ, утверждаемого постановлением администрации </w:t>
      </w:r>
      <w:r>
        <w:rPr>
          <w:sz w:val="28"/>
          <w:szCs w:val="28"/>
        </w:rPr>
        <w:t>муниципального образования</w:t>
      </w:r>
      <w:r w:rsidR="006C6565" w:rsidRPr="00CF1ED4">
        <w:rPr>
          <w:sz w:val="28"/>
          <w:szCs w:val="28"/>
        </w:rPr>
        <w:t>.</w:t>
      </w:r>
    </w:p>
    <w:p w:rsidR="006C6565" w:rsidRPr="00A52BE6" w:rsidRDefault="00125A48" w:rsidP="00125A48">
      <w:pPr>
        <w:pStyle w:val="4"/>
        <w:shd w:val="clear" w:color="auto" w:fill="auto"/>
        <w:tabs>
          <w:tab w:val="left" w:pos="1224"/>
        </w:tabs>
        <w:spacing w:before="0" w:line="240" w:lineRule="auto"/>
        <w:ind w:firstLine="567"/>
        <w:jc w:val="both"/>
        <w:rPr>
          <w:sz w:val="28"/>
          <w:szCs w:val="28"/>
        </w:rPr>
      </w:pPr>
      <w:r w:rsidRPr="00A52BE6">
        <w:rPr>
          <w:sz w:val="28"/>
          <w:szCs w:val="28"/>
        </w:rPr>
        <w:t xml:space="preserve">2.2. </w:t>
      </w:r>
      <w:r w:rsidR="006C6565" w:rsidRPr="00A52BE6">
        <w:rPr>
          <w:sz w:val="28"/>
          <w:szCs w:val="28"/>
        </w:rPr>
        <w:t>Проект перечня муниципальных програм</w:t>
      </w:r>
      <w:r w:rsidRPr="00A52BE6">
        <w:rPr>
          <w:sz w:val="28"/>
          <w:szCs w:val="28"/>
        </w:rPr>
        <w:t>м формируется</w:t>
      </w:r>
      <w:r w:rsidR="00A52BE6" w:rsidRPr="00A52BE6">
        <w:rPr>
          <w:sz w:val="28"/>
          <w:szCs w:val="28"/>
        </w:rPr>
        <w:t xml:space="preserve"> администрацией муниципального образования </w:t>
      </w:r>
      <w:r w:rsidR="006C6565" w:rsidRPr="00A52BE6">
        <w:rPr>
          <w:sz w:val="28"/>
          <w:szCs w:val="28"/>
        </w:rPr>
        <w:t xml:space="preserve">на основании </w:t>
      </w:r>
      <w:r w:rsidR="00A52BE6" w:rsidRPr="00A52BE6">
        <w:rPr>
          <w:sz w:val="28"/>
          <w:szCs w:val="28"/>
        </w:rPr>
        <w:t>сведений, указанных</w:t>
      </w:r>
      <w:r w:rsidR="006C6565" w:rsidRPr="00A52BE6">
        <w:rPr>
          <w:sz w:val="28"/>
          <w:szCs w:val="28"/>
        </w:rPr>
        <w:t xml:space="preserve"> в пункте 2.3 Порядка, а также пояснительных записок, содержащих обоснование необходимости разработки соответствующих муниципальных программ.</w:t>
      </w:r>
    </w:p>
    <w:p w:rsidR="006C6565" w:rsidRPr="00A52BE6" w:rsidRDefault="006C6565" w:rsidP="00125A48">
      <w:pPr>
        <w:pStyle w:val="4"/>
        <w:shd w:val="clear" w:color="auto" w:fill="auto"/>
        <w:spacing w:before="0" w:line="240" w:lineRule="auto"/>
        <w:ind w:firstLine="567"/>
        <w:jc w:val="both"/>
        <w:rPr>
          <w:sz w:val="28"/>
          <w:szCs w:val="28"/>
        </w:rPr>
      </w:pPr>
      <w:r w:rsidRPr="00A52BE6">
        <w:rPr>
          <w:sz w:val="28"/>
          <w:szCs w:val="28"/>
        </w:rPr>
        <w:t>Проект постановлени</w:t>
      </w:r>
      <w:r w:rsidR="00125A48" w:rsidRPr="00A52BE6">
        <w:rPr>
          <w:sz w:val="28"/>
          <w:szCs w:val="28"/>
        </w:rPr>
        <w:t xml:space="preserve">я администрации муниципального </w:t>
      </w:r>
      <w:r w:rsidR="00A52BE6" w:rsidRPr="00A52BE6">
        <w:rPr>
          <w:sz w:val="28"/>
          <w:szCs w:val="28"/>
        </w:rPr>
        <w:t>образования</w:t>
      </w:r>
      <w:r w:rsidRPr="00A52BE6">
        <w:rPr>
          <w:sz w:val="28"/>
          <w:szCs w:val="28"/>
        </w:rPr>
        <w:t xml:space="preserve"> о внесении изменений в перечень муниципальных программ разрабатывается и вносится </w:t>
      </w:r>
      <w:r w:rsidR="00A52BE6" w:rsidRPr="00A52BE6">
        <w:rPr>
          <w:sz w:val="28"/>
          <w:szCs w:val="28"/>
        </w:rPr>
        <w:t>администрацией муниципального образования</w:t>
      </w:r>
      <w:r w:rsidRPr="00A52BE6">
        <w:rPr>
          <w:sz w:val="28"/>
          <w:szCs w:val="28"/>
        </w:rPr>
        <w:t xml:space="preserve"> в установленном порядке.</w:t>
      </w:r>
    </w:p>
    <w:p w:rsidR="006C6565" w:rsidRPr="00CF1ED4" w:rsidRDefault="00125A48" w:rsidP="00125A48">
      <w:pPr>
        <w:pStyle w:val="4"/>
        <w:shd w:val="clear" w:color="auto" w:fill="auto"/>
        <w:tabs>
          <w:tab w:val="left" w:pos="1224"/>
        </w:tabs>
        <w:spacing w:before="0" w:line="240" w:lineRule="auto"/>
        <w:ind w:firstLine="567"/>
        <w:jc w:val="both"/>
        <w:rPr>
          <w:sz w:val="28"/>
          <w:szCs w:val="28"/>
        </w:rPr>
      </w:pPr>
      <w:r>
        <w:rPr>
          <w:sz w:val="28"/>
          <w:szCs w:val="28"/>
        </w:rPr>
        <w:t xml:space="preserve">2.3. </w:t>
      </w:r>
      <w:r w:rsidR="006C6565" w:rsidRPr="00CF1ED4">
        <w:rPr>
          <w:sz w:val="28"/>
          <w:szCs w:val="28"/>
        </w:rPr>
        <w:t>Перечень муниципальных программ содержит:</w:t>
      </w:r>
    </w:p>
    <w:p w:rsidR="006C6565" w:rsidRPr="00CF1ED4" w:rsidRDefault="006C6565" w:rsidP="00125A48">
      <w:pPr>
        <w:pStyle w:val="4"/>
        <w:numPr>
          <w:ilvl w:val="0"/>
          <w:numId w:val="5"/>
        </w:numPr>
        <w:shd w:val="clear" w:color="auto" w:fill="auto"/>
        <w:tabs>
          <w:tab w:val="left" w:pos="878"/>
        </w:tabs>
        <w:spacing w:before="0" w:line="240" w:lineRule="auto"/>
        <w:ind w:firstLine="567"/>
        <w:jc w:val="both"/>
        <w:rPr>
          <w:sz w:val="28"/>
          <w:szCs w:val="28"/>
        </w:rPr>
      </w:pPr>
      <w:r w:rsidRPr="00CF1ED4">
        <w:rPr>
          <w:sz w:val="28"/>
          <w:szCs w:val="28"/>
        </w:rPr>
        <w:t>наименование муниципальных программ;</w:t>
      </w:r>
    </w:p>
    <w:p w:rsidR="006C6565" w:rsidRPr="00CF1ED4" w:rsidRDefault="006C6565" w:rsidP="00125A48">
      <w:pPr>
        <w:pStyle w:val="4"/>
        <w:numPr>
          <w:ilvl w:val="0"/>
          <w:numId w:val="5"/>
        </w:numPr>
        <w:shd w:val="clear" w:color="auto" w:fill="auto"/>
        <w:tabs>
          <w:tab w:val="left" w:pos="878"/>
        </w:tabs>
        <w:spacing w:before="0" w:line="240" w:lineRule="auto"/>
        <w:ind w:firstLine="567"/>
        <w:jc w:val="both"/>
        <w:rPr>
          <w:sz w:val="28"/>
          <w:szCs w:val="28"/>
        </w:rPr>
      </w:pPr>
      <w:r w:rsidRPr="00CF1ED4">
        <w:rPr>
          <w:sz w:val="28"/>
          <w:szCs w:val="28"/>
        </w:rPr>
        <w:t>наименов</w:t>
      </w:r>
      <w:r w:rsidR="0009469C">
        <w:rPr>
          <w:sz w:val="28"/>
          <w:szCs w:val="28"/>
        </w:rPr>
        <w:t>ание ответственных исполнителей</w:t>
      </w:r>
      <w:r w:rsidRPr="00CF1ED4">
        <w:rPr>
          <w:sz w:val="28"/>
          <w:szCs w:val="28"/>
        </w:rPr>
        <w:t>;</w:t>
      </w:r>
    </w:p>
    <w:p w:rsidR="006C6565" w:rsidRPr="00CF1ED4" w:rsidRDefault="006C6565" w:rsidP="00125A48">
      <w:pPr>
        <w:pStyle w:val="4"/>
        <w:numPr>
          <w:ilvl w:val="0"/>
          <w:numId w:val="5"/>
        </w:numPr>
        <w:shd w:val="clear" w:color="auto" w:fill="auto"/>
        <w:tabs>
          <w:tab w:val="left" w:pos="851"/>
        </w:tabs>
        <w:spacing w:before="0" w:line="240" w:lineRule="auto"/>
        <w:ind w:firstLine="567"/>
        <w:jc w:val="both"/>
        <w:rPr>
          <w:sz w:val="28"/>
          <w:szCs w:val="28"/>
        </w:rPr>
      </w:pPr>
      <w:r w:rsidRPr="00CF1ED4">
        <w:rPr>
          <w:sz w:val="28"/>
          <w:szCs w:val="28"/>
        </w:rPr>
        <w:t>основные направления реа</w:t>
      </w:r>
      <w:r w:rsidR="0009469C">
        <w:rPr>
          <w:sz w:val="28"/>
          <w:szCs w:val="28"/>
        </w:rPr>
        <w:t>лизации муниципальной программы</w:t>
      </w:r>
      <w:r w:rsidRPr="00CF1ED4">
        <w:rPr>
          <w:sz w:val="28"/>
          <w:szCs w:val="28"/>
        </w:rPr>
        <w:t>.</w:t>
      </w:r>
    </w:p>
    <w:p w:rsidR="006C6565" w:rsidRPr="00CF1ED4" w:rsidRDefault="006C6565" w:rsidP="00CF1ED4">
      <w:pPr>
        <w:pStyle w:val="4"/>
        <w:shd w:val="clear" w:color="auto" w:fill="auto"/>
        <w:tabs>
          <w:tab w:val="left" w:pos="851"/>
        </w:tabs>
        <w:spacing w:before="0" w:line="240" w:lineRule="auto"/>
        <w:ind w:firstLine="0"/>
        <w:jc w:val="both"/>
        <w:rPr>
          <w:sz w:val="28"/>
          <w:szCs w:val="28"/>
        </w:rPr>
      </w:pPr>
    </w:p>
    <w:p w:rsidR="006C6565" w:rsidRDefault="00125A48" w:rsidP="00125A48">
      <w:pPr>
        <w:pStyle w:val="22"/>
        <w:keepNext/>
        <w:keepLines/>
        <w:shd w:val="clear" w:color="auto" w:fill="auto"/>
        <w:tabs>
          <w:tab w:val="left" w:pos="1718"/>
        </w:tabs>
        <w:spacing w:before="0" w:after="0" w:line="240" w:lineRule="auto"/>
        <w:ind w:firstLine="0"/>
        <w:jc w:val="center"/>
        <w:outlineLvl w:val="9"/>
        <w:rPr>
          <w:sz w:val="28"/>
          <w:szCs w:val="28"/>
        </w:rPr>
      </w:pPr>
      <w:bookmarkStart w:id="2" w:name="bookmark1"/>
      <w:r>
        <w:rPr>
          <w:sz w:val="28"/>
          <w:szCs w:val="28"/>
        </w:rPr>
        <w:t xml:space="preserve">3. </w:t>
      </w:r>
      <w:r w:rsidR="006C6565" w:rsidRPr="00CF1ED4">
        <w:rPr>
          <w:sz w:val="28"/>
          <w:szCs w:val="28"/>
        </w:rPr>
        <w:t>Порядок формирования муниципальной программы</w:t>
      </w:r>
      <w:bookmarkEnd w:id="2"/>
    </w:p>
    <w:p w:rsidR="00125A48" w:rsidRPr="00CF1ED4" w:rsidRDefault="00125A48" w:rsidP="00125A48">
      <w:pPr>
        <w:pStyle w:val="22"/>
        <w:keepNext/>
        <w:keepLines/>
        <w:shd w:val="clear" w:color="auto" w:fill="auto"/>
        <w:tabs>
          <w:tab w:val="left" w:pos="1718"/>
        </w:tabs>
        <w:spacing w:before="0" w:after="0" w:line="240" w:lineRule="auto"/>
        <w:ind w:firstLine="0"/>
        <w:jc w:val="center"/>
        <w:outlineLvl w:val="9"/>
        <w:rPr>
          <w:sz w:val="28"/>
          <w:szCs w:val="28"/>
        </w:rPr>
      </w:pPr>
    </w:p>
    <w:p w:rsidR="006C6565" w:rsidRPr="00CF1ED4" w:rsidRDefault="00125A48" w:rsidP="00125A48">
      <w:pPr>
        <w:pStyle w:val="4"/>
        <w:shd w:val="clear" w:color="auto" w:fill="auto"/>
        <w:tabs>
          <w:tab w:val="left" w:pos="1342"/>
        </w:tabs>
        <w:spacing w:before="0" w:line="240" w:lineRule="auto"/>
        <w:ind w:firstLine="567"/>
        <w:jc w:val="both"/>
        <w:rPr>
          <w:sz w:val="28"/>
          <w:szCs w:val="28"/>
        </w:rPr>
      </w:pPr>
      <w:r>
        <w:rPr>
          <w:sz w:val="28"/>
          <w:szCs w:val="28"/>
        </w:rPr>
        <w:t xml:space="preserve">3.1. </w:t>
      </w:r>
      <w:r w:rsidR="006C6565" w:rsidRPr="00CF1ED4">
        <w:rPr>
          <w:sz w:val="28"/>
          <w:szCs w:val="28"/>
        </w:rPr>
        <w:t xml:space="preserve">Разработка проекта муниципальной программы, вошедшей в перечень муниципальных программ, осуществляется </w:t>
      </w:r>
      <w:r w:rsidR="00A86EF1">
        <w:rPr>
          <w:sz w:val="28"/>
          <w:szCs w:val="28"/>
        </w:rPr>
        <w:t>администрацией</w:t>
      </w:r>
      <w:r w:rsidR="00A86EF1" w:rsidRPr="00A86EF1">
        <w:rPr>
          <w:sz w:val="28"/>
          <w:szCs w:val="28"/>
        </w:rPr>
        <w:t xml:space="preserve"> муниципального образования</w:t>
      </w:r>
      <w:r w:rsidR="006C6565" w:rsidRPr="00CF1ED4">
        <w:rPr>
          <w:sz w:val="28"/>
          <w:szCs w:val="28"/>
        </w:rPr>
        <w:t>.</w:t>
      </w:r>
    </w:p>
    <w:p w:rsidR="006C6565" w:rsidRPr="0009469C" w:rsidRDefault="00125A48" w:rsidP="00FA7C2E">
      <w:pPr>
        <w:pStyle w:val="4"/>
        <w:shd w:val="clear" w:color="auto" w:fill="auto"/>
        <w:tabs>
          <w:tab w:val="left" w:pos="1342"/>
        </w:tabs>
        <w:spacing w:before="0" w:line="240" w:lineRule="auto"/>
        <w:ind w:firstLine="567"/>
        <w:jc w:val="both"/>
        <w:rPr>
          <w:sz w:val="28"/>
          <w:szCs w:val="28"/>
        </w:rPr>
      </w:pPr>
      <w:r w:rsidRPr="0009469C">
        <w:rPr>
          <w:sz w:val="28"/>
          <w:szCs w:val="28"/>
        </w:rPr>
        <w:t xml:space="preserve">3.2. </w:t>
      </w:r>
      <w:r w:rsidR="006C6565" w:rsidRPr="0009469C">
        <w:rPr>
          <w:sz w:val="28"/>
          <w:szCs w:val="28"/>
        </w:rPr>
        <w:t>Проект муниципальной программы пред</w:t>
      </w:r>
      <w:r w:rsidR="0009469C" w:rsidRPr="0009469C">
        <w:rPr>
          <w:sz w:val="28"/>
          <w:szCs w:val="28"/>
        </w:rPr>
        <w:t>о</w:t>
      </w:r>
      <w:r w:rsidR="006C6565" w:rsidRPr="0009469C">
        <w:rPr>
          <w:sz w:val="28"/>
          <w:szCs w:val="28"/>
        </w:rPr>
        <w:t>ставл</w:t>
      </w:r>
      <w:r w:rsidR="0009469C" w:rsidRPr="0009469C">
        <w:rPr>
          <w:sz w:val="28"/>
          <w:szCs w:val="28"/>
        </w:rPr>
        <w:t>яется</w:t>
      </w:r>
      <w:r w:rsidR="00FA7C2E" w:rsidRPr="0009469C">
        <w:rPr>
          <w:sz w:val="28"/>
          <w:szCs w:val="28"/>
        </w:rPr>
        <w:t xml:space="preserve"> на согласование в отдел </w:t>
      </w:r>
      <w:r w:rsidR="006C6565" w:rsidRPr="0009469C">
        <w:rPr>
          <w:sz w:val="28"/>
          <w:szCs w:val="28"/>
        </w:rPr>
        <w:t>экономики и инвестиционной политик</w:t>
      </w:r>
      <w:r w:rsidR="00FA7C2E" w:rsidRPr="0009469C">
        <w:rPr>
          <w:sz w:val="28"/>
          <w:szCs w:val="28"/>
        </w:rPr>
        <w:t xml:space="preserve">и администрации муниципального </w:t>
      </w:r>
      <w:r w:rsidR="006C6565" w:rsidRPr="0009469C">
        <w:rPr>
          <w:sz w:val="28"/>
          <w:szCs w:val="28"/>
        </w:rPr>
        <w:t>района и финансовое управление администрации муниципального района.</w:t>
      </w:r>
    </w:p>
    <w:p w:rsidR="006C6565" w:rsidRPr="00CF1ED4" w:rsidRDefault="00125A48" w:rsidP="00125A48">
      <w:pPr>
        <w:pStyle w:val="4"/>
        <w:shd w:val="clear" w:color="auto" w:fill="auto"/>
        <w:tabs>
          <w:tab w:val="left" w:pos="1342"/>
        </w:tabs>
        <w:spacing w:before="0" w:line="240" w:lineRule="auto"/>
        <w:ind w:firstLine="567"/>
        <w:jc w:val="both"/>
        <w:rPr>
          <w:sz w:val="28"/>
          <w:szCs w:val="28"/>
        </w:rPr>
      </w:pPr>
      <w:r>
        <w:rPr>
          <w:sz w:val="28"/>
          <w:szCs w:val="28"/>
        </w:rPr>
        <w:lastRenderedPageBreak/>
        <w:t xml:space="preserve">3.3. </w:t>
      </w:r>
      <w:r w:rsidR="006C6565" w:rsidRPr="00CF1ED4">
        <w:rPr>
          <w:sz w:val="28"/>
          <w:szCs w:val="28"/>
        </w:rPr>
        <w:t xml:space="preserve">К проекту постановления администрации муниципального </w:t>
      </w:r>
      <w:r w:rsidR="00FA7C2E">
        <w:rPr>
          <w:sz w:val="28"/>
          <w:szCs w:val="28"/>
        </w:rPr>
        <w:t>образования</w:t>
      </w:r>
      <w:r w:rsidR="006C6565" w:rsidRPr="00CF1ED4">
        <w:rPr>
          <w:sz w:val="28"/>
          <w:szCs w:val="28"/>
        </w:rPr>
        <w:t xml:space="preserve"> об утверждении муниципальной программы прилагаются следующие документы и материалы:</w:t>
      </w:r>
    </w:p>
    <w:p w:rsidR="006C6565" w:rsidRPr="00CF1ED4" w:rsidRDefault="006C6565" w:rsidP="00125A48">
      <w:pPr>
        <w:pStyle w:val="4"/>
        <w:numPr>
          <w:ilvl w:val="0"/>
          <w:numId w:val="5"/>
        </w:numPr>
        <w:shd w:val="clear" w:color="auto" w:fill="auto"/>
        <w:tabs>
          <w:tab w:val="left" w:pos="994"/>
        </w:tabs>
        <w:spacing w:before="0" w:line="240" w:lineRule="auto"/>
        <w:ind w:firstLine="567"/>
        <w:jc w:val="both"/>
        <w:rPr>
          <w:sz w:val="28"/>
          <w:szCs w:val="28"/>
        </w:rPr>
      </w:pPr>
      <w:r w:rsidRPr="00CF1ED4">
        <w:rPr>
          <w:sz w:val="28"/>
          <w:szCs w:val="28"/>
        </w:rPr>
        <w:t>проект муниципальной программы;</w:t>
      </w:r>
    </w:p>
    <w:p w:rsidR="006C6565" w:rsidRPr="00CF1ED4" w:rsidRDefault="006C6565" w:rsidP="00125A48">
      <w:pPr>
        <w:pStyle w:val="4"/>
        <w:numPr>
          <w:ilvl w:val="0"/>
          <w:numId w:val="5"/>
        </w:numPr>
        <w:shd w:val="clear" w:color="auto" w:fill="auto"/>
        <w:tabs>
          <w:tab w:val="left" w:pos="994"/>
        </w:tabs>
        <w:spacing w:before="0" w:line="240" w:lineRule="auto"/>
        <w:ind w:firstLine="567"/>
        <w:jc w:val="both"/>
        <w:rPr>
          <w:sz w:val="28"/>
          <w:szCs w:val="28"/>
        </w:rPr>
      </w:pPr>
      <w:r w:rsidRPr="00CF1ED4">
        <w:rPr>
          <w:sz w:val="28"/>
          <w:szCs w:val="28"/>
        </w:rPr>
        <w:t>расчеты объемов финансового обеспечения по каждому основному мероприятию, в том числе по источникам финансирования;</w:t>
      </w:r>
    </w:p>
    <w:p w:rsidR="006C6565" w:rsidRPr="00CF1ED4" w:rsidRDefault="006C6565" w:rsidP="00125A48">
      <w:pPr>
        <w:pStyle w:val="4"/>
        <w:numPr>
          <w:ilvl w:val="0"/>
          <w:numId w:val="5"/>
        </w:numPr>
        <w:shd w:val="clear" w:color="auto" w:fill="auto"/>
        <w:tabs>
          <w:tab w:val="left" w:pos="994"/>
        </w:tabs>
        <w:spacing w:before="0" w:line="240" w:lineRule="auto"/>
        <w:ind w:firstLine="567"/>
        <w:jc w:val="both"/>
        <w:rPr>
          <w:sz w:val="28"/>
          <w:szCs w:val="28"/>
        </w:rPr>
      </w:pPr>
      <w:r w:rsidRPr="00CF1ED4">
        <w:rPr>
          <w:sz w:val="28"/>
          <w:szCs w:val="28"/>
        </w:rPr>
        <w:t>пояснительная записка с оценкой прогнозируемой эффективности муниципальной программы.</w:t>
      </w:r>
    </w:p>
    <w:p w:rsidR="006C6565" w:rsidRPr="00CF1ED4" w:rsidRDefault="006C6565" w:rsidP="00125A48">
      <w:pPr>
        <w:pStyle w:val="4"/>
        <w:shd w:val="clear" w:color="auto" w:fill="auto"/>
        <w:spacing w:before="0" w:line="240" w:lineRule="auto"/>
        <w:ind w:firstLine="567"/>
        <w:jc w:val="both"/>
        <w:rPr>
          <w:sz w:val="28"/>
          <w:szCs w:val="28"/>
        </w:rPr>
      </w:pPr>
      <w:r w:rsidRPr="00CF1ED4">
        <w:rPr>
          <w:sz w:val="28"/>
          <w:szCs w:val="28"/>
        </w:rPr>
        <w:t xml:space="preserve">Оценка прогнозируемой эффективности муниципальной программы проводится </w:t>
      </w:r>
      <w:r w:rsidR="00A86EF1">
        <w:rPr>
          <w:sz w:val="28"/>
          <w:szCs w:val="28"/>
        </w:rPr>
        <w:t>администрацией</w:t>
      </w:r>
      <w:r w:rsidR="00A86EF1" w:rsidRPr="00A86EF1">
        <w:rPr>
          <w:sz w:val="28"/>
          <w:szCs w:val="28"/>
        </w:rPr>
        <w:t xml:space="preserve"> муниципального образования</w:t>
      </w:r>
      <w:r w:rsidRPr="00CF1ED4">
        <w:rPr>
          <w:sz w:val="28"/>
          <w:szCs w:val="28"/>
        </w:rPr>
        <w:t xml:space="preserve"> на этапе ее разработки и осуществляется в целях оценки вклада результатов муниципальной программы в с</w:t>
      </w:r>
      <w:r w:rsidR="00FA7C2E">
        <w:rPr>
          <w:sz w:val="28"/>
          <w:szCs w:val="28"/>
        </w:rPr>
        <w:t xml:space="preserve">оциально-экономическое развитие </w:t>
      </w:r>
      <w:r w:rsidR="00FA7C2E" w:rsidRPr="00FA7C2E">
        <w:rPr>
          <w:sz w:val="28"/>
          <w:szCs w:val="28"/>
        </w:rPr>
        <w:t>муниципального образования</w:t>
      </w:r>
      <w:r w:rsidRPr="00CF1ED4">
        <w:rPr>
          <w:sz w:val="28"/>
          <w:szCs w:val="28"/>
        </w:rPr>
        <w:t>, обоснования предложенных способов достижения целей и решения задач.</w:t>
      </w:r>
    </w:p>
    <w:p w:rsidR="006C6565" w:rsidRPr="00CF1ED4" w:rsidRDefault="006C6565" w:rsidP="00125A48">
      <w:pPr>
        <w:pStyle w:val="4"/>
        <w:shd w:val="clear" w:color="auto" w:fill="auto"/>
        <w:spacing w:before="0" w:line="240" w:lineRule="auto"/>
        <w:ind w:firstLine="567"/>
        <w:jc w:val="both"/>
        <w:rPr>
          <w:sz w:val="28"/>
          <w:szCs w:val="28"/>
        </w:rPr>
      </w:pPr>
      <w:r w:rsidRPr="00CF1ED4">
        <w:rPr>
          <w:sz w:val="28"/>
          <w:szCs w:val="28"/>
        </w:rPr>
        <w:t>Обязательным условием оценки прогнозируемой эффективности муниципальной программы является выполнение запланированных на период ее реализации целевых показателей, а также мероприятий в установленные сроки. В качестве основных критериев прогнозируемой эффективности муниципальной программы применяются:</w:t>
      </w:r>
    </w:p>
    <w:p w:rsidR="006C6565" w:rsidRPr="00CF1ED4" w:rsidRDefault="00FA7C2E" w:rsidP="00125A48">
      <w:pPr>
        <w:pStyle w:val="4"/>
        <w:shd w:val="clear" w:color="auto" w:fill="auto"/>
        <w:tabs>
          <w:tab w:val="left" w:pos="1342"/>
        </w:tabs>
        <w:spacing w:before="0" w:line="240" w:lineRule="auto"/>
        <w:ind w:firstLine="567"/>
        <w:jc w:val="both"/>
        <w:rPr>
          <w:sz w:val="28"/>
          <w:szCs w:val="28"/>
        </w:rPr>
      </w:pPr>
      <w:r>
        <w:rPr>
          <w:sz w:val="28"/>
          <w:szCs w:val="28"/>
        </w:rPr>
        <w:t xml:space="preserve">а) </w:t>
      </w:r>
      <w:r w:rsidR="006C6565" w:rsidRPr="00CF1ED4">
        <w:rPr>
          <w:sz w:val="28"/>
          <w:szCs w:val="28"/>
        </w:rPr>
        <w:t xml:space="preserve">критерии экономической эффективности - это критерии, учитывающие оценку вклада муниципальной программы в экономическое развитие </w:t>
      </w:r>
      <w:r w:rsidRPr="00FA7C2E">
        <w:rPr>
          <w:sz w:val="28"/>
          <w:szCs w:val="28"/>
        </w:rPr>
        <w:t>муниципального образования</w:t>
      </w:r>
      <w:r w:rsidR="006C6565" w:rsidRPr="00CF1ED4">
        <w:rPr>
          <w:sz w:val="28"/>
          <w:szCs w:val="28"/>
        </w:rPr>
        <w:t xml:space="preserve"> в целом и влияния ожидаемых результатов муниципальной програм</w:t>
      </w:r>
      <w:r>
        <w:rPr>
          <w:sz w:val="28"/>
          <w:szCs w:val="28"/>
        </w:rPr>
        <w:t xml:space="preserve">мы на различные сферы экономики </w:t>
      </w:r>
      <w:r w:rsidRPr="00FA7C2E">
        <w:rPr>
          <w:sz w:val="28"/>
          <w:szCs w:val="28"/>
        </w:rPr>
        <w:t>муниципального образования</w:t>
      </w:r>
      <w:r w:rsidR="006C6565" w:rsidRPr="00CF1ED4">
        <w:rPr>
          <w:sz w:val="28"/>
          <w:szCs w:val="28"/>
        </w:rPr>
        <w:t>.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w:t>
      </w:r>
    </w:p>
    <w:p w:rsidR="006C6565" w:rsidRPr="00CF1ED4" w:rsidRDefault="00FA7C2E" w:rsidP="00125A48">
      <w:pPr>
        <w:pStyle w:val="4"/>
        <w:shd w:val="clear" w:color="auto" w:fill="auto"/>
        <w:tabs>
          <w:tab w:val="left" w:pos="994"/>
        </w:tabs>
        <w:spacing w:before="0" w:line="240" w:lineRule="auto"/>
        <w:ind w:firstLine="567"/>
        <w:jc w:val="both"/>
        <w:rPr>
          <w:sz w:val="28"/>
          <w:szCs w:val="28"/>
        </w:rPr>
      </w:pPr>
      <w:r>
        <w:rPr>
          <w:sz w:val="28"/>
          <w:szCs w:val="28"/>
        </w:rPr>
        <w:t xml:space="preserve">б) </w:t>
      </w:r>
      <w:r w:rsidR="006C6565" w:rsidRPr="00CF1ED4">
        <w:rPr>
          <w:sz w:val="28"/>
          <w:szCs w:val="28"/>
        </w:rPr>
        <w:t>критерии социальной эффективности - это критерии,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6C6565" w:rsidRPr="00CF1ED4" w:rsidRDefault="00125A48" w:rsidP="00125A48">
      <w:pPr>
        <w:pStyle w:val="4"/>
        <w:shd w:val="clear" w:color="auto" w:fill="auto"/>
        <w:tabs>
          <w:tab w:val="left" w:pos="1342"/>
        </w:tabs>
        <w:spacing w:before="0" w:line="240" w:lineRule="auto"/>
        <w:ind w:firstLine="567"/>
        <w:jc w:val="both"/>
        <w:rPr>
          <w:sz w:val="28"/>
          <w:szCs w:val="28"/>
        </w:rPr>
      </w:pPr>
      <w:r>
        <w:rPr>
          <w:sz w:val="28"/>
          <w:szCs w:val="28"/>
        </w:rPr>
        <w:t xml:space="preserve">3.4. </w:t>
      </w:r>
      <w:r w:rsidR="006C6565" w:rsidRPr="00CF1ED4">
        <w:rPr>
          <w:sz w:val="28"/>
          <w:szCs w:val="28"/>
        </w:rPr>
        <w:t xml:space="preserve">Проект постановления администрации </w:t>
      </w:r>
      <w:r w:rsidR="00FA7C2E" w:rsidRPr="00FA7C2E">
        <w:rPr>
          <w:sz w:val="28"/>
          <w:szCs w:val="28"/>
        </w:rPr>
        <w:t xml:space="preserve">муниципального образования </w:t>
      </w:r>
      <w:r w:rsidR="006C6565" w:rsidRPr="00CF1ED4">
        <w:rPr>
          <w:sz w:val="28"/>
          <w:szCs w:val="28"/>
        </w:rPr>
        <w:t xml:space="preserve">об утверждении муниципальной программы (далее - проект) направляется </w:t>
      </w:r>
      <w:r w:rsidR="00A86EF1">
        <w:rPr>
          <w:sz w:val="28"/>
          <w:szCs w:val="28"/>
        </w:rPr>
        <w:t>администрацией</w:t>
      </w:r>
      <w:r w:rsidR="00A86EF1" w:rsidRPr="00A86EF1">
        <w:rPr>
          <w:sz w:val="28"/>
          <w:szCs w:val="28"/>
        </w:rPr>
        <w:t xml:space="preserve"> муниципального образования</w:t>
      </w:r>
      <w:r w:rsidR="006C6565" w:rsidRPr="00CF1ED4">
        <w:rPr>
          <w:sz w:val="28"/>
          <w:szCs w:val="28"/>
        </w:rPr>
        <w:t xml:space="preserve"> в отдел экономики и инвестиционной политики администрации муниципального района и финансовое управление администрации муниципального района на согласование по направлениям:</w:t>
      </w:r>
    </w:p>
    <w:p w:rsidR="006C6565" w:rsidRPr="00CF1ED4" w:rsidRDefault="00FA7C2E" w:rsidP="00FA7C2E">
      <w:pPr>
        <w:pStyle w:val="4"/>
        <w:shd w:val="clear" w:color="auto" w:fill="auto"/>
        <w:tabs>
          <w:tab w:val="left" w:pos="981"/>
        </w:tabs>
        <w:spacing w:before="0" w:line="240" w:lineRule="auto"/>
        <w:ind w:firstLine="567"/>
        <w:jc w:val="both"/>
        <w:rPr>
          <w:sz w:val="28"/>
          <w:szCs w:val="28"/>
        </w:rPr>
      </w:pPr>
      <w:r>
        <w:rPr>
          <w:sz w:val="28"/>
          <w:szCs w:val="28"/>
        </w:rPr>
        <w:t xml:space="preserve">- </w:t>
      </w:r>
      <w:r w:rsidR="00A86EF1">
        <w:rPr>
          <w:sz w:val="28"/>
          <w:szCs w:val="28"/>
        </w:rPr>
        <w:t>соответствия</w:t>
      </w:r>
      <w:r w:rsidR="006C6565" w:rsidRPr="00CF1ED4">
        <w:rPr>
          <w:sz w:val="28"/>
          <w:szCs w:val="28"/>
        </w:rPr>
        <w:t xml:space="preserve"> мероприятий и целевых показателей (индикаторов) заявленным целям и задачам, направленным на достижение целей;</w:t>
      </w:r>
    </w:p>
    <w:p w:rsidR="006C6565" w:rsidRPr="00CF1ED4" w:rsidRDefault="00FA7C2E" w:rsidP="00FA7C2E">
      <w:pPr>
        <w:pStyle w:val="4"/>
        <w:shd w:val="clear" w:color="auto" w:fill="auto"/>
        <w:tabs>
          <w:tab w:val="left" w:pos="1210"/>
        </w:tabs>
        <w:spacing w:before="0" w:line="240" w:lineRule="auto"/>
        <w:ind w:firstLine="567"/>
        <w:jc w:val="both"/>
        <w:rPr>
          <w:sz w:val="28"/>
          <w:szCs w:val="28"/>
        </w:rPr>
      </w:pPr>
      <w:r>
        <w:rPr>
          <w:sz w:val="28"/>
          <w:szCs w:val="28"/>
        </w:rPr>
        <w:t xml:space="preserve">- </w:t>
      </w:r>
      <w:r w:rsidR="006C6565" w:rsidRPr="00CF1ED4">
        <w:rPr>
          <w:sz w:val="28"/>
          <w:szCs w:val="28"/>
        </w:rPr>
        <w:t>обоснованность и достаточность основных мероприятий для достижения запланированных конечных результатов муниципальной программы;</w:t>
      </w:r>
    </w:p>
    <w:p w:rsidR="006C6565" w:rsidRPr="00CF1ED4" w:rsidRDefault="00FA7C2E" w:rsidP="00FA7C2E">
      <w:pPr>
        <w:pStyle w:val="4"/>
        <w:shd w:val="clear" w:color="auto" w:fill="auto"/>
        <w:tabs>
          <w:tab w:val="left" w:pos="981"/>
        </w:tabs>
        <w:spacing w:before="0" w:line="240" w:lineRule="auto"/>
        <w:ind w:firstLine="567"/>
        <w:jc w:val="both"/>
        <w:rPr>
          <w:sz w:val="28"/>
          <w:szCs w:val="28"/>
        </w:rPr>
      </w:pPr>
      <w:r>
        <w:rPr>
          <w:sz w:val="28"/>
          <w:szCs w:val="28"/>
        </w:rPr>
        <w:t xml:space="preserve">- </w:t>
      </w:r>
      <w:r w:rsidR="006C6565" w:rsidRPr="00CF1ED4">
        <w:rPr>
          <w:sz w:val="28"/>
          <w:szCs w:val="28"/>
        </w:rPr>
        <w:t xml:space="preserve">целесообразность осуществления бюджетных инвестиций за счет средств бюджета </w:t>
      </w:r>
      <w:r w:rsidR="00AD34EA" w:rsidRPr="00AD34EA">
        <w:rPr>
          <w:sz w:val="28"/>
          <w:szCs w:val="28"/>
        </w:rPr>
        <w:t xml:space="preserve">муниципального образования </w:t>
      </w:r>
      <w:r w:rsidR="006C6565" w:rsidRPr="00CF1ED4">
        <w:rPr>
          <w:sz w:val="28"/>
          <w:szCs w:val="28"/>
        </w:rPr>
        <w:t xml:space="preserve">в объекты капитального строительства, включенные в муниципальные программы, с учетом оценки </w:t>
      </w:r>
      <w:r w:rsidR="006C6565" w:rsidRPr="00CF1ED4">
        <w:rPr>
          <w:sz w:val="28"/>
          <w:szCs w:val="28"/>
        </w:rPr>
        <w:lastRenderedPageBreak/>
        <w:t>их эффективности;</w:t>
      </w:r>
    </w:p>
    <w:p w:rsidR="006C6565" w:rsidRPr="00CF1ED4" w:rsidRDefault="00FA7C2E" w:rsidP="00FA7C2E">
      <w:pPr>
        <w:pStyle w:val="4"/>
        <w:shd w:val="clear" w:color="auto" w:fill="auto"/>
        <w:tabs>
          <w:tab w:val="left" w:pos="1210"/>
        </w:tabs>
        <w:spacing w:before="0" w:line="240" w:lineRule="auto"/>
        <w:ind w:firstLine="567"/>
        <w:jc w:val="both"/>
        <w:rPr>
          <w:sz w:val="28"/>
          <w:szCs w:val="28"/>
        </w:rPr>
      </w:pPr>
      <w:r>
        <w:rPr>
          <w:sz w:val="28"/>
          <w:szCs w:val="28"/>
        </w:rPr>
        <w:t xml:space="preserve">- </w:t>
      </w:r>
      <w:r w:rsidR="006C6565" w:rsidRPr="00CF1ED4">
        <w:rPr>
          <w:sz w:val="28"/>
          <w:szCs w:val="28"/>
        </w:rPr>
        <w:t>объемы и источники финансирования, предусмотренные для реализации мероприятий муниципальной программы;</w:t>
      </w:r>
    </w:p>
    <w:p w:rsidR="006C6565" w:rsidRPr="00CF1ED4" w:rsidRDefault="00FA7C2E" w:rsidP="00FA7C2E">
      <w:pPr>
        <w:pStyle w:val="4"/>
        <w:shd w:val="clear" w:color="auto" w:fill="auto"/>
        <w:tabs>
          <w:tab w:val="left" w:pos="981"/>
        </w:tabs>
        <w:spacing w:before="0" w:line="240" w:lineRule="auto"/>
        <w:ind w:firstLine="567"/>
        <w:jc w:val="both"/>
        <w:rPr>
          <w:sz w:val="28"/>
          <w:szCs w:val="28"/>
        </w:rPr>
      </w:pPr>
      <w:r>
        <w:rPr>
          <w:sz w:val="28"/>
          <w:szCs w:val="28"/>
        </w:rPr>
        <w:t xml:space="preserve">- </w:t>
      </w:r>
      <w:r w:rsidR="006C6565" w:rsidRPr="00CF1ED4">
        <w:rPr>
          <w:sz w:val="28"/>
          <w:szCs w:val="28"/>
        </w:rPr>
        <w:t>отсутствие дублирования мероприятий в рамках иных муниципальных программ;</w:t>
      </w:r>
    </w:p>
    <w:p w:rsidR="006C6565" w:rsidRPr="00CF1ED4" w:rsidRDefault="00FA7C2E" w:rsidP="00FA7C2E">
      <w:pPr>
        <w:pStyle w:val="4"/>
        <w:shd w:val="clear" w:color="auto" w:fill="auto"/>
        <w:tabs>
          <w:tab w:val="left" w:pos="981"/>
        </w:tabs>
        <w:spacing w:before="0" w:line="240" w:lineRule="auto"/>
        <w:ind w:firstLine="567"/>
        <w:jc w:val="both"/>
        <w:rPr>
          <w:sz w:val="28"/>
          <w:szCs w:val="28"/>
        </w:rPr>
      </w:pPr>
      <w:r>
        <w:rPr>
          <w:sz w:val="28"/>
          <w:szCs w:val="28"/>
        </w:rPr>
        <w:t xml:space="preserve">- </w:t>
      </w:r>
      <w:r w:rsidR="006C6565" w:rsidRPr="00CF1ED4">
        <w:rPr>
          <w:sz w:val="28"/>
          <w:szCs w:val="28"/>
        </w:rPr>
        <w:t>оценка прогнозируемой эффективности муниципальной программы;</w:t>
      </w:r>
    </w:p>
    <w:p w:rsidR="006C6565" w:rsidRPr="00CF1ED4" w:rsidRDefault="00FA7C2E" w:rsidP="00FA7C2E">
      <w:pPr>
        <w:pStyle w:val="4"/>
        <w:shd w:val="clear" w:color="auto" w:fill="auto"/>
        <w:tabs>
          <w:tab w:val="left" w:pos="981"/>
        </w:tabs>
        <w:spacing w:before="0" w:line="240" w:lineRule="auto"/>
        <w:ind w:firstLine="567"/>
        <w:jc w:val="both"/>
        <w:rPr>
          <w:sz w:val="28"/>
          <w:szCs w:val="28"/>
        </w:rPr>
      </w:pPr>
      <w:r>
        <w:rPr>
          <w:sz w:val="28"/>
          <w:szCs w:val="28"/>
        </w:rPr>
        <w:t xml:space="preserve">- </w:t>
      </w:r>
      <w:r w:rsidR="006C6565" w:rsidRPr="00CF1ED4">
        <w:rPr>
          <w:sz w:val="28"/>
          <w:szCs w:val="28"/>
        </w:rPr>
        <w:t>соответствие муниципальной программы установленным Порядком требованиям к содержанию муниципальной программы.</w:t>
      </w:r>
    </w:p>
    <w:p w:rsidR="006C6565" w:rsidRPr="00CF1ED4" w:rsidRDefault="00FA7C2E" w:rsidP="00FA7C2E">
      <w:pPr>
        <w:pStyle w:val="4"/>
        <w:shd w:val="clear" w:color="auto" w:fill="auto"/>
        <w:spacing w:before="0" w:line="240" w:lineRule="auto"/>
        <w:ind w:firstLine="567"/>
        <w:jc w:val="both"/>
        <w:rPr>
          <w:sz w:val="28"/>
          <w:szCs w:val="28"/>
        </w:rPr>
      </w:pPr>
      <w:r>
        <w:rPr>
          <w:sz w:val="28"/>
          <w:szCs w:val="28"/>
        </w:rPr>
        <w:t xml:space="preserve">- </w:t>
      </w:r>
      <w:r w:rsidR="006C6565" w:rsidRPr="00CF1ED4">
        <w:rPr>
          <w:sz w:val="28"/>
          <w:szCs w:val="28"/>
        </w:rPr>
        <w:t xml:space="preserve">соответствие объемов расходов на реализацию муниципальной программы прогнозным объемам расходов бюджета </w:t>
      </w:r>
      <w:r w:rsidR="00AD34EA" w:rsidRPr="00AD34EA">
        <w:rPr>
          <w:sz w:val="28"/>
          <w:szCs w:val="28"/>
        </w:rPr>
        <w:t>муниципального образования</w:t>
      </w:r>
      <w:r w:rsidR="006C6565" w:rsidRPr="00CF1ED4">
        <w:rPr>
          <w:sz w:val="28"/>
          <w:szCs w:val="28"/>
        </w:rPr>
        <w:t>.</w:t>
      </w:r>
    </w:p>
    <w:p w:rsidR="006C6565" w:rsidRPr="00A52BE6" w:rsidRDefault="00125A48" w:rsidP="00125A48">
      <w:pPr>
        <w:pStyle w:val="4"/>
        <w:shd w:val="clear" w:color="auto" w:fill="auto"/>
        <w:tabs>
          <w:tab w:val="left" w:pos="2107"/>
        </w:tabs>
        <w:spacing w:before="0" w:line="240" w:lineRule="auto"/>
        <w:ind w:firstLine="567"/>
        <w:jc w:val="both"/>
        <w:rPr>
          <w:sz w:val="28"/>
          <w:szCs w:val="28"/>
        </w:rPr>
      </w:pPr>
      <w:r w:rsidRPr="00A52BE6">
        <w:rPr>
          <w:sz w:val="28"/>
          <w:szCs w:val="28"/>
        </w:rPr>
        <w:t xml:space="preserve">3.5. </w:t>
      </w:r>
      <w:r w:rsidR="00CE3834">
        <w:rPr>
          <w:sz w:val="28"/>
          <w:szCs w:val="28"/>
        </w:rPr>
        <w:t xml:space="preserve">После </w:t>
      </w:r>
      <w:r w:rsidR="006C6565" w:rsidRPr="00A52BE6">
        <w:rPr>
          <w:sz w:val="28"/>
          <w:szCs w:val="28"/>
        </w:rPr>
        <w:t xml:space="preserve">согласования проекта </w:t>
      </w:r>
      <w:r w:rsidR="00A52BE6" w:rsidRPr="00A52BE6">
        <w:rPr>
          <w:sz w:val="28"/>
          <w:szCs w:val="28"/>
        </w:rPr>
        <w:t>администрацией</w:t>
      </w:r>
      <w:r w:rsidR="006C6565" w:rsidRPr="00A52BE6">
        <w:rPr>
          <w:sz w:val="28"/>
          <w:szCs w:val="28"/>
        </w:rPr>
        <w:t xml:space="preserve"> муниципального </w:t>
      </w:r>
      <w:r w:rsidR="00A52BE6" w:rsidRPr="00A52BE6">
        <w:rPr>
          <w:sz w:val="28"/>
          <w:szCs w:val="28"/>
        </w:rPr>
        <w:t>образования</w:t>
      </w:r>
      <w:r w:rsidR="00FB7153">
        <w:rPr>
          <w:sz w:val="28"/>
          <w:szCs w:val="28"/>
        </w:rPr>
        <w:t xml:space="preserve"> </w:t>
      </w:r>
      <w:r w:rsidR="00A86EF1">
        <w:rPr>
          <w:sz w:val="28"/>
          <w:szCs w:val="28"/>
        </w:rPr>
        <w:t>с</w:t>
      </w:r>
      <w:r w:rsidR="00A86EF1" w:rsidRPr="00A86EF1">
        <w:rPr>
          <w:sz w:val="28"/>
          <w:szCs w:val="28"/>
        </w:rPr>
        <w:t xml:space="preserve"> отдел</w:t>
      </w:r>
      <w:r w:rsidR="00A86EF1">
        <w:rPr>
          <w:sz w:val="28"/>
          <w:szCs w:val="28"/>
        </w:rPr>
        <w:t>ом</w:t>
      </w:r>
      <w:r w:rsidR="00A86EF1" w:rsidRPr="00A86EF1">
        <w:rPr>
          <w:sz w:val="28"/>
          <w:szCs w:val="28"/>
        </w:rPr>
        <w:t xml:space="preserve"> экономики и инвестиционной политики администрации муниципального района </w:t>
      </w:r>
      <w:r w:rsidR="006C6565" w:rsidRPr="00A52BE6">
        <w:rPr>
          <w:sz w:val="28"/>
          <w:szCs w:val="28"/>
        </w:rPr>
        <w:t>и финансовым управление</w:t>
      </w:r>
      <w:r w:rsidR="00AD34EA" w:rsidRPr="00A52BE6">
        <w:rPr>
          <w:sz w:val="28"/>
          <w:szCs w:val="28"/>
        </w:rPr>
        <w:t xml:space="preserve">м администрации муниципального </w:t>
      </w:r>
      <w:r w:rsidR="006C6565" w:rsidRPr="00A52BE6">
        <w:rPr>
          <w:sz w:val="28"/>
          <w:szCs w:val="28"/>
        </w:rPr>
        <w:t xml:space="preserve">района проект направляется </w:t>
      </w:r>
      <w:r w:rsidR="00A86EF1" w:rsidRPr="00A86EF1">
        <w:rPr>
          <w:sz w:val="28"/>
          <w:szCs w:val="28"/>
        </w:rPr>
        <w:t>администрацией муниципального образования</w:t>
      </w:r>
      <w:r w:rsidR="006C6565" w:rsidRPr="00A52BE6">
        <w:rPr>
          <w:sz w:val="28"/>
          <w:szCs w:val="28"/>
        </w:rPr>
        <w:t xml:space="preserve"> на утверждение в установленном порядке.</w:t>
      </w:r>
    </w:p>
    <w:p w:rsidR="006C6565" w:rsidRDefault="00125A48" w:rsidP="00125A48">
      <w:pPr>
        <w:pStyle w:val="4"/>
        <w:shd w:val="clear" w:color="auto" w:fill="auto"/>
        <w:tabs>
          <w:tab w:val="left" w:pos="1862"/>
        </w:tabs>
        <w:spacing w:before="0" w:line="240" w:lineRule="auto"/>
        <w:ind w:firstLine="567"/>
        <w:jc w:val="both"/>
        <w:rPr>
          <w:sz w:val="28"/>
          <w:szCs w:val="28"/>
        </w:rPr>
      </w:pPr>
      <w:r>
        <w:rPr>
          <w:sz w:val="28"/>
          <w:szCs w:val="28"/>
        </w:rPr>
        <w:t xml:space="preserve">3.6. </w:t>
      </w:r>
      <w:r w:rsidR="006C6565" w:rsidRPr="00CF1ED4">
        <w:rPr>
          <w:sz w:val="28"/>
          <w:szCs w:val="28"/>
        </w:rPr>
        <w:t xml:space="preserve">Подготовка проекта постановления администрации </w:t>
      </w:r>
      <w:r w:rsidR="00AD34EA" w:rsidRPr="00AD34EA">
        <w:rPr>
          <w:sz w:val="28"/>
          <w:szCs w:val="28"/>
        </w:rPr>
        <w:t>муниципального образования</w:t>
      </w:r>
      <w:r w:rsidR="006C6565" w:rsidRPr="00CF1ED4">
        <w:rPr>
          <w:sz w:val="28"/>
          <w:szCs w:val="28"/>
        </w:rPr>
        <w:t xml:space="preserve"> о внесении изменений в муниципальные программы осуществляется в порядке, предусмотренном для внесения изменений в муниципальные правовые акты.</w:t>
      </w:r>
    </w:p>
    <w:p w:rsidR="00125A48" w:rsidRPr="00CF1ED4" w:rsidRDefault="00125A48" w:rsidP="00125A48">
      <w:pPr>
        <w:pStyle w:val="4"/>
        <w:shd w:val="clear" w:color="auto" w:fill="auto"/>
        <w:tabs>
          <w:tab w:val="left" w:pos="1862"/>
        </w:tabs>
        <w:spacing w:before="0" w:line="240" w:lineRule="auto"/>
        <w:ind w:firstLine="0"/>
        <w:jc w:val="both"/>
        <w:rPr>
          <w:sz w:val="28"/>
          <w:szCs w:val="28"/>
        </w:rPr>
      </w:pPr>
    </w:p>
    <w:p w:rsidR="006C6565" w:rsidRDefault="00AD34EA" w:rsidP="00AD34EA">
      <w:pPr>
        <w:pStyle w:val="22"/>
        <w:keepNext/>
        <w:keepLines/>
        <w:shd w:val="clear" w:color="auto" w:fill="auto"/>
        <w:tabs>
          <w:tab w:val="left" w:pos="1483"/>
        </w:tabs>
        <w:spacing w:before="0" w:after="0" w:line="240" w:lineRule="auto"/>
        <w:ind w:firstLine="0"/>
        <w:jc w:val="center"/>
        <w:outlineLvl w:val="9"/>
        <w:rPr>
          <w:sz w:val="28"/>
          <w:szCs w:val="28"/>
        </w:rPr>
      </w:pPr>
      <w:bookmarkStart w:id="3" w:name="bookmark2"/>
      <w:r>
        <w:rPr>
          <w:sz w:val="28"/>
          <w:szCs w:val="28"/>
        </w:rPr>
        <w:t xml:space="preserve">4. </w:t>
      </w:r>
      <w:r w:rsidR="006C6565" w:rsidRPr="00CF1ED4">
        <w:rPr>
          <w:sz w:val="28"/>
          <w:szCs w:val="28"/>
        </w:rPr>
        <w:t>Требования к содержанию муниципальных программ</w:t>
      </w:r>
      <w:bookmarkEnd w:id="3"/>
    </w:p>
    <w:p w:rsidR="00125A48" w:rsidRPr="00CF1ED4" w:rsidRDefault="00125A48" w:rsidP="00125A48">
      <w:pPr>
        <w:pStyle w:val="22"/>
        <w:keepNext/>
        <w:keepLines/>
        <w:shd w:val="clear" w:color="auto" w:fill="auto"/>
        <w:tabs>
          <w:tab w:val="left" w:pos="1483"/>
        </w:tabs>
        <w:spacing w:before="0" w:after="0" w:line="240" w:lineRule="auto"/>
        <w:ind w:firstLine="0"/>
        <w:jc w:val="both"/>
        <w:outlineLvl w:val="9"/>
        <w:rPr>
          <w:sz w:val="28"/>
          <w:szCs w:val="28"/>
        </w:rPr>
      </w:pPr>
    </w:p>
    <w:p w:rsidR="006C6565" w:rsidRPr="00CF1ED4" w:rsidRDefault="00621207" w:rsidP="00621207">
      <w:pPr>
        <w:pStyle w:val="4"/>
        <w:shd w:val="clear" w:color="auto" w:fill="auto"/>
        <w:tabs>
          <w:tab w:val="left" w:pos="1210"/>
        </w:tabs>
        <w:spacing w:before="0" w:line="240" w:lineRule="auto"/>
        <w:ind w:firstLine="567"/>
        <w:jc w:val="both"/>
        <w:rPr>
          <w:sz w:val="28"/>
          <w:szCs w:val="28"/>
        </w:rPr>
      </w:pPr>
      <w:r>
        <w:rPr>
          <w:sz w:val="28"/>
          <w:szCs w:val="28"/>
        </w:rPr>
        <w:t xml:space="preserve">4.1. </w:t>
      </w:r>
      <w:r w:rsidR="006C6565" w:rsidRPr="00CF1ED4">
        <w:rPr>
          <w:sz w:val="28"/>
          <w:szCs w:val="28"/>
        </w:rPr>
        <w:t>Муниципальная программа содержит:</w:t>
      </w:r>
    </w:p>
    <w:p w:rsidR="006C6565" w:rsidRPr="00CF1ED4" w:rsidRDefault="00621207" w:rsidP="00621207">
      <w:pPr>
        <w:pStyle w:val="4"/>
        <w:shd w:val="clear" w:color="auto" w:fill="auto"/>
        <w:tabs>
          <w:tab w:val="left" w:pos="981"/>
        </w:tabs>
        <w:spacing w:before="0" w:line="240" w:lineRule="auto"/>
        <w:ind w:firstLine="567"/>
        <w:jc w:val="both"/>
        <w:rPr>
          <w:sz w:val="28"/>
          <w:szCs w:val="28"/>
        </w:rPr>
      </w:pPr>
      <w:r>
        <w:rPr>
          <w:sz w:val="28"/>
          <w:szCs w:val="28"/>
        </w:rPr>
        <w:t xml:space="preserve">- </w:t>
      </w:r>
      <w:r w:rsidR="006C6565" w:rsidRPr="00CF1ED4">
        <w:rPr>
          <w:sz w:val="28"/>
          <w:szCs w:val="28"/>
        </w:rPr>
        <w:t>паспорт муниципальной программы</w:t>
      </w:r>
      <w:r>
        <w:rPr>
          <w:sz w:val="28"/>
          <w:szCs w:val="28"/>
        </w:rPr>
        <w:t xml:space="preserve"> по форме согласно приложению №</w:t>
      </w:r>
      <w:r w:rsidR="006C6565" w:rsidRPr="00CF1ED4">
        <w:rPr>
          <w:sz w:val="28"/>
          <w:szCs w:val="28"/>
        </w:rPr>
        <w:t>1 к Порядку;</w:t>
      </w:r>
    </w:p>
    <w:p w:rsidR="006C6565" w:rsidRPr="00CF1ED4" w:rsidRDefault="00621207" w:rsidP="00621207">
      <w:pPr>
        <w:pStyle w:val="4"/>
        <w:shd w:val="clear" w:color="auto" w:fill="auto"/>
        <w:tabs>
          <w:tab w:val="left" w:pos="981"/>
        </w:tabs>
        <w:spacing w:before="0" w:line="240" w:lineRule="auto"/>
        <w:ind w:firstLine="567"/>
        <w:jc w:val="both"/>
        <w:rPr>
          <w:sz w:val="28"/>
          <w:szCs w:val="28"/>
        </w:rPr>
      </w:pPr>
      <w:r>
        <w:rPr>
          <w:sz w:val="28"/>
          <w:szCs w:val="28"/>
        </w:rPr>
        <w:t xml:space="preserve">- </w:t>
      </w:r>
      <w:r w:rsidR="006C6565" w:rsidRPr="00CF1ED4">
        <w:rPr>
          <w:sz w:val="28"/>
          <w:szCs w:val="28"/>
        </w:rPr>
        <w:t>основные разделы:</w:t>
      </w:r>
    </w:p>
    <w:p w:rsidR="006C6565" w:rsidRPr="00CF1ED4" w:rsidRDefault="00621207" w:rsidP="00621207">
      <w:pPr>
        <w:pStyle w:val="4"/>
        <w:shd w:val="clear" w:color="auto" w:fill="auto"/>
        <w:tabs>
          <w:tab w:val="left" w:pos="981"/>
        </w:tabs>
        <w:spacing w:before="0" w:line="240" w:lineRule="auto"/>
        <w:ind w:firstLine="567"/>
        <w:jc w:val="both"/>
        <w:rPr>
          <w:sz w:val="28"/>
          <w:szCs w:val="28"/>
        </w:rPr>
      </w:pPr>
      <w:r>
        <w:rPr>
          <w:sz w:val="28"/>
          <w:szCs w:val="28"/>
        </w:rPr>
        <w:t xml:space="preserve">а) </w:t>
      </w:r>
      <w:r w:rsidR="006C6565" w:rsidRPr="00CF1ED4">
        <w:rPr>
          <w:sz w:val="28"/>
          <w:szCs w:val="28"/>
        </w:rPr>
        <w:t>характеристика сферы реализации муниципальной программы.</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Данный раздел должен содержать анализ состояния сферы реализации(отрасли) муниципальной программы, включая выявление основных проблем, пути их решения, прогноз развития сферы с учетом реализации муниципальной программы;</w:t>
      </w:r>
    </w:p>
    <w:p w:rsidR="006C6565" w:rsidRPr="00CF1ED4" w:rsidRDefault="006C6565" w:rsidP="00621207">
      <w:pPr>
        <w:pStyle w:val="4"/>
        <w:shd w:val="clear" w:color="auto" w:fill="auto"/>
        <w:tabs>
          <w:tab w:val="left" w:pos="981"/>
        </w:tabs>
        <w:spacing w:before="0" w:line="240" w:lineRule="auto"/>
        <w:ind w:firstLine="567"/>
        <w:jc w:val="both"/>
        <w:rPr>
          <w:sz w:val="28"/>
          <w:szCs w:val="28"/>
        </w:rPr>
      </w:pPr>
      <w:r w:rsidRPr="00CF1ED4">
        <w:rPr>
          <w:sz w:val="28"/>
          <w:szCs w:val="28"/>
        </w:rPr>
        <w:t>б)цели, задачи муниципальной программы.</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Цель должна обладать следующими свойствами:</w:t>
      </w:r>
    </w:p>
    <w:p w:rsidR="006C6565" w:rsidRPr="00CF1ED4" w:rsidRDefault="006C6565" w:rsidP="00621207">
      <w:pPr>
        <w:pStyle w:val="4"/>
        <w:numPr>
          <w:ilvl w:val="0"/>
          <w:numId w:val="5"/>
        </w:numPr>
        <w:shd w:val="clear" w:color="auto" w:fill="auto"/>
        <w:tabs>
          <w:tab w:val="left" w:pos="1087"/>
        </w:tabs>
        <w:spacing w:before="0" w:line="240" w:lineRule="auto"/>
        <w:ind w:firstLine="567"/>
        <w:jc w:val="both"/>
        <w:rPr>
          <w:sz w:val="28"/>
          <w:szCs w:val="28"/>
        </w:rPr>
      </w:pPr>
      <w:r w:rsidRPr="00CF1ED4">
        <w:rPr>
          <w:sz w:val="28"/>
          <w:szCs w:val="28"/>
        </w:rPr>
        <w:t>специфичность (соответствие сфере реализации муниципальной программы);</w:t>
      </w:r>
    </w:p>
    <w:p w:rsidR="006C6565" w:rsidRPr="00CF1ED4" w:rsidRDefault="006C6565" w:rsidP="00621207">
      <w:pPr>
        <w:pStyle w:val="4"/>
        <w:numPr>
          <w:ilvl w:val="0"/>
          <w:numId w:val="5"/>
        </w:numPr>
        <w:shd w:val="clear" w:color="auto" w:fill="auto"/>
        <w:spacing w:before="0" w:line="240" w:lineRule="auto"/>
        <w:ind w:firstLine="567"/>
        <w:jc w:val="both"/>
        <w:rPr>
          <w:sz w:val="28"/>
          <w:szCs w:val="28"/>
        </w:rPr>
      </w:pPr>
      <w:r w:rsidRPr="00CF1ED4">
        <w:rPr>
          <w:sz w:val="28"/>
          <w:szCs w:val="28"/>
        </w:rPr>
        <w:t xml:space="preserve"> конкретность (не допускаются размытые (нечеткие) формулировки, предполагающие произвольное или неоднозначное толкование);</w:t>
      </w:r>
    </w:p>
    <w:p w:rsidR="006C6565" w:rsidRPr="00CF1ED4" w:rsidRDefault="006C6565" w:rsidP="00621207">
      <w:pPr>
        <w:pStyle w:val="4"/>
        <w:numPr>
          <w:ilvl w:val="0"/>
          <w:numId w:val="5"/>
        </w:numPr>
        <w:shd w:val="clear" w:color="auto" w:fill="auto"/>
        <w:tabs>
          <w:tab w:val="left" w:pos="946"/>
        </w:tabs>
        <w:spacing w:before="0" w:line="240" w:lineRule="auto"/>
        <w:ind w:firstLine="567"/>
        <w:jc w:val="both"/>
        <w:rPr>
          <w:sz w:val="28"/>
          <w:szCs w:val="28"/>
        </w:rPr>
      </w:pPr>
      <w:r w:rsidRPr="00CF1ED4">
        <w:rPr>
          <w:sz w:val="28"/>
          <w:szCs w:val="28"/>
        </w:rPr>
        <w:t>достижимость и измеримость (цель должна быть достижима за период реализации муниципальной программы и измерима количественными и (или) качественными показателями);</w:t>
      </w:r>
    </w:p>
    <w:p w:rsidR="006C6565" w:rsidRPr="00CF1ED4" w:rsidRDefault="006C6565" w:rsidP="00621207">
      <w:pPr>
        <w:pStyle w:val="4"/>
        <w:numPr>
          <w:ilvl w:val="0"/>
          <w:numId w:val="5"/>
        </w:numPr>
        <w:shd w:val="clear" w:color="auto" w:fill="auto"/>
        <w:tabs>
          <w:tab w:val="left" w:pos="1087"/>
        </w:tabs>
        <w:spacing w:before="0" w:line="240" w:lineRule="auto"/>
        <w:ind w:firstLine="567"/>
        <w:jc w:val="both"/>
        <w:rPr>
          <w:sz w:val="28"/>
          <w:szCs w:val="28"/>
        </w:rPr>
      </w:pPr>
      <w:r w:rsidRPr="00CF1ED4">
        <w:rPr>
          <w:sz w:val="28"/>
          <w:szCs w:val="28"/>
        </w:rPr>
        <w:t>релевантность (соответствие формулировки цели ожидаемым конечным результатам реализации программы).</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 xml:space="preserve">Формулировка цели должна быть краткой, ясной и не должна содержать </w:t>
      </w:r>
      <w:r w:rsidRPr="00CF1ED4">
        <w:rPr>
          <w:sz w:val="28"/>
          <w:szCs w:val="28"/>
        </w:rPr>
        <w:lastRenderedPageBreak/>
        <w:t>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Достижение цели обеспечивается за счет решения задач муниципальной программы.</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Задача муниципальной программы определяет результат выполнения совокупности взаимосвязанных мероприятий или осуществления полномочий, направленных на достижение цели (целей) реализации муниципальной программы.</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Сформулированные задачи должны быть необходимы и достаточны для достижения соответствующей цели.</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целевые показатели, характеризующие д</w:t>
      </w:r>
      <w:r w:rsidR="00CE3834">
        <w:rPr>
          <w:sz w:val="28"/>
          <w:szCs w:val="28"/>
        </w:rPr>
        <w:t>остижение целей и решение задач.</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Целевые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6C6565" w:rsidRPr="00CF1ED4" w:rsidRDefault="00621207" w:rsidP="00621207">
      <w:pPr>
        <w:pStyle w:val="4"/>
        <w:shd w:val="clear" w:color="auto" w:fill="auto"/>
        <w:tabs>
          <w:tab w:val="left" w:pos="946"/>
        </w:tabs>
        <w:spacing w:before="0" w:line="240" w:lineRule="auto"/>
        <w:ind w:firstLine="567"/>
        <w:jc w:val="both"/>
        <w:rPr>
          <w:sz w:val="28"/>
          <w:szCs w:val="28"/>
        </w:rPr>
      </w:pPr>
      <w:r>
        <w:rPr>
          <w:sz w:val="28"/>
          <w:szCs w:val="28"/>
        </w:rPr>
        <w:t xml:space="preserve">- </w:t>
      </w:r>
      <w:r w:rsidR="006C6565" w:rsidRPr="00CF1ED4">
        <w:rPr>
          <w:sz w:val="28"/>
          <w:szCs w:val="28"/>
        </w:rPr>
        <w:t>отражать специфику развития конкретной сферы, проблем и основных задач, на решение которых направлена реализация муниципальной программы;</w:t>
      </w:r>
    </w:p>
    <w:p w:rsidR="006C6565" w:rsidRPr="00CF1ED4" w:rsidRDefault="00621207" w:rsidP="00621207">
      <w:pPr>
        <w:pStyle w:val="4"/>
        <w:shd w:val="clear" w:color="auto" w:fill="auto"/>
        <w:tabs>
          <w:tab w:val="left" w:pos="946"/>
        </w:tabs>
        <w:spacing w:before="0" w:line="240" w:lineRule="auto"/>
        <w:ind w:firstLine="567"/>
        <w:jc w:val="both"/>
        <w:rPr>
          <w:sz w:val="28"/>
          <w:szCs w:val="28"/>
        </w:rPr>
      </w:pPr>
      <w:r>
        <w:rPr>
          <w:sz w:val="28"/>
          <w:szCs w:val="28"/>
        </w:rPr>
        <w:t xml:space="preserve">- </w:t>
      </w:r>
      <w:r w:rsidR="006C6565" w:rsidRPr="00CF1ED4">
        <w:rPr>
          <w:sz w:val="28"/>
          <w:szCs w:val="28"/>
        </w:rPr>
        <w:t>иметь количественное значение по годам;</w:t>
      </w:r>
    </w:p>
    <w:p w:rsidR="006C6565" w:rsidRPr="00CF1ED4" w:rsidRDefault="00621207" w:rsidP="00621207">
      <w:pPr>
        <w:pStyle w:val="4"/>
        <w:shd w:val="clear" w:color="auto" w:fill="auto"/>
        <w:tabs>
          <w:tab w:val="left" w:pos="946"/>
        </w:tabs>
        <w:spacing w:before="0" w:line="240" w:lineRule="auto"/>
        <w:ind w:firstLine="567"/>
        <w:jc w:val="both"/>
        <w:rPr>
          <w:sz w:val="28"/>
          <w:szCs w:val="28"/>
        </w:rPr>
      </w:pPr>
      <w:r>
        <w:rPr>
          <w:sz w:val="28"/>
          <w:szCs w:val="28"/>
        </w:rPr>
        <w:t xml:space="preserve">- </w:t>
      </w:r>
      <w:r w:rsidR="006C6565" w:rsidRPr="00CF1ED4">
        <w:rPr>
          <w:sz w:val="28"/>
          <w:szCs w:val="28"/>
        </w:rPr>
        <w:t>непосредственно зависеть от решения основных задач и реализации муниципальной программы;</w:t>
      </w:r>
    </w:p>
    <w:p w:rsidR="006C6565" w:rsidRPr="00CF1ED4" w:rsidRDefault="00621207" w:rsidP="00621207">
      <w:pPr>
        <w:pStyle w:val="4"/>
        <w:shd w:val="clear" w:color="auto" w:fill="auto"/>
        <w:tabs>
          <w:tab w:val="left" w:pos="1087"/>
        </w:tabs>
        <w:spacing w:before="0" w:line="240" w:lineRule="auto"/>
        <w:ind w:firstLine="567"/>
        <w:jc w:val="both"/>
        <w:rPr>
          <w:sz w:val="28"/>
          <w:szCs w:val="28"/>
        </w:rPr>
      </w:pPr>
      <w:r>
        <w:rPr>
          <w:sz w:val="28"/>
          <w:szCs w:val="28"/>
        </w:rPr>
        <w:t xml:space="preserve">в) </w:t>
      </w:r>
      <w:r w:rsidR="006C6565" w:rsidRPr="00CF1ED4">
        <w:rPr>
          <w:sz w:val="28"/>
          <w:szCs w:val="28"/>
        </w:rPr>
        <w:t>целевые показатели муниципальной программы.</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Целевые показатели</w:t>
      </w:r>
      <w:r w:rsidR="00CE3834">
        <w:rPr>
          <w:sz w:val="28"/>
          <w:szCs w:val="28"/>
        </w:rPr>
        <w:t>,</w:t>
      </w:r>
      <w:r w:rsidR="00FB7153">
        <w:rPr>
          <w:sz w:val="28"/>
          <w:szCs w:val="28"/>
        </w:rPr>
        <w:t xml:space="preserve"> </w:t>
      </w:r>
      <w:r w:rsidR="00CE3834">
        <w:rPr>
          <w:sz w:val="28"/>
          <w:szCs w:val="28"/>
        </w:rPr>
        <w:t>характеризующие</w:t>
      </w:r>
      <w:r w:rsidRPr="00CF1ED4">
        <w:rPr>
          <w:sz w:val="28"/>
          <w:szCs w:val="28"/>
        </w:rPr>
        <w:t xml:space="preserve"> достижение целей и решение задач муниципально</w:t>
      </w:r>
      <w:r w:rsidR="00CE3834">
        <w:rPr>
          <w:sz w:val="28"/>
          <w:szCs w:val="28"/>
        </w:rPr>
        <w:t>й программы должны</w:t>
      </w:r>
      <w:r w:rsidRPr="00CF1ED4">
        <w:rPr>
          <w:sz w:val="28"/>
          <w:szCs w:val="28"/>
        </w:rPr>
        <w:t xml:space="preserve"> иметь разбивку по годам реализации.</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Сведения о целевых показателях (индикаторах) муниципальной программы указываются по форме согласно при</w:t>
      </w:r>
      <w:r w:rsidR="00621207">
        <w:rPr>
          <w:sz w:val="28"/>
          <w:szCs w:val="28"/>
        </w:rPr>
        <w:t>ложению №</w:t>
      </w:r>
      <w:r w:rsidRPr="00CF1ED4">
        <w:rPr>
          <w:sz w:val="28"/>
          <w:szCs w:val="28"/>
        </w:rPr>
        <w:t>2 к Порядку;</w:t>
      </w:r>
    </w:p>
    <w:p w:rsidR="006C6565" w:rsidRPr="00CF1ED4" w:rsidRDefault="00621207" w:rsidP="00621207">
      <w:pPr>
        <w:pStyle w:val="4"/>
        <w:shd w:val="clear" w:color="auto" w:fill="auto"/>
        <w:tabs>
          <w:tab w:val="left" w:pos="1087"/>
        </w:tabs>
        <w:spacing w:before="0" w:line="240" w:lineRule="auto"/>
        <w:ind w:firstLine="567"/>
        <w:jc w:val="both"/>
        <w:rPr>
          <w:sz w:val="28"/>
          <w:szCs w:val="28"/>
        </w:rPr>
      </w:pPr>
      <w:r>
        <w:rPr>
          <w:sz w:val="28"/>
          <w:szCs w:val="28"/>
        </w:rPr>
        <w:t xml:space="preserve">г) </w:t>
      </w:r>
      <w:r w:rsidR="006C6565" w:rsidRPr="00CF1ED4">
        <w:rPr>
          <w:sz w:val="28"/>
          <w:szCs w:val="28"/>
        </w:rPr>
        <w:t>прогноз конечных результатов муниципальной программы, сроки и этапы реализации муниципальной программы.</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Прогноз конечных результатов муниципальной программы должен содержать результаты, характеризующие целевое состояние (изменение состояния) соответствующей сферы.</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В разделе необходимо отразить сроки и этапы реализации муниципальной программы;</w:t>
      </w:r>
    </w:p>
    <w:p w:rsidR="006C6565" w:rsidRPr="00CF1ED4" w:rsidRDefault="00621207" w:rsidP="00621207">
      <w:pPr>
        <w:pStyle w:val="4"/>
        <w:shd w:val="clear" w:color="auto" w:fill="auto"/>
        <w:tabs>
          <w:tab w:val="left" w:pos="1316"/>
        </w:tabs>
        <w:spacing w:before="0" w:line="240" w:lineRule="auto"/>
        <w:ind w:firstLine="567"/>
        <w:jc w:val="both"/>
        <w:rPr>
          <w:sz w:val="28"/>
          <w:szCs w:val="28"/>
        </w:rPr>
      </w:pPr>
      <w:r>
        <w:rPr>
          <w:sz w:val="28"/>
          <w:szCs w:val="28"/>
        </w:rPr>
        <w:t xml:space="preserve">д) </w:t>
      </w:r>
      <w:r w:rsidR="006C6565" w:rsidRPr="00CF1ED4">
        <w:rPr>
          <w:sz w:val="28"/>
          <w:szCs w:val="28"/>
        </w:rPr>
        <w:t>перечень основных мероприятий мун</w:t>
      </w:r>
      <w:r w:rsidR="006C6565" w:rsidRPr="00621207">
        <w:rPr>
          <w:rStyle w:val="1"/>
          <w:sz w:val="28"/>
          <w:szCs w:val="28"/>
          <w:u w:val="none"/>
        </w:rPr>
        <w:t>ици</w:t>
      </w:r>
      <w:r w:rsidR="006C6565" w:rsidRPr="00621207">
        <w:rPr>
          <w:sz w:val="28"/>
          <w:szCs w:val="28"/>
        </w:rPr>
        <w:t>па</w:t>
      </w:r>
      <w:r w:rsidR="006C6565" w:rsidRPr="00CF1ED4">
        <w:rPr>
          <w:sz w:val="28"/>
          <w:szCs w:val="28"/>
        </w:rPr>
        <w:t>льной программы.</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Раздел включает обобщенную характеристику основных мероприятий муниципальной программы, которые необходимы и достаточны для достижения целей и решения задач программы. Информация об о</w:t>
      </w:r>
      <w:r w:rsidR="00CE3834">
        <w:rPr>
          <w:sz w:val="28"/>
          <w:szCs w:val="28"/>
        </w:rPr>
        <w:t xml:space="preserve">сновных мероприятиях программы </w:t>
      </w:r>
      <w:r w:rsidRPr="00CF1ED4">
        <w:rPr>
          <w:sz w:val="28"/>
          <w:szCs w:val="28"/>
        </w:rPr>
        <w:t>отражается</w:t>
      </w:r>
      <w:r w:rsidR="00621207">
        <w:rPr>
          <w:sz w:val="28"/>
          <w:szCs w:val="28"/>
        </w:rPr>
        <w:t xml:space="preserve"> по форме согласно приложению №</w:t>
      </w:r>
      <w:r w:rsidRPr="00CF1ED4">
        <w:rPr>
          <w:sz w:val="28"/>
          <w:szCs w:val="28"/>
        </w:rPr>
        <w:t>2 к Порядку.</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 xml:space="preserve">Масштаб основного мероприятия должен обеспечивать возможность контроля за ходом выполнения муниципальной программы, но не усложнять </w:t>
      </w:r>
      <w:r w:rsidRPr="00CF1ED4">
        <w:rPr>
          <w:sz w:val="28"/>
          <w:szCs w:val="28"/>
        </w:rPr>
        <w:lastRenderedPageBreak/>
        <w:t>систему контроля и отчетности. Наименования основных мероприятий не могут дублировать наименования целей и задач муниципальной программы.</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правового регулирования и другие).</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Основное мероприятие должно быть направлено на решение конкретной задачи 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программы;</w:t>
      </w:r>
    </w:p>
    <w:p w:rsidR="006C6565" w:rsidRPr="00CF1ED4" w:rsidRDefault="00621207" w:rsidP="00621207">
      <w:pPr>
        <w:pStyle w:val="4"/>
        <w:shd w:val="clear" w:color="auto" w:fill="auto"/>
        <w:tabs>
          <w:tab w:val="left" w:pos="967"/>
        </w:tabs>
        <w:spacing w:before="0" w:line="240" w:lineRule="auto"/>
        <w:ind w:firstLine="567"/>
        <w:jc w:val="both"/>
        <w:rPr>
          <w:sz w:val="28"/>
          <w:szCs w:val="28"/>
        </w:rPr>
      </w:pPr>
      <w:r>
        <w:rPr>
          <w:sz w:val="28"/>
          <w:szCs w:val="28"/>
        </w:rPr>
        <w:t xml:space="preserve">е) </w:t>
      </w:r>
      <w:r w:rsidR="006C6565" w:rsidRPr="00CF1ED4">
        <w:rPr>
          <w:sz w:val="28"/>
          <w:szCs w:val="28"/>
        </w:rPr>
        <w:t>финансовое обеспечение реализации муниципальной программы.</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В данном разделе приводятся сведения об объемах и источниках финансового обеспечения муниципальной программы</w:t>
      </w:r>
      <w:r w:rsidR="00621207">
        <w:rPr>
          <w:sz w:val="28"/>
          <w:szCs w:val="28"/>
        </w:rPr>
        <w:t xml:space="preserve"> по форме согласно приложению №</w:t>
      </w:r>
      <w:r w:rsidRPr="00CF1ED4">
        <w:rPr>
          <w:sz w:val="28"/>
          <w:szCs w:val="28"/>
        </w:rPr>
        <w:t>2 к Порядку;</w:t>
      </w:r>
    </w:p>
    <w:p w:rsidR="006C6565" w:rsidRPr="00CF1ED4" w:rsidRDefault="00621207" w:rsidP="00621207">
      <w:pPr>
        <w:pStyle w:val="4"/>
        <w:shd w:val="clear" w:color="auto" w:fill="auto"/>
        <w:tabs>
          <w:tab w:val="left" w:pos="989"/>
        </w:tabs>
        <w:spacing w:before="0" w:line="240" w:lineRule="auto"/>
        <w:ind w:firstLine="567"/>
        <w:jc w:val="both"/>
        <w:rPr>
          <w:sz w:val="28"/>
          <w:szCs w:val="28"/>
        </w:rPr>
      </w:pPr>
      <w:r>
        <w:rPr>
          <w:sz w:val="28"/>
          <w:szCs w:val="28"/>
        </w:rPr>
        <w:t xml:space="preserve">ж) </w:t>
      </w:r>
      <w:r w:rsidR="006C6565" w:rsidRPr="00CF1ED4">
        <w:rPr>
          <w:sz w:val="28"/>
          <w:szCs w:val="28"/>
        </w:rPr>
        <w:t>анализ рисков реализации мун</w:t>
      </w:r>
      <w:r w:rsidR="006C6565" w:rsidRPr="00CF1ED4">
        <w:rPr>
          <w:rStyle w:val="1"/>
          <w:sz w:val="28"/>
          <w:szCs w:val="28"/>
          <w:u w:val="none"/>
        </w:rPr>
        <w:t>ици</w:t>
      </w:r>
      <w:r w:rsidR="006C6565" w:rsidRPr="00CF1ED4">
        <w:rPr>
          <w:sz w:val="28"/>
          <w:szCs w:val="28"/>
        </w:rPr>
        <w:t>пальной программы.</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Раздел должен предусматривать оценку факторов рисков, которые могут оказать негативное влияние на достижение целей муниципальной программы.</w:t>
      </w:r>
    </w:p>
    <w:p w:rsidR="00AD34EA" w:rsidRPr="00CF1ED4" w:rsidRDefault="00AD34EA" w:rsidP="00CF1ED4">
      <w:pPr>
        <w:pStyle w:val="4"/>
        <w:shd w:val="clear" w:color="auto" w:fill="auto"/>
        <w:tabs>
          <w:tab w:val="left" w:pos="1050"/>
        </w:tabs>
        <w:spacing w:before="0" w:line="240" w:lineRule="auto"/>
        <w:ind w:firstLine="700"/>
        <w:jc w:val="both"/>
        <w:rPr>
          <w:sz w:val="28"/>
          <w:szCs w:val="28"/>
        </w:rPr>
      </w:pPr>
    </w:p>
    <w:p w:rsidR="006C6565" w:rsidRDefault="00621207" w:rsidP="00621207">
      <w:pPr>
        <w:pStyle w:val="22"/>
        <w:keepNext/>
        <w:keepLines/>
        <w:shd w:val="clear" w:color="auto" w:fill="auto"/>
        <w:tabs>
          <w:tab w:val="left" w:pos="1050"/>
        </w:tabs>
        <w:spacing w:before="0" w:after="0" w:line="240" w:lineRule="auto"/>
        <w:ind w:firstLine="0"/>
        <w:jc w:val="center"/>
        <w:outlineLvl w:val="9"/>
        <w:rPr>
          <w:sz w:val="28"/>
          <w:szCs w:val="28"/>
        </w:rPr>
      </w:pPr>
      <w:bookmarkStart w:id="4" w:name="bookmark3"/>
      <w:r>
        <w:rPr>
          <w:sz w:val="28"/>
          <w:szCs w:val="28"/>
        </w:rPr>
        <w:t xml:space="preserve">5. </w:t>
      </w:r>
      <w:r w:rsidR="006C6565" w:rsidRPr="00CF1ED4">
        <w:rPr>
          <w:sz w:val="28"/>
          <w:szCs w:val="28"/>
        </w:rPr>
        <w:t>Финансовое обеспечение реализации муниципальных программ</w:t>
      </w:r>
      <w:bookmarkEnd w:id="4"/>
    </w:p>
    <w:p w:rsidR="00621207" w:rsidRPr="00CF1ED4" w:rsidRDefault="00621207" w:rsidP="00621207">
      <w:pPr>
        <w:pStyle w:val="22"/>
        <w:keepNext/>
        <w:keepLines/>
        <w:shd w:val="clear" w:color="auto" w:fill="auto"/>
        <w:tabs>
          <w:tab w:val="left" w:pos="1050"/>
        </w:tabs>
        <w:spacing w:before="0" w:after="0" w:line="240" w:lineRule="auto"/>
        <w:ind w:firstLine="0"/>
        <w:jc w:val="both"/>
        <w:outlineLvl w:val="9"/>
        <w:rPr>
          <w:sz w:val="28"/>
          <w:szCs w:val="28"/>
        </w:rPr>
      </w:pPr>
    </w:p>
    <w:p w:rsidR="006C6565" w:rsidRPr="00CF1ED4" w:rsidRDefault="00621207" w:rsidP="00621207">
      <w:pPr>
        <w:pStyle w:val="4"/>
        <w:shd w:val="clear" w:color="auto" w:fill="auto"/>
        <w:tabs>
          <w:tab w:val="left" w:pos="1360"/>
        </w:tabs>
        <w:spacing w:before="0" w:line="240" w:lineRule="auto"/>
        <w:ind w:firstLine="567"/>
        <w:jc w:val="both"/>
        <w:rPr>
          <w:sz w:val="28"/>
          <w:szCs w:val="28"/>
        </w:rPr>
      </w:pPr>
      <w:r>
        <w:rPr>
          <w:sz w:val="28"/>
          <w:szCs w:val="28"/>
        </w:rPr>
        <w:t xml:space="preserve">5.1. </w:t>
      </w:r>
      <w:r w:rsidR="006C6565" w:rsidRPr="00CF1ED4">
        <w:rPr>
          <w:sz w:val="28"/>
          <w:szCs w:val="28"/>
        </w:rPr>
        <w:t xml:space="preserve">Финансовое обеспечение реализации муниципальных программ осуществляется за счет средств бюджета муниципального </w:t>
      </w:r>
      <w:r>
        <w:rPr>
          <w:sz w:val="28"/>
          <w:szCs w:val="28"/>
        </w:rPr>
        <w:t>образования</w:t>
      </w:r>
      <w:r w:rsidR="006C6565" w:rsidRPr="00CF1ED4">
        <w:rPr>
          <w:sz w:val="28"/>
          <w:szCs w:val="28"/>
        </w:rPr>
        <w:t>.</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Средства федерального и областного бюджетов, внебюджетных источников указываются в муниципальной программе в прогнозном объеме.</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Объем финансового обеспечения муниципальной программы указывается в тысячах рублях с точностью до первого знака после запятой.</w:t>
      </w:r>
    </w:p>
    <w:p w:rsidR="006C6565" w:rsidRPr="00CF1ED4" w:rsidRDefault="00621207" w:rsidP="00621207">
      <w:pPr>
        <w:pStyle w:val="4"/>
        <w:shd w:val="clear" w:color="auto" w:fill="auto"/>
        <w:tabs>
          <w:tab w:val="left" w:pos="1360"/>
        </w:tabs>
        <w:spacing w:before="0" w:line="240" w:lineRule="auto"/>
        <w:ind w:firstLine="567"/>
        <w:jc w:val="both"/>
        <w:rPr>
          <w:sz w:val="28"/>
          <w:szCs w:val="28"/>
        </w:rPr>
      </w:pPr>
      <w:r>
        <w:rPr>
          <w:sz w:val="28"/>
          <w:szCs w:val="28"/>
        </w:rPr>
        <w:t xml:space="preserve">5.2. </w:t>
      </w:r>
      <w:r w:rsidR="006C6565" w:rsidRPr="00CF1ED4">
        <w:rPr>
          <w:sz w:val="28"/>
          <w:szCs w:val="28"/>
        </w:rPr>
        <w:t xml:space="preserve">Финансовое обеспечение реализации муниципальных программ подлежит ежегодному уточнению при формировании бюджета </w:t>
      </w:r>
      <w:r w:rsidR="001A7ABF" w:rsidRPr="001A7ABF">
        <w:rPr>
          <w:sz w:val="28"/>
          <w:szCs w:val="28"/>
        </w:rPr>
        <w:t xml:space="preserve">муниципального образования </w:t>
      </w:r>
      <w:r w:rsidR="006C6565" w:rsidRPr="00CF1ED4">
        <w:rPr>
          <w:sz w:val="28"/>
          <w:szCs w:val="28"/>
        </w:rPr>
        <w:t>на очередной финансовый год.</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 xml:space="preserve">Объем средств бюджета </w:t>
      </w:r>
      <w:r w:rsidR="001A7ABF" w:rsidRPr="001A7ABF">
        <w:rPr>
          <w:sz w:val="28"/>
          <w:szCs w:val="28"/>
        </w:rPr>
        <w:t xml:space="preserve">муниципального образования </w:t>
      </w:r>
      <w:r w:rsidRPr="00CF1ED4">
        <w:rPr>
          <w:sz w:val="28"/>
          <w:szCs w:val="28"/>
        </w:rPr>
        <w:t xml:space="preserve">на реализацию муниципальной программы должен соответствовать бюджетным ассигнованиям бюджета </w:t>
      </w:r>
      <w:r w:rsidR="001A7ABF" w:rsidRPr="001A7ABF">
        <w:rPr>
          <w:sz w:val="28"/>
          <w:szCs w:val="28"/>
        </w:rPr>
        <w:t>муниципального образования</w:t>
      </w:r>
      <w:r w:rsidRPr="00CF1ED4">
        <w:rPr>
          <w:sz w:val="28"/>
          <w:szCs w:val="28"/>
        </w:rPr>
        <w:t xml:space="preserve">, утвержденным решением </w:t>
      </w:r>
      <w:r w:rsidR="001A7ABF">
        <w:rPr>
          <w:sz w:val="28"/>
          <w:szCs w:val="28"/>
        </w:rPr>
        <w:t xml:space="preserve">Совета </w:t>
      </w:r>
      <w:r w:rsidR="00526D6B">
        <w:rPr>
          <w:sz w:val="28"/>
          <w:szCs w:val="28"/>
        </w:rPr>
        <w:t>Большекарайского</w:t>
      </w:r>
      <w:r w:rsidR="001A7ABF">
        <w:rPr>
          <w:sz w:val="28"/>
          <w:szCs w:val="28"/>
        </w:rPr>
        <w:t xml:space="preserve"> </w:t>
      </w:r>
      <w:r w:rsidR="001A7ABF" w:rsidRPr="001A7ABF">
        <w:rPr>
          <w:sz w:val="28"/>
          <w:szCs w:val="28"/>
        </w:rPr>
        <w:t xml:space="preserve">муниципального образования </w:t>
      </w:r>
      <w:r w:rsidRPr="00CF1ED4">
        <w:rPr>
          <w:sz w:val="28"/>
          <w:szCs w:val="28"/>
        </w:rPr>
        <w:t>Ром</w:t>
      </w:r>
      <w:r w:rsidR="001A7ABF">
        <w:rPr>
          <w:sz w:val="28"/>
          <w:szCs w:val="28"/>
        </w:rPr>
        <w:t>ановского муниципального района</w:t>
      </w:r>
      <w:r w:rsidRPr="00CF1ED4">
        <w:rPr>
          <w:sz w:val="28"/>
          <w:szCs w:val="28"/>
        </w:rPr>
        <w:t xml:space="preserve"> о бюджете на соответствующий финансовый год, и среднесрочному финансовому плану на плановый период.</w:t>
      </w:r>
    </w:p>
    <w:p w:rsidR="006C6565" w:rsidRPr="00CF1ED4" w:rsidRDefault="006C6565" w:rsidP="00621207">
      <w:pPr>
        <w:pStyle w:val="4"/>
        <w:shd w:val="clear" w:color="auto" w:fill="auto"/>
        <w:spacing w:before="0" w:line="240" w:lineRule="auto"/>
        <w:ind w:firstLine="567"/>
        <w:jc w:val="both"/>
        <w:rPr>
          <w:sz w:val="28"/>
          <w:szCs w:val="28"/>
        </w:rPr>
      </w:pPr>
      <w:r w:rsidRPr="00CF1ED4">
        <w:rPr>
          <w:sz w:val="28"/>
          <w:szCs w:val="28"/>
        </w:rPr>
        <w:t xml:space="preserve">Муниципальные программы подлежат приведению в соответствие с решением </w:t>
      </w:r>
      <w:r w:rsidR="001A7ABF" w:rsidRPr="001A7ABF">
        <w:rPr>
          <w:sz w:val="28"/>
          <w:szCs w:val="28"/>
        </w:rPr>
        <w:t xml:space="preserve">Совета </w:t>
      </w:r>
      <w:r w:rsidR="00526D6B">
        <w:rPr>
          <w:sz w:val="28"/>
          <w:szCs w:val="28"/>
        </w:rPr>
        <w:t>Большекарайского</w:t>
      </w:r>
      <w:r w:rsidR="001A7ABF" w:rsidRPr="001A7ABF">
        <w:rPr>
          <w:sz w:val="28"/>
          <w:szCs w:val="28"/>
        </w:rPr>
        <w:t xml:space="preserve"> муниципального образования </w:t>
      </w:r>
      <w:r w:rsidRPr="00CF1ED4">
        <w:rPr>
          <w:sz w:val="28"/>
          <w:szCs w:val="28"/>
        </w:rPr>
        <w:t>Ром</w:t>
      </w:r>
      <w:r w:rsidR="001A7ABF">
        <w:rPr>
          <w:sz w:val="28"/>
          <w:szCs w:val="28"/>
        </w:rPr>
        <w:t>ановского муниципального района</w:t>
      </w:r>
      <w:r w:rsidRPr="00CF1ED4">
        <w:rPr>
          <w:sz w:val="28"/>
          <w:szCs w:val="28"/>
        </w:rPr>
        <w:t xml:space="preserve"> о бюджете муниципального </w:t>
      </w:r>
      <w:r w:rsidR="001A7ABF">
        <w:rPr>
          <w:sz w:val="28"/>
          <w:szCs w:val="28"/>
        </w:rPr>
        <w:t>образования</w:t>
      </w:r>
      <w:r w:rsidRPr="00CF1ED4">
        <w:rPr>
          <w:sz w:val="28"/>
          <w:szCs w:val="28"/>
        </w:rPr>
        <w:t xml:space="preserve"> на соответствующий финансовый год не позднее двух месяцев со дня вступления его в силу.</w:t>
      </w:r>
    </w:p>
    <w:p w:rsidR="00621207" w:rsidRPr="00CF1ED4" w:rsidRDefault="00621207" w:rsidP="00CF1ED4">
      <w:pPr>
        <w:pStyle w:val="4"/>
        <w:shd w:val="clear" w:color="auto" w:fill="auto"/>
        <w:spacing w:before="0" w:line="240" w:lineRule="auto"/>
        <w:ind w:firstLine="720"/>
        <w:jc w:val="both"/>
        <w:rPr>
          <w:sz w:val="28"/>
          <w:szCs w:val="28"/>
        </w:rPr>
      </w:pPr>
    </w:p>
    <w:p w:rsidR="00CF2DF0" w:rsidRDefault="00CF2DF0" w:rsidP="001A7ABF">
      <w:pPr>
        <w:pStyle w:val="22"/>
        <w:keepNext/>
        <w:keepLines/>
        <w:shd w:val="clear" w:color="auto" w:fill="auto"/>
        <w:tabs>
          <w:tab w:val="left" w:pos="1315"/>
        </w:tabs>
        <w:spacing w:before="0" w:after="0" w:line="240" w:lineRule="auto"/>
        <w:ind w:firstLine="0"/>
        <w:jc w:val="center"/>
        <w:outlineLvl w:val="9"/>
        <w:rPr>
          <w:sz w:val="28"/>
          <w:szCs w:val="28"/>
        </w:rPr>
      </w:pPr>
      <w:bookmarkStart w:id="5" w:name="bookmark4"/>
    </w:p>
    <w:p w:rsidR="006C6565" w:rsidRPr="00CF1ED4" w:rsidRDefault="001A7ABF" w:rsidP="001A7ABF">
      <w:pPr>
        <w:pStyle w:val="22"/>
        <w:keepNext/>
        <w:keepLines/>
        <w:shd w:val="clear" w:color="auto" w:fill="auto"/>
        <w:tabs>
          <w:tab w:val="left" w:pos="1315"/>
        </w:tabs>
        <w:spacing w:before="0" w:after="0" w:line="240" w:lineRule="auto"/>
        <w:ind w:firstLine="0"/>
        <w:jc w:val="center"/>
        <w:outlineLvl w:val="9"/>
        <w:rPr>
          <w:sz w:val="28"/>
          <w:szCs w:val="28"/>
        </w:rPr>
      </w:pPr>
      <w:r>
        <w:rPr>
          <w:sz w:val="28"/>
          <w:szCs w:val="28"/>
        </w:rPr>
        <w:t xml:space="preserve">6. </w:t>
      </w:r>
      <w:r w:rsidR="006C6565" w:rsidRPr="00CF1ED4">
        <w:rPr>
          <w:sz w:val="28"/>
          <w:szCs w:val="28"/>
        </w:rPr>
        <w:t>Управление муниципальной программой и мониторинг</w:t>
      </w:r>
      <w:bookmarkStart w:id="6" w:name="bookmark5"/>
      <w:bookmarkEnd w:id="5"/>
      <w:r w:rsidR="00526D6B">
        <w:rPr>
          <w:sz w:val="28"/>
          <w:szCs w:val="28"/>
        </w:rPr>
        <w:t xml:space="preserve">е </w:t>
      </w:r>
      <w:r w:rsidR="006C6565" w:rsidRPr="00CF1ED4">
        <w:rPr>
          <w:sz w:val="28"/>
          <w:szCs w:val="28"/>
        </w:rPr>
        <w:t xml:space="preserve"> реализации</w:t>
      </w:r>
      <w:bookmarkEnd w:id="6"/>
    </w:p>
    <w:p w:rsidR="001A7ABF" w:rsidRDefault="001A7ABF" w:rsidP="001A7ABF">
      <w:pPr>
        <w:pStyle w:val="4"/>
        <w:shd w:val="clear" w:color="auto" w:fill="auto"/>
        <w:tabs>
          <w:tab w:val="left" w:pos="1488"/>
        </w:tabs>
        <w:spacing w:before="0" w:line="240" w:lineRule="auto"/>
        <w:ind w:firstLine="0"/>
        <w:jc w:val="both"/>
        <w:rPr>
          <w:sz w:val="28"/>
          <w:szCs w:val="28"/>
        </w:rPr>
      </w:pPr>
    </w:p>
    <w:p w:rsidR="006C6565" w:rsidRPr="00CF1ED4" w:rsidRDefault="001A7ABF" w:rsidP="001A7ABF">
      <w:pPr>
        <w:pStyle w:val="4"/>
        <w:shd w:val="clear" w:color="auto" w:fill="auto"/>
        <w:tabs>
          <w:tab w:val="left" w:pos="1488"/>
        </w:tabs>
        <w:spacing w:before="0" w:line="240" w:lineRule="auto"/>
        <w:ind w:firstLine="567"/>
        <w:jc w:val="both"/>
        <w:rPr>
          <w:sz w:val="28"/>
          <w:szCs w:val="28"/>
        </w:rPr>
      </w:pPr>
      <w:r>
        <w:rPr>
          <w:sz w:val="28"/>
          <w:szCs w:val="28"/>
        </w:rPr>
        <w:t xml:space="preserve">6.1. </w:t>
      </w:r>
      <w:r w:rsidR="006C6565" w:rsidRPr="00CF1ED4">
        <w:rPr>
          <w:sz w:val="28"/>
          <w:szCs w:val="28"/>
        </w:rPr>
        <w:t>Реализация муниципальной программы осуществляется в соответствии с планом-графиком реализации муниципальной программы на соответствующий финансовый год (далее - план реализации), составленным по форме согласно приложен</w:t>
      </w:r>
      <w:r>
        <w:rPr>
          <w:sz w:val="28"/>
          <w:szCs w:val="28"/>
        </w:rPr>
        <w:t>ию №</w:t>
      </w:r>
      <w:r w:rsidR="0071454F">
        <w:rPr>
          <w:sz w:val="28"/>
          <w:szCs w:val="28"/>
        </w:rPr>
        <w:t>3</w:t>
      </w:r>
      <w:r w:rsidR="006C6565" w:rsidRPr="00CF1ED4">
        <w:rPr>
          <w:sz w:val="28"/>
          <w:szCs w:val="28"/>
        </w:rPr>
        <w:t xml:space="preserve"> к Порядку. План реализации содержит перечень мероприятий муниципальной программы, оказывающих существенное влияние на сроки и результаты реализации муниципальной программы, с указанием сроков их исполнения и ожидаемых результатов. План реализации утверждается </w:t>
      </w:r>
      <w:r w:rsidR="00F45954">
        <w:rPr>
          <w:sz w:val="28"/>
          <w:szCs w:val="28"/>
        </w:rPr>
        <w:t>администрацией, являющей</w:t>
      </w:r>
      <w:r w:rsidR="006C6565" w:rsidRPr="00CF1ED4">
        <w:rPr>
          <w:sz w:val="28"/>
          <w:szCs w:val="28"/>
        </w:rPr>
        <w:t>ся ответственным исполнителем.</w:t>
      </w:r>
    </w:p>
    <w:p w:rsidR="006C6565" w:rsidRPr="00CF1ED4" w:rsidRDefault="001A7ABF" w:rsidP="001A7ABF">
      <w:pPr>
        <w:pStyle w:val="4"/>
        <w:shd w:val="clear" w:color="auto" w:fill="auto"/>
        <w:tabs>
          <w:tab w:val="left" w:pos="1315"/>
        </w:tabs>
        <w:spacing w:before="0" w:line="240" w:lineRule="auto"/>
        <w:ind w:firstLine="567"/>
        <w:jc w:val="both"/>
        <w:rPr>
          <w:sz w:val="28"/>
          <w:szCs w:val="28"/>
        </w:rPr>
      </w:pPr>
      <w:r>
        <w:rPr>
          <w:sz w:val="28"/>
          <w:szCs w:val="28"/>
        </w:rPr>
        <w:t xml:space="preserve">6.2. </w:t>
      </w:r>
      <w:r w:rsidR="006C6565" w:rsidRPr="00CF1ED4">
        <w:rPr>
          <w:sz w:val="28"/>
          <w:szCs w:val="28"/>
        </w:rPr>
        <w:t xml:space="preserve">Ответственный исполнитель ежегодно не позднее 15 рабочих дней со дня утверждения решения </w:t>
      </w:r>
      <w:r w:rsidRPr="001A7ABF">
        <w:rPr>
          <w:sz w:val="28"/>
          <w:szCs w:val="28"/>
        </w:rPr>
        <w:t xml:space="preserve">Совета </w:t>
      </w:r>
      <w:r w:rsidR="00526D6B">
        <w:rPr>
          <w:sz w:val="28"/>
          <w:szCs w:val="28"/>
        </w:rPr>
        <w:t>Большекарайского</w:t>
      </w:r>
      <w:r w:rsidRPr="001A7ABF">
        <w:rPr>
          <w:sz w:val="28"/>
          <w:szCs w:val="28"/>
        </w:rPr>
        <w:t xml:space="preserve"> муниципального образования </w:t>
      </w:r>
      <w:r w:rsidR="006C6565" w:rsidRPr="00CF1ED4">
        <w:rPr>
          <w:sz w:val="28"/>
          <w:szCs w:val="28"/>
        </w:rPr>
        <w:t xml:space="preserve">Романовского муниципального района Саратовской области о бюджете муниципального </w:t>
      </w:r>
      <w:r>
        <w:rPr>
          <w:sz w:val="28"/>
          <w:szCs w:val="28"/>
        </w:rPr>
        <w:t>образования</w:t>
      </w:r>
      <w:r w:rsidR="006C6565" w:rsidRPr="00CF1ED4">
        <w:rPr>
          <w:sz w:val="28"/>
          <w:szCs w:val="28"/>
        </w:rPr>
        <w:t xml:space="preserve"> на очередной финансовый год утверждает план реализации муниципальной программы и н</w:t>
      </w:r>
      <w:r>
        <w:rPr>
          <w:sz w:val="28"/>
          <w:szCs w:val="28"/>
        </w:rPr>
        <w:t>аправляет его в отдел экономики</w:t>
      </w:r>
      <w:r w:rsidR="006C6565" w:rsidRPr="00CF1ED4">
        <w:rPr>
          <w:sz w:val="28"/>
          <w:szCs w:val="28"/>
        </w:rPr>
        <w:t xml:space="preserve"> и инвестиционной политики администрации муниципального района.</w:t>
      </w:r>
    </w:p>
    <w:p w:rsidR="006C6565" w:rsidRPr="00CF1ED4" w:rsidRDefault="001A7ABF" w:rsidP="001A7ABF">
      <w:pPr>
        <w:pStyle w:val="4"/>
        <w:shd w:val="clear" w:color="auto" w:fill="auto"/>
        <w:tabs>
          <w:tab w:val="left" w:pos="1315"/>
        </w:tabs>
        <w:spacing w:before="0" w:line="240" w:lineRule="auto"/>
        <w:ind w:firstLine="567"/>
        <w:jc w:val="both"/>
        <w:rPr>
          <w:sz w:val="28"/>
          <w:szCs w:val="28"/>
        </w:rPr>
      </w:pPr>
      <w:r>
        <w:rPr>
          <w:sz w:val="28"/>
          <w:szCs w:val="28"/>
        </w:rPr>
        <w:t xml:space="preserve">6.3. </w:t>
      </w:r>
      <w:r w:rsidR="006C6565" w:rsidRPr="00CF1ED4">
        <w:rPr>
          <w:sz w:val="28"/>
          <w:szCs w:val="28"/>
        </w:rPr>
        <w:t>В случае внесения изменений в план реализации ответственный исполнитель в течение трех рабочих дней направляет в отдел экономики и инвестиционной политики администрации измененный план реализации.</w:t>
      </w:r>
    </w:p>
    <w:p w:rsidR="006C6565" w:rsidRPr="00CF1ED4" w:rsidRDefault="006C6565" w:rsidP="001A7ABF">
      <w:pPr>
        <w:pStyle w:val="4"/>
        <w:shd w:val="clear" w:color="auto" w:fill="auto"/>
        <w:spacing w:before="0" w:line="240" w:lineRule="auto"/>
        <w:ind w:firstLine="567"/>
        <w:jc w:val="both"/>
        <w:rPr>
          <w:sz w:val="28"/>
          <w:szCs w:val="28"/>
        </w:rPr>
      </w:pPr>
      <w:r w:rsidRPr="00CF1ED4">
        <w:rPr>
          <w:sz w:val="28"/>
          <w:szCs w:val="28"/>
        </w:rPr>
        <w:t xml:space="preserve">Измененный план реализации должен соответствовать параметрам, установленным в муниципальной программе, и решению </w:t>
      </w:r>
      <w:r w:rsidR="001A7ABF" w:rsidRPr="001A7ABF">
        <w:rPr>
          <w:sz w:val="28"/>
          <w:szCs w:val="28"/>
        </w:rPr>
        <w:t xml:space="preserve">Совета </w:t>
      </w:r>
      <w:r w:rsidR="00526D6B">
        <w:rPr>
          <w:sz w:val="28"/>
          <w:szCs w:val="28"/>
        </w:rPr>
        <w:t>Большекарайского</w:t>
      </w:r>
      <w:r w:rsidR="001A7ABF" w:rsidRPr="001A7ABF">
        <w:rPr>
          <w:sz w:val="28"/>
          <w:szCs w:val="28"/>
        </w:rPr>
        <w:t xml:space="preserve"> муниципального образования </w:t>
      </w:r>
      <w:r w:rsidRPr="00CF1ED4">
        <w:rPr>
          <w:sz w:val="28"/>
          <w:szCs w:val="28"/>
        </w:rPr>
        <w:t xml:space="preserve">Романовского муниципального района Саратовской области о бюджете муниципального </w:t>
      </w:r>
      <w:r w:rsidR="001A7ABF">
        <w:rPr>
          <w:sz w:val="28"/>
          <w:szCs w:val="28"/>
        </w:rPr>
        <w:t>образования</w:t>
      </w:r>
      <w:r w:rsidRPr="00CF1ED4">
        <w:rPr>
          <w:sz w:val="28"/>
          <w:szCs w:val="28"/>
        </w:rPr>
        <w:t xml:space="preserve"> на текущий финансовый год.</w:t>
      </w:r>
    </w:p>
    <w:p w:rsidR="006C6565" w:rsidRPr="00F45954" w:rsidRDefault="00F45954" w:rsidP="001A7ABF">
      <w:pPr>
        <w:pStyle w:val="4"/>
        <w:shd w:val="clear" w:color="auto" w:fill="auto"/>
        <w:tabs>
          <w:tab w:val="left" w:pos="1315"/>
        </w:tabs>
        <w:spacing w:before="0" w:line="240" w:lineRule="auto"/>
        <w:ind w:firstLine="567"/>
        <w:jc w:val="both"/>
        <w:rPr>
          <w:sz w:val="28"/>
          <w:szCs w:val="28"/>
        </w:rPr>
      </w:pPr>
      <w:r w:rsidRPr="00F45954">
        <w:rPr>
          <w:sz w:val="28"/>
          <w:szCs w:val="28"/>
        </w:rPr>
        <w:t>6.4</w:t>
      </w:r>
      <w:r w:rsidR="001A7ABF" w:rsidRPr="00F45954">
        <w:rPr>
          <w:sz w:val="28"/>
          <w:szCs w:val="28"/>
        </w:rPr>
        <w:t xml:space="preserve">. </w:t>
      </w:r>
      <w:r w:rsidR="00A52BE6" w:rsidRPr="00F45954">
        <w:rPr>
          <w:sz w:val="28"/>
          <w:szCs w:val="28"/>
        </w:rPr>
        <w:t>Администрация</w:t>
      </w:r>
      <w:r w:rsidR="006C6565" w:rsidRPr="00F45954">
        <w:rPr>
          <w:sz w:val="28"/>
          <w:szCs w:val="28"/>
        </w:rPr>
        <w:t xml:space="preserve"> муниципального </w:t>
      </w:r>
      <w:r w:rsidR="00A52BE6" w:rsidRPr="00F45954">
        <w:rPr>
          <w:sz w:val="28"/>
          <w:szCs w:val="28"/>
        </w:rPr>
        <w:t>образования</w:t>
      </w:r>
      <w:r w:rsidR="006C6565" w:rsidRPr="00F45954">
        <w:rPr>
          <w:sz w:val="28"/>
          <w:szCs w:val="28"/>
        </w:rPr>
        <w:t xml:space="preserve"> осуществляет мониторинг реализации муниципальных программ.</w:t>
      </w:r>
    </w:p>
    <w:p w:rsidR="006C6565" w:rsidRPr="00F45954" w:rsidRDefault="00F45954" w:rsidP="001A7ABF">
      <w:pPr>
        <w:pStyle w:val="4"/>
        <w:shd w:val="clear" w:color="auto" w:fill="auto"/>
        <w:tabs>
          <w:tab w:val="left" w:pos="1379"/>
        </w:tabs>
        <w:spacing w:before="0" w:line="240" w:lineRule="auto"/>
        <w:ind w:firstLine="567"/>
        <w:jc w:val="both"/>
        <w:rPr>
          <w:sz w:val="28"/>
          <w:szCs w:val="28"/>
        </w:rPr>
      </w:pPr>
      <w:r>
        <w:rPr>
          <w:sz w:val="28"/>
          <w:szCs w:val="28"/>
        </w:rPr>
        <w:t>6.5</w:t>
      </w:r>
      <w:r w:rsidR="001A7ABF" w:rsidRPr="00F45954">
        <w:rPr>
          <w:sz w:val="28"/>
          <w:szCs w:val="28"/>
        </w:rPr>
        <w:t xml:space="preserve">. </w:t>
      </w:r>
      <w:r w:rsidR="006C6565" w:rsidRPr="00F45954">
        <w:rPr>
          <w:sz w:val="28"/>
          <w:szCs w:val="28"/>
        </w:rPr>
        <w:t>В целях обеспечения осуществления мониторинга реализации муниципальной программы ответственный исполнитель п</w:t>
      </w:r>
      <w:r w:rsidR="003E05FD">
        <w:rPr>
          <w:sz w:val="28"/>
          <w:szCs w:val="28"/>
        </w:rPr>
        <w:t>о формам согласно приложениям</w:t>
      </w:r>
      <w:r w:rsidR="001A7ABF" w:rsidRPr="00F45954">
        <w:rPr>
          <w:sz w:val="28"/>
          <w:szCs w:val="28"/>
        </w:rPr>
        <w:t xml:space="preserve"> №</w:t>
      </w:r>
      <w:r w:rsidR="0071454F">
        <w:rPr>
          <w:sz w:val="28"/>
          <w:szCs w:val="28"/>
        </w:rPr>
        <w:t>4</w:t>
      </w:r>
      <w:r w:rsidR="003E05FD">
        <w:rPr>
          <w:sz w:val="28"/>
          <w:szCs w:val="28"/>
        </w:rPr>
        <w:t>-5</w:t>
      </w:r>
      <w:r w:rsidR="006C6565" w:rsidRPr="00F45954">
        <w:rPr>
          <w:sz w:val="28"/>
          <w:szCs w:val="28"/>
        </w:rPr>
        <w:t xml:space="preserve"> к Порядку представляет в отдел экономики и инвестиционной политики администрации муниципального района на бумажном и электронном носителях:</w:t>
      </w:r>
    </w:p>
    <w:p w:rsidR="006C6565" w:rsidRPr="00CF1ED4" w:rsidRDefault="001A7ABF" w:rsidP="001A7ABF">
      <w:pPr>
        <w:pStyle w:val="4"/>
        <w:shd w:val="clear" w:color="auto" w:fill="auto"/>
        <w:tabs>
          <w:tab w:val="left" w:pos="991"/>
        </w:tabs>
        <w:spacing w:before="0" w:line="240" w:lineRule="auto"/>
        <w:ind w:firstLine="567"/>
        <w:jc w:val="both"/>
        <w:rPr>
          <w:sz w:val="28"/>
          <w:szCs w:val="28"/>
        </w:rPr>
      </w:pPr>
      <w:r>
        <w:rPr>
          <w:sz w:val="28"/>
          <w:szCs w:val="28"/>
        </w:rPr>
        <w:t xml:space="preserve">- </w:t>
      </w:r>
      <w:r w:rsidR="006C6565" w:rsidRPr="00CF1ED4">
        <w:rPr>
          <w:sz w:val="28"/>
          <w:szCs w:val="28"/>
        </w:rPr>
        <w:t>ежеквартальный отчет о ходе реализации муниципальной программы не позднее 10 числа месяца, следующего за отчетным периодом;</w:t>
      </w:r>
    </w:p>
    <w:p w:rsidR="008642FB" w:rsidRPr="001A7ABF" w:rsidRDefault="001A7ABF" w:rsidP="00F45954">
      <w:pPr>
        <w:pStyle w:val="4"/>
        <w:shd w:val="clear" w:color="auto" w:fill="auto"/>
        <w:tabs>
          <w:tab w:val="left" w:pos="991"/>
        </w:tabs>
        <w:spacing w:before="0" w:line="240" w:lineRule="auto"/>
        <w:ind w:firstLine="567"/>
        <w:jc w:val="both"/>
        <w:rPr>
          <w:sz w:val="28"/>
          <w:szCs w:val="28"/>
        </w:rPr>
      </w:pPr>
      <w:r>
        <w:rPr>
          <w:sz w:val="28"/>
          <w:szCs w:val="28"/>
        </w:rPr>
        <w:t xml:space="preserve">- </w:t>
      </w:r>
      <w:r w:rsidR="006C6565" w:rsidRPr="00CF1ED4">
        <w:rPr>
          <w:sz w:val="28"/>
          <w:szCs w:val="28"/>
        </w:rPr>
        <w:t>годовой отчет о реализации муниципальной программы (далее - годовой отчет) по состоянию на 1 января года, следующего за отчетным годом,</w:t>
      </w:r>
      <w:r w:rsidR="00526D6B">
        <w:rPr>
          <w:sz w:val="28"/>
          <w:szCs w:val="28"/>
        </w:rPr>
        <w:t xml:space="preserve"> </w:t>
      </w:r>
      <w:r w:rsidR="008642FB" w:rsidRPr="001A7ABF">
        <w:rPr>
          <w:sz w:val="28"/>
          <w:szCs w:val="28"/>
        </w:rPr>
        <w:t>до 1 февраля года, следующего за отчетным годом.</w:t>
      </w:r>
    </w:p>
    <w:p w:rsidR="006C6565" w:rsidRPr="00CF1ED4" w:rsidRDefault="006C6565" w:rsidP="001A7ABF">
      <w:pPr>
        <w:pStyle w:val="4"/>
        <w:shd w:val="clear" w:color="auto" w:fill="auto"/>
        <w:spacing w:before="0" w:line="240" w:lineRule="auto"/>
        <w:ind w:firstLine="567"/>
        <w:jc w:val="both"/>
        <w:rPr>
          <w:sz w:val="28"/>
          <w:szCs w:val="28"/>
        </w:rPr>
      </w:pPr>
      <w:r w:rsidRPr="00CF1ED4">
        <w:rPr>
          <w:sz w:val="28"/>
          <w:szCs w:val="28"/>
        </w:rPr>
        <w:t>Ответственный исполнитель вправе включить в годовой отчет иную информацию, характеризующую итоги реализации муниципальной программы за отчетный период.</w:t>
      </w:r>
    </w:p>
    <w:p w:rsidR="006C6565" w:rsidRPr="00CF1ED4" w:rsidRDefault="001A7ABF" w:rsidP="001A7ABF">
      <w:pPr>
        <w:pStyle w:val="4"/>
        <w:shd w:val="clear" w:color="auto" w:fill="auto"/>
        <w:tabs>
          <w:tab w:val="left" w:pos="1379"/>
        </w:tabs>
        <w:spacing w:before="0" w:line="240" w:lineRule="auto"/>
        <w:ind w:firstLine="567"/>
        <w:jc w:val="both"/>
        <w:rPr>
          <w:sz w:val="28"/>
          <w:szCs w:val="28"/>
        </w:rPr>
      </w:pPr>
      <w:r>
        <w:rPr>
          <w:sz w:val="28"/>
          <w:szCs w:val="28"/>
        </w:rPr>
        <w:t xml:space="preserve">6.7. </w:t>
      </w:r>
      <w:r w:rsidR="006C6565" w:rsidRPr="00CF1ED4">
        <w:rPr>
          <w:sz w:val="28"/>
          <w:szCs w:val="28"/>
        </w:rPr>
        <w:t xml:space="preserve">В случае отклонений от плановой динамики реализации муниципальной программы или воздействия факторов риска, оказывающих негативное влияние на реализацию муниципальной программы, в годовой </w:t>
      </w:r>
      <w:r w:rsidR="006C6565" w:rsidRPr="00CF1ED4">
        <w:rPr>
          <w:sz w:val="28"/>
          <w:szCs w:val="28"/>
        </w:rPr>
        <w:lastRenderedPageBreak/>
        <w:t>отчет включаются предложения по дальнейшей реализации муниципальной программы и их обоснование.</w:t>
      </w:r>
    </w:p>
    <w:p w:rsidR="006C6565" w:rsidRPr="00CF1ED4" w:rsidRDefault="006C6565" w:rsidP="001A7ABF">
      <w:pPr>
        <w:pStyle w:val="4"/>
        <w:shd w:val="clear" w:color="auto" w:fill="auto"/>
        <w:spacing w:before="0" w:line="240" w:lineRule="auto"/>
        <w:ind w:firstLine="567"/>
        <w:jc w:val="both"/>
        <w:rPr>
          <w:sz w:val="28"/>
          <w:szCs w:val="28"/>
        </w:rPr>
      </w:pPr>
      <w:r w:rsidRPr="00CF1ED4">
        <w:rPr>
          <w:sz w:val="28"/>
          <w:szCs w:val="28"/>
        </w:rPr>
        <w:t>Годовой отчет подготавлива</w:t>
      </w:r>
      <w:r w:rsidR="00F45954">
        <w:rPr>
          <w:sz w:val="28"/>
          <w:szCs w:val="28"/>
        </w:rPr>
        <w:t xml:space="preserve">ется ответственным исполнителем </w:t>
      </w:r>
      <w:r w:rsidRPr="00CF1ED4">
        <w:rPr>
          <w:sz w:val="28"/>
          <w:szCs w:val="28"/>
        </w:rPr>
        <w:t>муниципальной программы.</w:t>
      </w:r>
    </w:p>
    <w:p w:rsidR="006C6565" w:rsidRPr="00CF1ED4" w:rsidRDefault="001A7ABF" w:rsidP="001A7ABF">
      <w:pPr>
        <w:pStyle w:val="4"/>
        <w:shd w:val="clear" w:color="auto" w:fill="auto"/>
        <w:tabs>
          <w:tab w:val="left" w:pos="1215"/>
        </w:tabs>
        <w:spacing w:before="0" w:line="240" w:lineRule="auto"/>
        <w:ind w:firstLine="567"/>
        <w:jc w:val="both"/>
        <w:rPr>
          <w:sz w:val="28"/>
          <w:szCs w:val="28"/>
        </w:rPr>
      </w:pPr>
      <w:r>
        <w:rPr>
          <w:sz w:val="28"/>
          <w:szCs w:val="28"/>
        </w:rPr>
        <w:t xml:space="preserve">6.8. </w:t>
      </w:r>
      <w:r w:rsidR="006C6565" w:rsidRPr="00CF1ED4">
        <w:rPr>
          <w:sz w:val="28"/>
          <w:szCs w:val="28"/>
        </w:rPr>
        <w:t>В случае завершения муниципальной программы в отчетном году по истечении срока ее реализации ответственным исполнителем готовится отчет по итогам реализации муниципальной программы за весь период ее реализации (далее - итоговый отчет).</w:t>
      </w:r>
    </w:p>
    <w:p w:rsidR="006C6565" w:rsidRDefault="006C6565" w:rsidP="001A7ABF">
      <w:pPr>
        <w:pStyle w:val="4"/>
        <w:shd w:val="clear" w:color="auto" w:fill="auto"/>
        <w:spacing w:before="0" w:line="240" w:lineRule="auto"/>
        <w:ind w:firstLine="567"/>
        <w:jc w:val="both"/>
        <w:rPr>
          <w:sz w:val="28"/>
          <w:szCs w:val="28"/>
        </w:rPr>
      </w:pPr>
      <w:r w:rsidRPr="00CF1ED4">
        <w:rPr>
          <w:sz w:val="28"/>
          <w:szCs w:val="28"/>
        </w:rPr>
        <w:t>Структура итогового отчета соответствует требованиям к структуре годового отчета.</w:t>
      </w:r>
    </w:p>
    <w:p w:rsidR="001A7ABF" w:rsidRPr="00CF1ED4" w:rsidRDefault="001A7ABF" w:rsidP="001A7ABF">
      <w:pPr>
        <w:pStyle w:val="4"/>
        <w:shd w:val="clear" w:color="auto" w:fill="auto"/>
        <w:spacing w:before="0" w:line="240" w:lineRule="auto"/>
        <w:ind w:firstLine="567"/>
        <w:jc w:val="both"/>
        <w:rPr>
          <w:sz w:val="28"/>
          <w:szCs w:val="28"/>
        </w:rPr>
      </w:pPr>
    </w:p>
    <w:p w:rsidR="006C6565" w:rsidRDefault="001A7ABF" w:rsidP="001A7ABF">
      <w:pPr>
        <w:pStyle w:val="22"/>
        <w:keepNext/>
        <w:keepLines/>
        <w:shd w:val="clear" w:color="auto" w:fill="auto"/>
        <w:tabs>
          <w:tab w:val="left" w:pos="1379"/>
        </w:tabs>
        <w:spacing w:before="0" w:after="0" w:line="240" w:lineRule="auto"/>
        <w:ind w:firstLine="0"/>
        <w:jc w:val="center"/>
        <w:outlineLvl w:val="9"/>
        <w:rPr>
          <w:sz w:val="28"/>
          <w:szCs w:val="28"/>
        </w:rPr>
      </w:pPr>
      <w:bookmarkStart w:id="7" w:name="bookmark6"/>
      <w:r>
        <w:rPr>
          <w:sz w:val="28"/>
          <w:szCs w:val="28"/>
        </w:rPr>
        <w:t xml:space="preserve">7. </w:t>
      </w:r>
      <w:r w:rsidR="006C6565" w:rsidRPr="00CF1ED4">
        <w:rPr>
          <w:sz w:val="28"/>
          <w:szCs w:val="28"/>
        </w:rPr>
        <w:t>Полномочия ответственног</w:t>
      </w:r>
      <w:r>
        <w:rPr>
          <w:sz w:val="28"/>
          <w:szCs w:val="28"/>
        </w:rPr>
        <w:t>о исполнителя</w:t>
      </w:r>
      <w:r w:rsidR="00F67CA8">
        <w:rPr>
          <w:sz w:val="28"/>
          <w:szCs w:val="28"/>
        </w:rPr>
        <w:t>,</w:t>
      </w:r>
      <w:r w:rsidR="00526D6B">
        <w:rPr>
          <w:sz w:val="28"/>
          <w:szCs w:val="28"/>
        </w:rPr>
        <w:t xml:space="preserve"> </w:t>
      </w:r>
      <w:r w:rsidR="006C6565" w:rsidRPr="00CF1ED4">
        <w:rPr>
          <w:sz w:val="28"/>
          <w:szCs w:val="28"/>
        </w:rPr>
        <w:t>участников муниципальной программы</w:t>
      </w:r>
      <w:bookmarkEnd w:id="7"/>
    </w:p>
    <w:p w:rsidR="001A7ABF" w:rsidRPr="00CF1ED4" w:rsidRDefault="001A7ABF" w:rsidP="001A7ABF">
      <w:pPr>
        <w:pStyle w:val="22"/>
        <w:keepNext/>
        <w:keepLines/>
        <w:shd w:val="clear" w:color="auto" w:fill="auto"/>
        <w:tabs>
          <w:tab w:val="left" w:pos="1379"/>
        </w:tabs>
        <w:spacing w:before="0" w:after="0" w:line="240" w:lineRule="auto"/>
        <w:ind w:firstLine="0"/>
        <w:jc w:val="center"/>
        <w:outlineLvl w:val="9"/>
        <w:rPr>
          <w:sz w:val="28"/>
          <w:szCs w:val="28"/>
        </w:rPr>
      </w:pPr>
    </w:p>
    <w:p w:rsidR="006C6565" w:rsidRPr="00CF1ED4" w:rsidRDefault="001A7ABF" w:rsidP="001A7ABF">
      <w:pPr>
        <w:pStyle w:val="4"/>
        <w:shd w:val="clear" w:color="auto" w:fill="auto"/>
        <w:tabs>
          <w:tab w:val="left" w:pos="1215"/>
        </w:tabs>
        <w:spacing w:before="0" w:line="240" w:lineRule="auto"/>
        <w:ind w:firstLine="567"/>
        <w:jc w:val="both"/>
        <w:rPr>
          <w:sz w:val="28"/>
          <w:szCs w:val="28"/>
        </w:rPr>
      </w:pPr>
      <w:r>
        <w:rPr>
          <w:sz w:val="28"/>
          <w:szCs w:val="28"/>
        </w:rPr>
        <w:t xml:space="preserve">7.1. </w:t>
      </w:r>
      <w:r w:rsidR="006C6565" w:rsidRPr="00CF1ED4">
        <w:rPr>
          <w:sz w:val="28"/>
          <w:szCs w:val="28"/>
        </w:rPr>
        <w:t>Ответственный исполнитель:</w:t>
      </w:r>
    </w:p>
    <w:p w:rsidR="006C6565" w:rsidRPr="00CF1ED4" w:rsidRDefault="001A7ABF" w:rsidP="001A7ABF">
      <w:pPr>
        <w:pStyle w:val="4"/>
        <w:shd w:val="clear" w:color="auto" w:fill="auto"/>
        <w:tabs>
          <w:tab w:val="left" w:pos="1379"/>
        </w:tabs>
        <w:spacing w:before="0" w:line="240" w:lineRule="auto"/>
        <w:ind w:firstLine="567"/>
        <w:jc w:val="both"/>
        <w:rPr>
          <w:sz w:val="28"/>
          <w:szCs w:val="28"/>
        </w:rPr>
      </w:pPr>
      <w:r>
        <w:rPr>
          <w:sz w:val="28"/>
          <w:szCs w:val="28"/>
        </w:rPr>
        <w:t xml:space="preserve">а) </w:t>
      </w:r>
      <w:r w:rsidR="006C6565" w:rsidRPr="00CF1ED4">
        <w:rPr>
          <w:sz w:val="28"/>
          <w:szCs w:val="28"/>
        </w:rPr>
        <w:t>обеспечивает координацию деятельности участников муниципальной программы;</w:t>
      </w:r>
    </w:p>
    <w:p w:rsidR="006C6565" w:rsidRPr="00CF1ED4" w:rsidRDefault="001A7ABF" w:rsidP="001A7ABF">
      <w:pPr>
        <w:pStyle w:val="4"/>
        <w:shd w:val="clear" w:color="auto" w:fill="auto"/>
        <w:tabs>
          <w:tab w:val="left" w:pos="991"/>
        </w:tabs>
        <w:spacing w:before="0" w:line="240" w:lineRule="auto"/>
        <w:ind w:firstLine="567"/>
        <w:jc w:val="both"/>
        <w:rPr>
          <w:sz w:val="28"/>
          <w:szCs w:val="28"/>
        </w:rPr>
      </w:pPr>
      <w:r>
        <w:rPr>
          <w:sz w:val="28"/>
          <w:szCs w:val="28"/>
        </w:rPr>
        <w:t xml:space="preserve">б) </w:t>
      </w:r>
      <w:r w:rsidR="006C6565" w:rsidRPr="00CF1ED4">
        <w:rPr>
          <w:sz w:val="28"/>
          <w:szCs w:val="28"/>
        </w:rPr>
        <w:t>обеспечивает разработку и согласование муниципальной программы в соответствии с требованиями Порядка, а также осуществляет разработку проектов нормативных правовых актов о внесении изменений в ранее утвержденную муниципальную программу;</w:t>
      </w:r>
    </w:p>
    <w:p w:rsidR="006C6565" w:rsidRPr="00CF1ED4" w:rsidRDefault="001A7ABF" w:rsidP="001A7ABF">
      <w:pPr>
        <w:pStyle w:val="4"/>
        <w:shd w:val="clear" w:color="auto" w:fill="auto"/>
        <w:tabs>
          <w:tab w:val="left" w:pos="1215"/>
        </w:tabs>
        <w:spacing w:before="0" w:line="240" w:lineRule="auto"/>
        <w:ind w:firstLine="567"/>
        <w:jc w:val="both"/>
        <w:rPr>
          <w:sz w:val="28"/>
          <w:szCs w:val="28"/>
        </w:rPr>
      </w:pPr>
      <w:r>
        <w:rPr>
          <w:sz w:val="28"/>
          <w:szCs w:val="28"/>
        </w:rPr>
        <w:t xml:space="preserve">в) </w:t>
      </w:r>
      <w:r w:rsidR="006C6565" w:rsidRPr="00CF1ED4">
        <w:rPr>
          <w:sz w:val="28"/>
          <w:szCs w:val="28"/>
        </w:rPr>
        <w:t>запрашивает у участников муниципальной программы информацию для подготовки отчетов, установленных Порядком;</w:t>
      </w:r>
    </w:p>
    <w:p w:rsidR="006C6565" w:rsidRPr="00CF1ED4" w:rsidRDefault="001A7ABF" w:rsidP="001A7ABF">
      <w:pPr>
        <w:pStyle w:val="4"/>
        <w:shd w:val="clear" w:color="auto" w:fill="auto"/>
        <w:tabs>
          <w:tab w:val="left" w:pos="1215"/>
        </w:tabs>
        <w:spacing w:before="0" w:line="240" w:lineRule="auto"/>
        <w:ind w:firstLine="567"/>
        <w:jc w:val="both"/>
        <w:rPr>
          <w:sz w:val="28"/>
          <w:szCs w:val="28"/>
        </w:rPr>
      </w:pPr>
      <w:r>
        <w:rPr>
          <w:sz w:val="28"/>
          <w:szCs w:val="28"/>
        </w:rPr>
        <w:t xml:space="preserve">г) </w:t>
      </w:r>
      <w:r w:rsidR="006C6565" w:rsidRPr="00CF1ED4">
        <w:rPr>
          <w:sz w:val="28"/>
          <w:szCs w:val="28"/>
        </w:rPr>
        <w:t>представляет в отдел экономики и инвестиционной политики отчеты по формам, установленным Порядком;</w:t>
      </w:r>
    </w:p>
    <w:p w:rsidR="006C6565" w:rsidRPr="00CF1ED4" w:rsidRDefault="001A7ABF" w:rsidP="001A7ABF">
      <w:pPr>
        <w:pStyle w:val="4"/>
        <w:shd w:val="clear" w:color="auto" w:fill="auto"/>
        <w:tabs>
          <w:tab w:val="left" w:pos="1215"/>
        </w:tabs>
        <w:spacing w:before="0" w:line="240" w:lineRule="auto"/>
        <w:ind w:firstLine="567"/>
        <w:jc w:val="both"/>
        <w:rPr>
          <w:sz w:val="28"/>
          <w:szCs w:val="28"/>
        </w:rPr>
      </w:pPr>
      <w:r>
        <w:rPr>
          <w:sz w:val="28"/>
          <w:szCs w:val="28"/>
        </w:rPr>
        <w:t xml:space="preserve">д) </w:t>
      </w:r>
      <w:r w:rsidR="006C6565" w:rsidRPr="00CF1ED4">
        <w:rPr>
          <w:sz w:val="28"/>
          <w:szCs w:val="28"/>
        </w:rPr>
        <w:t>несет ответственность за достижение конечных результатов реализации муниципальной программы.</w:t>
      </w:r>
    </w:p>
    <w:p w:rsidR="006C6565" w:rsidRPr="00CF1ED4" w:rsidRDefault="00F45954" w:rsidP="001A7ABF">
      <w:pPr>
        <w:pStyle w:val="4"/>
        <w:shd w:val="clear" w:color="auto" w:fill="auto"/>
        <w:tabs>
          <w:tab w:val="left" w:pos="1250"/>
        </w:tabs>
        <w:spacing w:before="0" w:line="240" w:lineRule="auto"/>
        <w:ind w:firstLine="567"/>
        <w:jc w:val="both"/>
        <w:rPr>
          <w:sz w:val="28"/>
          <w:szCs w:val="28"/>
        </w:rPr>
      </w:pPr>
      <w:r>
        <w:rPr>
          <w:sz w:val="28"/>
          <w:szCs w:val="28"/>
        </w:rPr>
        <w:t>7.2</w:t>
      </w:r>
      <w:r w:rsidR="001A7ABF">
        <w:rPr>
          <w:sz w:val="28"/>
          <w:szCs w:val="28"/>
        </w:rPr>
        <w:t xml:space="preserve">. </w:t>
      </w:r>
      <w:r w:rsidR="006C6565" w:rsidRPr="00CF1ED4">
        <w:rPr>
          <w:sz w:val="28"/>
          <w:szCs w:val="28"/>
        </w:rPr>
        <w:t>Участник муниципальной программы:</w:t>
      </w:r>
    </w:p>
    <w:p w:rsidR="006C6565" w:rsidRPr="00CF1ED4" w:rsidRDefault="001A7ABF" w:rsidP="001A7ABF">
      <w:pPr>
        <w:pStyle w:val="4"/>
        <w:shd w:val="clear" w:color="auto" w:fill="auto"/>
        <w:tabs>
          <w:tab w:val="left" w:pos="1250"/>
        </w:tabs>
        <w:spacing w:before="0" w:line="240" w:lineRule="auto"/>
        <w:ind w:firstLine="567"/>
        <w:jc w:val="both"/>
        <w:rPr>
          <w:sz w:val="28"/>
          <w:szCs w:val="28"/>
        </w:rPr>
      </w:pPr>
      <w:r>
        <w:rPr>
          <w:sz w:val="28"/>
          <w:szCs w:val="28"/>
        </w:rPr>
        <w:t xml:space="preserve">а) </w:t>
      </w:r>
      <w:r w:rsidR="006C6565" w:rsidRPr="00CF1ED4">
        <w:rPr>
          <w:sz w:val="28"/>
          <w:szCs w:val="28"/>
        </w:rPr>
        <w:t>осуществляет реализацию одного или нескольких основных мероприятий, включенных в муниципальную программу, в рамках своей компетенции;</w:t>
      </w:r>
    </w:p>
    <w:p w:rsidR="006C6565" w:rsidRPr="00CF1ED4" w:rsidRDefault="001A7ABF" w:rsidP="001A7ABF">
      <w:pPr>
        <w:pStyle w:val="4"/>
        <w:shd w:val="clear" w:color="auto" w:fill="auto"/>
        <w:tabs>
          <w:tab w:val="left" w:pos="1250"/>
        </w:tabs>
        <w:spacing w:before="0" w:line="240" w:lineRule="auto"/>
        <w:ind w:firstLine="567"/>
        <w:jc w:val="both"/>
        <w:rPr>
          <w:sz w:val="28"/>
          <w:szCs w:val="28"/>
        </w:rPr>
      </w:pPr>
      <w:r>
        <w:rPr>
          <w:sz w:val="28"/>
          <w:szCs w:val="28"/>
        </w:rPr>
        <w:t xml:space="preserve">б) </w:t>
      </w:r>
      <w:r w:rsidR="006C6565" w:rsidRPr="00CF1ED4">
        <w:rPr>
          <w:sz w:val="28"/>
          <w:szCs w:val="28"/>
        </w:rPr>
        <w:t>представ</w:t>
      </w:r>
      <w:r w:rsidR="00F45954">
        <w:rPr>
          <w:sz w:val="28"/>
          <w:szCs w:val="28"/>
        </w:rPr>
        <w:t xml:space="preserve">ляет ответственному исполнителю </w:t>
      </w:r>
      <w:r w:rsidR="006C6565" w:rsidRPr="00CF1ED4">
        <w:rPr>
          <w:sz w:val="28"/>
          <w:szCs w:val="28"/>
        </w:rPr>
        <w:t>предложения при разработке муниципальной программы в части мероприятий, в реализации которых предполагается его участие, а также по внесению в них изменений;</w:t>
      </w:r>
    </w:p>
    <w:p w:rsidR="006C6565" w:rsidRPr="00CF1ED4" w:rsidRDefault="001A7ABF" w:rsidP="001A7ABF">
      <w:pPr>
        <w:pStyle w:val="4"/>
        <w:shd w:val="clear" w:color="auto" w:fill="auto"/>
        <w:tabs>
          <w:tab w:val="left" w:pos="1250"/>
        </w:tabs>
        <w:spacing w:before="0" w:line="240" w:lineRule="auto"/>
        <w:ind w:firstLine="567"/>
        <w:jc w:val="both"/>
        <w:rPr>
          <w:sz w:val="28"/>
          <w:szCs w:val="28"/>
        </w:rPr>
      </w:pPr>
      <w:r>
        <w:rPr>
          <w:sz w:val="28"/>
          <w:szCs w:val="28"/>
        </w:rPr>
        <w:t xml:space="preserve">в) </w:t>
      </w:r>
      <w:r w:rsidR="006C6565" w:rsidRPr="00CF1ED4">
        <w:rPr>
          <w:sz w:val="28"/>
          <w:szCs w:val="28"/>
        </w:rPr>
        <w:t>представляет ответственному исп</w:t>
      </w:r>
      <w:r w:rsidR="00F45954">
        <w:rPr>
          <w:sz w:val="28"/>
          <w:szCs w:val="28"/>
        </w:rPr>
        <w:t xml:space="preserve">олнителю </w:t>
      </w:r>
      <w:r w:rsidR="006C6565" w:rsidRPr="00CF1ED4">
        <w:rPr>
          <w:sz w:val="28"/>
          <w:szCs w:val="28"/>
        </w:rPr>
        <w:t>информацию, необходимую для подготовки отчетов, предусмотренных Порядком;</w:t>
      </w:r>
    </w:p>
    <w:p w:rsidR="006C6565" w:rsidRPr="00CF1ED4" w:rsidRDefault="001A7ABF" w:rsidP="001A7ABF">
      <w:pPr>
        <w:pStyle w:val="4"/>
        <w:shd w:val="clear" w:color="auto" w:fill="auto"/>
        <w:tabs>
          <w:tab w:val="left" w:pos="1250"/>
        </w:tabs>
        <w:spacing w:before="0" w:line="240" w:lineRule="auto"/>
        <w:ind w:firstLine="567"/>
        <w:jc w:val="both"/>
        <w:rPr>
          <w:sz w:val="28"/>
          <w:szCs w:val="28"/>
        </w:rPr>
      </w:pPr>
      <w:r>
        <w:rPr>
          <w:sz w:val="28"/>
          <w:szCs w:val="28"/>
        </w:rPr>
        <w:t xml:space="preserve">г) </w:t>
      </w:r>
      <w:r w:rsidR="006C6565" w:rsidRPr="00CF1ED4">
        <w:rPr>
          <w:sz w:val="28"/>
          <w:szCs w:val="28"/>
        </w:rPr>
        <w:t>несет ответственность за достижение целевых показателей (индикаторов) мероприятий муниципальной программы, в отношении которых он принимает участие.</w:t>
      </w:r>
    </w:p>
    <w:p w:rsidR="00136770" w:rsidRDefault="00136770" w:rsidP="006C6565">
      <w:pPr>
        <w:pStyle w:val="4"/>
        <w:shd w:val="clear" w:color="auto" w:fill="auto"/>
        <w:tabs>
          <w:tab w:val="left" w:pos="1250"/>
        </w:tabs>
        <w:spacing w:before="0"/>
        <w:ind w:right="20" w:firstLine="720"/>
        <w:jc w:val="both"/>
        <w:rPr>
          <w:sz w:val="24"/>
          <w:szCs w:val="24"/>
        </w:rPr>
      </w:pPr>
    </w:p>
    <w:p w:rsidR="001A7ABF" w:rsidRDefault="001A7ABF" w:rsidP="006C6565">
      <w:pPr>
        <w:pStyle w:val="50"/>
        <w:shd w:val="clear" w:color="auto" w:fill="auto"/>
        <w:spacing w:after="0" w:line="276" w:lineRule="auto"/>
        <w:ind w:right="280" w:firstLine="0"/>
        <w:jc w:val="right"/>
        <w:rPr>
          <w:b w:val="0"/>
          <w:sz w:val="24"/>
          <w:szCs w:val="24"/>
        </w:rPr>
      </w:pPr>
    </w:p>
    <w:p w:rsidR="001A7ABF" w:rsidRDefault="001A7ABF" w:rsidP="006C6565">
      <w:pPr>
        <w:pStyle w:val="50"/>
        <w:shd w:val="clear" w:color="auto" w:fill="auto"/>
        <w:spacing w:after="0" w:line="276" w:lineRule="auto"/>
        <w:ind w:right="280" w:firstLine="0"/>
        <w:jc w:val="right"/>
        <w:rPr>
          <w:b w:val="0"/>
          <w:sz w:val="24"/>
          <w:szCs w:val="24"/>
        </w:rPr>
      </w:pPr>
    </w:p>
    <w:p w:rsidR="001A7ABF" w:rsidRDefault="001A7ABF" w:rsidP="006C6565">
      <w:pPr>
        <w:pStyle w:val="50"/>
        <w:shd w:val="clear" w:color="auto" w:fill="auto"/>
        <w:spacing w:after="0" w:line="276" w:lineRule="auto"/>
        <w:ind w:right="280" w:firstLine="0"/>
        <w:jc w:val="right"/>
        <w:rPr>
          <w:b w:val="0"/>
          <w:sz w:val="24"/>
          <w:szCs w:val="24"/>
        </w:rPr>
      </w:pPr>
    </w:p>
    <w:p w:rsidR="001A7ABF" w:rsidRDefault="001A7ABF" w:rsidP="006C6565">
      <w:pPr>
        <w:pStyle w:val="50"/>
        <w:shd w:val="clear" w:color="auto" w:fill="auto"/>
        <w:spacing w:after="0" w:line="276" w:lineRule="auto"/>
        <w:ind w:right="280" w:firstLine="0"/>
        <w:jc w:val="right"/>
        <w:rPr>
          <w:b w:val="0"/>
          <w:sz w:val="24"/>
          <w:szCs w:val="24"/>
        </w:rPr>
      </w:pPr>
    </w:p>
    <w:p w:rsidR="001A7ABF" w:rsidRDefault="001A7ABF" w:rsidP="006C6565">
      <w:pPr>
        <w:pStyle w:val="50"/>
        <w:shd w:val="clear" w:color="auto" w:fill="auto"/>
        <w:spacing w:after="0" w:line="276" w:lineRule="auto"/>
        <w:ind w:right="280" w:firstLine="0"/>
        <w:jc w:val="right"/>
        <w:rPr>
          <w:b w:val="0"/>
          <w:sz w:val="24"/>
          <w:szCs w:val="24"/>
        </w:rPr>
      </w:pPr>
    </w:p>
    <w:p w:rsidR="001A7ABF" w:rsidRDefault="001A7ABF" w:rsidP="006C6565">
      <w:pPr>
        <w:pStyle w:val="50"/>
        <w:shd w:val="clear" w:color="auto" w:fill="auto"/>
        <w:spacing w:after="0" w:line="276" w:lineRule="auto"/>
        <w:ind w:right="280" w:firstLine="0"/>
        <w:jc w:val="right"/>
        <w:rPr>
          <w:b w:val="0"/>
          <w:sz w:val="24"/>
          <w:szCs w:val="24"/>
        </w:rPr>
      </w:pPr>
    </w:p>
    <w:p w:rsidR="001A7ABF" w:rsidRDefault="001A7ABF" w:rsidP="006C6565">
      <w:pPr>
        <w:pStyle w:val="50"/>
        <w:shd w:val="clear" w:color="auto" w:fill="auto"/>
        <w:spacing w:after="0" w:line="276" w:lineRule="auto"/>
        <w:ind w:right="280" w:firstLine="0"/>
        <w:jc w:val="right"/>
        <w:rPr>
          <w:b w:val="0"/>
          <w:sz w:val="24"/>
          <w:szCs w:val="24"/>
        </w:rPr>
      </w:pPr>
    </w:p>
    <w:p w:rsidR="001A7ABF" w:rsidRDefault="001A7ABF" w:rsidP="006C6565">
      <w:pPr>
        <w:pStyle w:val="50"/>
        <w:shd w:val="clear" w:color="auto" w:fill="auto"/>
        <w:spacing w:after="0" w:line="276" w:lineRule="auto"/>
        <w:ind w:right="280" w:firstLine="0"/>
        <w:jc w:val="right"/>
        <w:rPr>
          <w:b w:val="0"/>
          <w:sz w:val="24"/>
          <w:szCs w:val="24"/>
        </w:rPr>
      </w:pPr>
    </w:p>
    <w:p w:rsidR="00F45954" w:rsidRDefault="00F45954" w:rsidP="00F45954">
      <w:pPr>
        <w:pStyle w:val="50"/>
        <w:shd w:val="clear" w:color="auto" w:fill="auto"/>
        <w:spacing w:after="0" w:line="276" w:lineRule="auto"/>
        <w:ind w:right="280" w:firstLine="0"/>
        <w:rPr>
          <w:b w:val="0"/>
          <w:sz w:val="24"/>
          <w:szCs w:val="24"/>
        </w:rPr>
      </w:pPr>
    </w:p>
    <w:p w:rsidR="001A7ABF" w:rsidRDefault="006C6565" w:rsidP="001A7ABF">
      <w:pPr>
        <w:pStyle w:val="50"/>
        <w:shd w:val="clear" w:color="auto" w:fill="auto"/>
        <w:spacing w:after="0" w:line="240" w:lineRule="auto"/>
        <w:ind w:firstLine="0"/>
        <w:jc w:val="right"/>
        <w:rPr>
          <w:sz w:val="24"/>
          <w:szCs w:val="24"/>
        </w:rPr>
      </w:pPr>
      <w:r w:rsidRPr="001A7ABF">
        <w:rPr>
          <w:sz w:val="24"/>
          <w:szCs w:val="24"/>
        </w:rPr>
        <w:t xml:space="preserve">Приложение №1 к Порядку </w:t>
      </w:r>
    </w:p>
    <w:p w:rsidR="001A7ABF" w:rsidRDefault="006C6565" w:rsidP="001A7ABF">
      <w:pPr>
        <w:pStyle w:val="50"/>
        <w:shd w:val="clear" w:color="auto" w:fill="auto"/>
        <w:spacing w:after="0" w:line="240" w:lineRule="auto"/>
        <w:ind w:firstLine="0"/>
        <w:jc w:val="right"/>
        <w:rPr>
          <w:sz w:val="24"/>
          <w:szCs w:val="24"/>
        </w:rPr>
      </w:pPr>
      <w:r w:rsidRPr="001A7ABF">
        <w:rPr>
          <w:sz w:val="24"/>
          <w:szCs w:val="24"/>
        </w:rPr>
        <w:t xml:space="preserve">разработки муниципальных программ, </w:t>
      </w:r>
    </w:p>
    <w:p w:rsidR="006C6565" w:rsidRPr="001A7ABF" w:rsidRDefault="001A7ABF" w:rsidP="001A7ABF">
      <w:pPr>
        <w:pStyle w:val="50"/>
        <w:shd w:val="clear" w:color="auto" w:fill="auto"/>
        <w:spacing w:after="0" w:line="240" w:lineRule="auto"/>
        <w:ind w:firstLine="0"/>
        <w:jc w:val="right"/>
        <w:rPr>
          <w:sz w:val="24"/>
          <w:szCs w:val="24"/>
        </w:rPr>
      </w:pPr>
      <w:r>
        <w:rPr>
          <w:sz w:val="24"/>
          <w:szCs w:val="24"/>
        </w:rPr>
        <w:t>их</w:t>
      </w:r>
      <w:r w:rsidR="006C6565" w:rsidRPr="001A7ABF">
        <w:rPr>
          <w:sz w:val="24"/>
          <w:szCs w:val="24"/>
        </w:rPr>
        <w:t xml:space="preserve"> формирования и реализации</w:t>
      </w:r>
    </w:p>
    <w:p w:rsidR="001A7ABF" w:rsidRPr="001A7ABF" w:rsidRDefault="001A7ABF" w:rsidP="001A7ABF">
      <w:pPr>
        <w:pStyle w:val="50"/>
        <w:shd w:val="clear" w:color="auto" w:fill="auto"/>
        <w:spacing w:after="0" w:line="240" w:lineRule="auto"/>
        <w:ind w:firstLine="0"/>
        <w:jc w:val="center"/>
        <w:rPr>
          <w:sz w:val="28"/>
          <w:szCs w:val="28"/>
        </w:rPr>
      </w:pPr>
    </w:p>
    <w:p w:rsidR="006C6565" w:rsidRPr="001A7ABF" w:rsidRDefault="006C6565" w:rsidP="001A7ABF">
      <w:pPr>
        <w:pStyle w:val="50"/>
        <w:shd w:val="clear" w:color="auto" w:fill="auto"/>
        <w:spacing w:after="0" w:line="240" w:lineRule="auto"/>
        <w:ind w:firstLine="0"/>
        <w:jc w:val="center"/>
        <w:rPr>
          <w:sz w:val="28"/>
          <w:szCs w:val="28"/>
        </w:rPr>
      </w:pPr>
      <w:r w:rsidRPr="001A7ABF">
        <w:rPr>
          <w:sz w:val="28"/>
          <w:szCs w:val="28"/>
        </w:rPr>
        <w:t>Паспорт муниципальной программы</w:t>
      </w:r>
    </w:p>
    <w:p w:rsidR="006C6565" w:rsidRPr="001A7ABF" w:rsidRDefault="006C6565" w:rsidP="001A7ABF">
      <w:pPr>
        <w:pStyle w:val="50"/>
        <w:shd w:val="clear" w:color="auto" w:fill="auto"/>
        <w:spacing w:after="0" w:line="240" w:lineRule="auto"/>
        <w:ind w:firstLine="0"/>
        <w:jc w:val="center"/>
        <w:rPr>
          <w:sz w:val="28"/>
          <w:szCs w:val="28"/>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835"/>
        <w:gridCol w:w="1560"/>
        <w:gridCol w:w="1416"/>
        <w:gridCol w:w="1421"/>
        <w:gridCol w:w="1440"/>
      </w:tblGrid>
      <w:tr w:rsidR="006C6565" w:rsidRPr="001A7ABF" w:rsidTr="00F45954">
        <w:trPr>
          <w:trHeight w:hRule="exact" w:val="755"/>
          <w:jc w:val="center"/>
        </w:trPr>
        <w:tc>
          <w:tcPr>
            <w:tcW w:w="3835" w:type="dxa"/>
            <w:shd w:val="clear" w:color="auto" w:fill="FFFFFF"/>
            <w:vAlign w:val="center"/>
          </w:tcPr>
          <w:p w:rsidR="006C6565" w:rsidRPr="001A7ABF" w:rsidRDefault="006C6565" w:rsidP="001A7ABF">
            <w:pPr>
              <w:pStyle w:val="4"/>
              <w:shd w:val="clear" w:color="auto" w:fill="auto"/>
              <w:spacing w:before="0" w:line="240" w:lineRule="auto"/>
              <w:ind w:firstLine="0"/>
              <w:jc w:val="center"/>
              <w:rPr>
                <w:sz w:val="22"/>
                <w:szCs w:val="22"/>
              </w:rPr>
            </w:pPr>
            <w:r w:rsidRPr="001A7ABF">
              <w:rPr>
                <w:rStyle w:val="115pt"/>
                <w:sz w:val="22"/>
                <w:szCs w:val="22"/>
              </w:rPr>
              <w:t>Основание разработки муниципальной программы (наименование и номер соответствующего правового акта)</w:t>
            </w:r>
          </w:p>
        </w:tc>
        <w:tc>
          <w:tcPr>
            <w:tcW w:w="5837" w:type="dxa"/>
            <w:gridSpan w:val="4"/>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r>
      <w:tr w:rsidR="006C6565" w:rsidRPr="001A7ABF" w:rsidTr="00F45954">
        <w:trPr>
          <w:trHeight w:hRule="exact" w:val="581"/>
          <w:jc w:val="center"/>
        </w:trPr>
        <w:tc>
          <w:tcPr>
            <w:tcW w:w="3835" w:type="dxa"/>
            <w:shd w:val="clear" w:color="auto" w:fill="FFFFFF"/>
            <w:vAlign w:val="center"/>
          </w:tcPr>
          <w:p w:rsidR="006C6565" w:rsidRPr="001A7ABF" w:rsidRDefault="006C6565" w:rsidP="001A7ABF">
            <w:pPr>
              <w:pStyle w:val="4"/>
              <w:shd w:val="clear" w:color="auto" w:fill="auto"/>
              <w:spacing w:before="0" w:line="240" w:lineRule="auto"/>
              <w:ind w:firstLine="0"/>
              <w:jc w:val="center"/>
              <w:rPr>
                <w:sz w:val="22"/>
                <w:szCs w:val="22"/>
              </w:rPr>
            </w:pPr>
            <w:r w:rsidRPr="001A7ABF">
              <w:rPr>
                <w:rStyle w:val="115pt"/>
                <w:sz w:val="22"/>
                <w:szCs w:val="22"/>
              </w:rPr>
              <w:t>Ответственный исполнитель муниципальной программы</w:t>
            </w:r>
          </w:p>
        </w:tc>
        <w:tc>
          <w:tcPr>
            <w:tcW w:w="5837" w:type="dxa"/>
            <w:gridSpan w:val="4"/>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r>
      <w:tr w:rsidR="006C6565" w:rsidRPr="001A7ABF" w:rsidTr="00A86EF1">
        <w:trPr>
          <w:trHeight w:hRule="exact" w:val="322"/>
          <w:jc w:val="center"/>
        </w:trPr>
        <w:tc>
          <w:tcPr>
            <w:tcW w:w="3835" w:type="dxa"/>
            <w:shd w:val="clear" w:color="auto" w:fill="FFFFFF"/>
            <w:vAlign w:val="center"/>
          </w:tcPr>
          <w:p w:rsidR="006C6565" w:rsidRPr="001A7ABF" w:rsidRDefault="006C6565" w:rsidP="001A7ABF">
            <w:pPr>
              <w:pStyle w:val="4"/>
              <w:shd w:val="clear" w:color="auto" w:fill="auto"/>
              <w:spacing w:before="0" w:line="240" w:lineRule="auto"/>
              <w:ind w:firstLine="0"/>
              <w:jc w:val="center"/>
              <w:rPr>
                <w:sz w:val="22"/>
                <w:szCs w:val="22"/>
              </w:rPr>
            </w:pPr>
            <w:r w:rsidRPr="001A7ABF">
              <w:rPr>
                <w:rStyle w:val="115pt"/>
                <w:sz w:val="22"/>
                <w:szCs w:val="22"/>
              </w:rPr>
              <w:t>Участники муниципальной программы</w:t>
            </w:r>
          </w:p>
        </w:tc>
        <w:tc>
          <w:tcPr>
            <w:tcW w:w="5837" w:type="dxa"/>
            <w:gridSpan w:val="4"/>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r>
      <w:tr w:rsidR="006C6565" w:rsidRPr="001A7ABF" w:rsidTr="00F45954">
        <w:trPr>
          <w:trHeight w:hRule="exact" w:val="298"/>
          <w:jc w:val="center"/>
        </w:trPr>
        <w:tc>
          <w:tcPr>
            <w:tcW w:w="3835" w:type="dxa"/>
            <w:shd w:val="clear" w:color="auto" w:fill="FFFFFF"/>
            <w:vAlign w:val="center"/>
          </w:tcPr>
          <w:p w:rsidR="006C6565" w:rsidRPr="001A7ABF" w:rsidRDefault="006C6565" w:rsidP="001A7ABF">
            <w:pPr>
              <w:pStyle w:val="4"/>
              <w:shd w:val="clear" w:color="auto" w:fill="auto"/>
              <w:spacing w:before="0" w:line="240" w:lineRule="auto"/>
              <w:ind w:firstLine="0"/>
              <w:jc w:val="center"/>
              <w:rPr>
                <w:sz w:val="22"/>
                <w:szCs w:val="22"/>
              </w:rPr>
            </w:pPr>
            <w:r w:rsidRPr="001A7ABF">
              <w:rPr>
                <w:rStyle w:val="115pt"/>
                <w:sz w:val="22"/>
                <w:szCs w:val="22"/>
              </w:rPr>
              <w:t>Цели муниципальной программы</w:t>
            </w:r>
          </w:p>
        </w:tc>
        <w:tc>
          <w:tcPr>
            <w:tcW w:w="5837" w:type="dxa"/>
            <w:gridSpan w:val="4"/>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r>
      <w:tr w:rsidR="006C6565" w:rsidRPr="001A7ABF" w:rsidTr="00F45954">
        <w:trPr>
          <w:trHeight w:hRule="exact" w:val="298"/>
          <w:jc w:val="center"/>
        </w:trPr>
        <w:tc>
          <w:tcPr>
            <w:tcW w:w="3835" w:type="dxa"/>
            <w:shd w:val="clear" w:color="auto" w:fill="FFFFFF"/>
            <w:vAlign w:val="center"/>
          </w:tcPr>
          <w:p w:rsidR="006C6565" w:rsidRPr="001A7ABF" w:rsidRDefault="006C6565" w:rsidP="001A7ABF">
            <w:pPr>
              <w:pStyle w:val="4"/>
              <w:shd w:val="clear" w:color="auto" w:fill="auto"/>
              <w:spacing w:before="0" w:line="240" w:lineRule="auto"/>
              <w:ind w:firstLine="0"/>
              <w:jc w:val="center"/>
              <w:rPr>
                <w:sz w:val="22"/>
                <w:szCs w:val="22"/>
              </w:rPr>
            </w:pPr>
            <w:r w:rsidRPr="001A7ABF">
              <w:rPr>
                <w:rStyle w:val="115pt"/>
                <w:sz w:val="22"/>
                <w:szCs w:val="22"/>
              </w:rPr>
              <w:t>Задачи муниципальной программы</w:t>
            </w:r>
          </w:p>
        </w:tc>
        <w:tc>
          <w:tcPr>
            <w:tcW w:w="5837" w:type="dxa"/>
            <w:gridSpan w:val="4"/>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r>
      <w:tr w:rsidR="006C6565" w:rsidRPr="001A7ABF" w:rsidTr="00F45954">
        <w:trPr>
          <w:trHeight w:hRule="exact" w:val="533"/>
          <w:jc w:val="center"/>
        </w:trPr>
        <w:tc>
          <w:tcPr>
            <w:tcW w:w="3835" w:type="dxa"/>
            <w:shd w:val="clear" w:color="auto" w:fill="FFFFFF"/>
            <w:vAlign w:val="center"/>
          </w:tcPr>
          <w:p w:rsidR="006C6565" w:rsidRPr="001A7ABF" w:rsidRDefault="006C6565" w:rsidP="001A7ABF">
            <w:pPr>
              <w:pStyle w:val="4"/>
              <w:shd w:val="clear" w:color="auto" w:fill="auto"/>
              <w:spacing w:before="0" w:line="240" w:lineRule="auto"/>
              <w:ind w:firstLine="0"/>
              <w:jc w:val="center"/>
              <w:rPr>
                <w:sz w:val="22"/>
                <w:szCs w:val="22"/>
              </w:rPr>
            </w:pPr>
            <w:r w:rsidRPr="001A7ABF">
              <w:rPr>
                <w:rStyle w:val="115pt"/>
                <w:sz w:val="22"/>
                <w:szCs w:val="22"/>
              </w:rPr>
              <w:t>Ожидаемые конечные результаты реализации муниципальной программы</w:t>
            </w:r>
          </w:p>
        </w:tc>
        <w:tc>
          <w:tcPr>
            <w:tcW w:w="5837" w:type="dxa"/>
            <w:gridSpan w:val="4"/>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r>
      <w:tr w:rsidR="006C6565" w:rsidRPr="001A7ABF" w:rsidTr="00F45954">
        <w:trPr>
          <w:trHeight w:hRule="exact" w:val="581"/>
          <w:jc w:val="center"/>
        </w:trPr>
        <w:tc>
          <w:tcPr>
            <w:tcW w:w="3835" w:type="dxa"/>
            <w:shd w:val="clear" w:color="auto" w:fill="FFFFFF"/>
            <w:vAlign w:val="center"/>
          </w:tcPr>
          <w:p w:rsidR="006C6565" w:rsidRPr="001A7ABF" w:rsidRDefault="006C6565" w:rsidP="001A7ABF">
            <w:pPr>
              <w:pStyle w:val="4"/>
              <w:shd w:val="clear" w:color="auto" w:fill="auto"/>
              <w:spacing w:before="0" w:line="240" w:lineRule="auto"/>
              <w:ind w:firstLine="0"/>
              <w:jc w:val="center"/>
              <w:rPr>
                <w:sz w:val="22"/>
                <w:szCs w:val="22"/>
              </w:rPr>
            </w:pPr>
            <w:r w:rsidRPr="001A7ABF">
              <w:rPr>
                <w:rStyle w:val="115pt"/>
                <w:sz w:val="22"/>
                <w:szCs w:val="22"/>
              </w:rPr>
              <w:t>Сроки и этапы реализации муниципальной программы</w:t>
            </w:r>
          </w:p>
        </w:tc>
        <w:tc>
          <w:tcPr>
            <w:tcW w:w="5837" w:type="dxa"/>
            <w:gridSpan w:val="4"/>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r>
      <w:tr w:rsidR="006C6565" w:rsidRPr="001A7ABF" w:rsidTr="00F45954">
        <w:trPr>
          <w:trHeight w:hRule="exact" w:val="302"/>
          <w:jc w:val="center"/>
        </w:trPr>
        <w:tc>
          <w:tcPr>
            <w:tcW w:w="3835" w:type="dxa"/>
            <w:vMerge w:val="restart"/>
            <w:shd w:val="clear" w:color="auto" w:fill="FFFFFF"/>
            <w:vAlign w:val="center"/>
          </w:tcPr>
          <w:p w:rsidR="006C6565" w:rsidRPr="001A7ABF" w:rsidRDefault="006C6565" w:rsidP="001A7ABF">
            <w:pPr>
              <w:pStyle w:val="4"/>
              <w:shd w:val="clear" w:color="auto" w:fill="auto"/>
              <w:spacing w:before="0" w:line="240" w:lineRule="auto"/>
              <w:ind w:firstLine="0"/>
              <w:jc w:val="center"/>
              <w:rPr>
                <w:sz w:val="22"/>
                <w:szCs w:val="22"/>
              </w:rPr>
            </w:pPr>
            <w:r w:rsidRPr="001A7ABF">
              <w:rPr>
                <w:rStyle w:val="115pt"/>
                <w:sz w:val="22"/>
                <w:szCs w:val="22"/>
              </w:rPr>
              <w:t>Объемы финансового обеспечения муниципальной программы, в том числе по годам</w:t>
            </w:r>
          </w:p>
        </w:tc>
        <w:tc>
          <w:tcPr>
            <w:tcW w:w="5837" w:type="dxa"/>
            <w:gridSpan w:val="4"/>
            <w:shd w:val="clear" w:color="auto" w:fill="FFFFFF"/>
            <w:vAlign w:val="center"/>
          </w:tcPr>
          <w:p w:rsidR="006C6565" w:rsidRPr="001A7ABF" w:rsidRDefault="006C6565" w:rsidP="001A7ABF">
            <w:pPr>
              <w:pStyle w:val="4"/>
              <w:shd w:val="clear" w:color="auto" w:fill="auto"/>
              <w:spacing w:before="0" w:line="240" w:lineRule="auto"/>
              <w:ind w:firstLine="0"/>
              <w:jc w:val="center"/>
              <w:rPr>
                <w:sz w:val="22"/>
                <w:szCs w:val="22"/>
              </w:rPr>
            </w:pPr>
            <w:r w:rsidRPr="001A7ABF">
              <w:rPr>
                <w:rStyle w:val="115pt"/>
                <w:sz w:val="22"/>
                <w:szCs w:val="22"/>
              </w:rPr>
              <w:t>расходы (тыс. руб.)</w:t>
            </w:r>
          </w:p>
        </w:tc>
      </w:tr>
      <w:tr w:rsidR="006C6565" w:rsidRPr="001A7ABF" w:rsidTr="00F45954">
        <w:trPr>
          <w:trHeight w:hRule="exact" w:val="825"/>
          <w:jc w:val="center"/>
        </w:trPr>
        <w:tc>
          <w:tcPr>
            <w:tcW w:w="3835" w:type="dxa"/>
            <w:vMerge/>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c>
          <w:tcPr>
            <w:tcW w:w="1560" w:type="dxa"/>
            <w:shd w:val="clear" w:color="auto" w:fill="FFFFFF"/>
            <w:vAlign w:val="center"/>
          </w:tcPr>
          <w:p w:rsidR="006C6565" w:rsidRPr="001A7ABF" w:rsidRDefault="00635329" w:rsidP="001A7ABF">
            <w:pPr>
              <w:pStyle w:val="4"/>
              <w:shd w:val="clear" w:color="auto" w:fill="auto"/>
              <w:spacing w:before="0" w:line="240" w:lineRule="auto"/>
              <w:ind w:firstLine="0"/>
              <w:jc w:val="center"/>
              <w:rPr>
                <w:sz w:val="22"/>
                <w:szCs w:val="22"/>
              </w:rPr>
            </w:pPr>
            <w:r>
              <w:rPr>
                <w:rStyle w:val="115pt"/>
                <w:sz w:val="22"/>
                <w:szCs w:val="22"/>
              </w:rPr>
              <w:t>Фед.</w:t>
            </w:r>
            <w:r w:rsidR="006C6565" w:rsidRPr="001A7ABF">
              <w:rPr>
                <w:rStyle w:val="115pt"/>
                <w:sz w:val="22"/>
                <w:szCs w:val="22"/>
              </w:rPr>
              <w:t>бюджет (прогнозно)</w:t>
            </w:r>
          </w:p>
        </w:tc>
        <w:tc>
          <w:tcPr>
            <w:tcW w:w="1416" w:type="dxa"/>
            <w:shd w:val="clear" w:color="auto" w:fill="FFFFFF"/>
            <w:vAlign w:val="center"/>
          </w:tcPr>
          <w:p w:rsidR="006C6565" w:rsidRPr="001A7ABF" w:rsidRDefault="006C6565" w:rsidP="001A7ABF">
            <w:pPr>
              <w:pStyle w:val="4"/>
              <w:shd w:val="clear" w:color="auto" w:fill="auto"/>
              <w:spacing w:before="0" w:line="240" w:lineRule="auto"/>
              <w:ind w:firstLine="0"/>
              <w:jc w:val="center"/>
              <w:rPr>
                <w:sz w:val="22"/>
                <w:szCs w:val="22"/>
              </w:rPr>
            </w:pPr>
            <w:r w:rsidRPr="001A7ABF">
              <w:rPr>
                <w:rStyle w:val="115pt"/>
                <w:sz w:val="22"/>
                <w:szCs w:val="22"/>
              </w:rPr>
              <w:t>Област.бюджет</w:t>
            </w:r>
          </w:p>
          <w:p w:rsidR="006C6565" w:rsidRPr="001A7ABF" w:rsidRDefault="006C6565" w:rsidP="001A7ABF">
            <w:pPr>
              <w:pStyle w:val="4"/>
              <w:shd w:val="clear" w:color="auto" w:fill="auto"/>
              <w:spacing w:before="0" w:line="240" w:lineRule="auto"/>
              <w:ind w:firstLine="0"/>
              <w:jc w:val="center"/>
              <w:rPr>
                <w:sz w:val="22"/>
                <w:szCs w:val="22"/>
              </w:rPr>
            </w:pPr>
            <w:r w:rsidRPr="001A7ABF">
              <w:rPr>
                <w:rStyle w:val="115pt"/>
                <w:sz w:val="22"/>
                <w:szCs w:val="22"/>
              </w:rPr>
              <w:t>(прогнозно)</w:t>
            </w:r>
          </w:p>
        </w:tc>
        <w:tc>
          <w:tcPr>
            <w:tcW w:w="1421" w:type="dxa"/>
            <w:shd w:val="clear" w:color="auto" w:fill="FFFFFF"/>
            <w:vAlign w:val="center"/>
          </w:tcPr>
          <w:p w:rsidR="006C6565" w:rsidRPr="001A7ABF" w:rsidRDefault="006C6565" w:rsidP="00635329">
            <w:pPr>
              <w:pStyle w:val="4"/>
              <w:shd w:val="clear" w:color="auto" w:fill="auto"/>
              <w:spacing w:before="0" w:line="240" w:lineRule="auto"/>
              <w:ind w:firstLine="0"/>
              <w:jc w:val="center"/>
              <w:rPr>
                <w:sz w:val="22"/>
                <w:szCs w:val="22"/>
              </w:rPr>
            </w:pPr>
            <w:r w:rsidRPr="001A7ABF">
              <w:rPr>
                <w:rStyle w:val="115pt"/>
                <w:sz w:val="22"/>
                <w:szCs w:val="22"/>
              </w:rPr>
              <w:t>Бюджет</w:t>
            </w:r>
            <w:r w:rsidR="00635329">
              <w:rPr>
                <w:rStyle w:val="115pt"/>
                <w:sz w:val="22"/>
                <w:szCs w:val="22"/>
              </w:rPr>
              <w:t>образования</w:t>
            </w:r>
          </w:p>
        </w:tc>
        <w:tc>
          <w:tcPr>
            <w:tcW w:w="1440" w:type="dxa"/>
            <w:shd w:val="clear" w:color="auto" w:fill="FFFFFF"/>
            <w:vAlign w:val="center"/>
          </w:tcPr>
          <w:p w:rsidR="006C6565" w:rsidRPr="001A7ABF" w:rsidRDefault="006C6565" w:rsidP="001A7ABF">
            <w:pPr>
              <w:pStyle w:val="4"/>
              <w:shd w:val="clear" w:color="auto" w:fill="auto"/>
              <w:spacing w:before="0" w:line="240" w:lineRule="auto"/>
              <w:ind w:firstLine="0"/>
              <w:jc w:val="center"/>
              <w:rPr>
                <w:sz w:val="22"/>
                <w:szCs w:val="22"/>
              </w:rPr>
            </w:pPr>
            <w:r w:rsidRPr="001A7ABF">
              <w:rPr>
                <w:rStyle w:val="115pt"/>
                <w:sz w:val="22"/>
                <w:szCs w:val="22"/>
              </w:rPr>
              <w:t>Внебюджет.</w:t>
            </w:r>
          </w:p>
          <w:p w:rsidR="006C6565" w:rsidRPr="001A7ABF" w:rsidRDefault="006C6565" w:rsidP="001A7ABF">
            <w:pPr>
              <w:pStyle w:val="4"/>
              <w:shd w:val="clear" w:color="auto" w:fill="auto"/>
              <w:spacing w:before="0" w:line="240" w:lineRule="auto"/>
              <w:ind w:firstLine="0"/>
              <w:jc w:val="center"/>
              <w:rPr>
                <w:sz w:val="22"/>
                <w:szCs w:val="22"/>
              </w:rPr>
            </w:pPr>
            <w:r w:rsidRPr="001A7ABF">
              <w:rPr>
                <w:rStyle w:val="115pt"/>
                <w:sz w:val="22"/>
                <w:szCs w:val="22"/>
              </w:rPr>
              <w:t>источники</w:t>
            </w:r>
          </w:p>
          <w:p w:rsidR="006C6565" w:rsidRPr="001A7ABF" w:rsidRDefault="006C6565" w:rsidP="001A7ABF">
            <w:pPr>
              <w:pStyle w:val="4"/>
              <w:shd w:val="clear" w:color="auto" w:fill="auto"/>
              <w:spacing w:before="0" w:line="240" w:lineRule="auto"/>
              <w:ind w:firstLine="0"/>
              <w:jc w:val="center"/>
              <w:rPr>
                <w:sz w:val="22"/>
                <w:szCs w:val="22"/>
              </w:rPr>
            </w:pPr>
            <w:r w:rsidRPr="001A7ABF">
              <w:rPr>
                <w:rStyle w:val="115pt"/>
                <w:sz w:val="22"/>
                <w:szCs w:val="22"/>
              </w:rPr>
              <w:t>(прогнозно)</w:t>
            </w:r>
          </w:p>
        </w:tc>
      </w:tr>
      <w:tr w:rsidR="006C6565" w:rsidRPr="001A7ABF" w:rsidTr="00F45954">
        <w:trPr>
          <w:trHeight w:hRule="exact" w:val="307"/>
          <w:jc w:val="center"/>
        </w:trPr>
        <w:tc>
          <w:tcPr>
            <w:tcW w:w="3835" w:type="dxa"/>
            <w:shd w:val="clear" w:color="auto" w:fill="FFFFFF"/>
            <w:vAlign w:val="center"/>
          </w:tcPr>
          <w:p w:rsidR="006C6565" w:rsidRPr="001A7ABF" w:rsidRDefault="006C6565" w:rsidP="001A7ABF">
            <w:pPr>
              <w:pStyle w:val="4"/>
              <w:shd w:val="clear" w:color="auto" w:fill="auto"/>
              <w:spacing w:before="0" w:line="240" w:lineRule="auto"/>
              <w:ind w:firstLine="0"/>
              <w:jc w:val="center"/>
              <w:rPr>
                <w:sz w:val="22"/>
                <w:szCs w:val="22"/>
              </w:rPr>
            </w:pPr>
            <w:r w:rsidRPr="001A7ABF">
              <w:rPr>
                <w:rStyle w:val="115pt"/>
                <w:sz w:val="22"/>
                <w:szCs w:val="22"/>
              </w:rPr>
              <w:t>Всего</w:t>
            </w:r>
          </w:p>
        </w:tc>
        <w:tc>
          <w:tcPr>
            <w:tcW w:w="1560" w:type="dxa"/>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c>
          <w:tcPr>
            <w:tcW w:w="1416" w:type="dxa"/>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c>
          <w:tcPr>
            <w:tcW w:w="1421" w:type="dxa"/>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c>
          <w:tcPr>
            <w:tcW w:w="1440" w:type="dxa"/>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r>
      <w:tr w:rsidR="006C6565" w:rsidRPr="001A7ABF" w:rsidTr="00F45954">
        <w:trPr>
          <w:trHeight w:hRule="exact" w:val="298"/>
          <w:jc w:val="center"/>
        </w:trPr>
        <w:tc>
          <w:tcPr>
            <w:tcW w:w="3835" w:type="dxa"/>
            <w:shd w:val="clear" w:color="auto" w:fill="FFFFFF"/>
            <w:vAlign w:val="center"/>
          </w:tcPr>
          <w:p w:rsidR="006C6565" w:rsidRPr="001A7ABF" w:rsidRDefault="006C6565" w:rsidP="001A7ABF">
            <w:pPr>
              <w:pStyle w:val="4"/>
              <w:shd w:val="clear" w:color="auto" w:fill="auto"/>
              <w:spacing w:before="0" w:line="240" w:lineRule="auto"/>
              <w:ind w:firstLine="0"/>
              <w:jc w:val="center"/>
              <w:rPr>
                <w:sz w:val="22"/>
                <w:szCs w:val="22"/>
              </w:rPr>
            </w:pPr>
            <w:r w:rsidRPr="001A7ABF">
              <w:rPr>
                <w:rStyle w:val="9pt"/>
                <w:rFonts w:eastAsia="Segoe UI"/>
                <w:sz w:val="22"/>
                <w:szCs w:val="22"/>
              </w:rPr>
              <w:t>I год</w:t>
            </w:r>
          </w:p>
        </w:tc>
        <w:tc>
          <w:tcPr>
            <w:tcW w:w="1560" w:type="dxa"/>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c>
          <w:tcPr>
            <w:tcW w:w="1416" w:type="dxa"/>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c>
          <w:tcPr>
            <w:tcW w:w="1421" w:type="dxa"/>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c>
          <w:tcPr>
            <w:tcW w:w="1440" w:type="dxa"/>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r>
      <w:tr w:rsidR="006C6565" w:rsidRPr="001A7ABF" w:rsidTr="00F45954">
        <w:trPr>
          <w:trHeight w:hRule="exact" w:val="298"/>
          <w:jc w:val="center"/>
        </w:trPr>
        <w:tc>
          <w:tcPr>
            <w:tcW w:w="3835" w:type="dxa"/>
            <w:shd w:val="clear" w:color="auto" w:fill="FFFFFF"/>
            <w:vAlign w:val="center"/>
          </w:tcPr>
          <w:p w:rsidR="006C6565" w:rsidRPr="001A7ABF" w:rsidRDefault="006C6565" w:rsidP="001A7ABF">
            <w:pPr>
              <w:pStyle w:val="4"/>
              <w:shd w:val="clear" w:color="auto" w:fill="auto"/>
              <w:spacing w:before="0" w:line="240" w:lineRule="auto"/>
              <w:ind w:firstLine="0"/>
              <w:jc w:val="center"/>
              <w:rPr>
                <w:sz w:val="22"/>
                <w:szCs w:val="22"/>
              </w:rPr>
            </w:pPr>
            <w:r w:rsidRPr="001A7ABF">
              <w:rPr>
                <w:rStyle w:val="9pt"/>
                <w:rFonts w:eastAsia="Segoe UI"/>
                <w:sz w:val="22"/>
                <w:szCs w:val="22"/>
              </w:rPr>
              <w:t>II год</w:t>
            </w:r>
          </w:p>
        </w:tc>
        <w:tc>
          <w:tcPr>
            <w:tcW w:w="1560" w:type="dxa"/>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c>
          <w:tcPr>
            <w:tcW w:w="1416" w:type="dxa"/>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c>
          <w:tcPr>
            <w:tcW w:w="1421" w:type="dxa"/>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c>
          <w:tcPr>
            <w:tcW w:w="1440" w:type="dxa"/>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r>
      <w:tr w:rsidR="006C6565" w:rsidRPr="001A7ABF" w:rsidTr="00F45954">
        <w:trPr>
          <w:trHeight w:hRule="exact" w:val="298"/>
          <w:jc w:val="center"/>
        </w:trPr>
        <w:tc>
          <w:tcPr>
            <w:tcW w:w="3835" w:type="dxa"/>
            <w:shd w:val="clear" w:color="auto" w:fill="FFFFFF"/>
            <w:vAlign w:val="center"/>
          </w:tcPr>
          <w:p w:rsidR="006C6565" w:rsidRPr="001A7ABF" w:rsidRDefault="006C6565" w:rsidP="001A7ABF">
            <w:pPr>
              <w:pStyle w:val="4"/>
              <w:shd w:val="clear" w:color="auto" w:fill="auto"/>
              <w:spacing w:before="0" w:line="240" w:lineRule="auto"/>
              <w:ind w:firstLine="0"/>
              <w:jc w:val="center"/>
              <w:rPr>
                <w:sz w:val="22"/>
                <w:szCs w:val="22"/>
              </w:rPr>
            </w:pPr>
            <w:r w:rsidRPr="001A7ABF">
              <w:rPr>
                <w:rStyle w:val="9pt"/>
                <w:rFonts w:eastAsia="Segoe UI"/>
                <w:sz w:val="22"/>
                <w:szCs w:val="22"/>
              </w:rPr>
              <w:t>III год</w:t>
            </w:r>
          </w:p>
        </w:tc>
        <w:tc>
          <w:tcPr>
            <w:tcW w:w="1560" w:type="dxa"/>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c>
          <w:tcPr>
            <w:tcW w:w="1416" w:type="dxa"/>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c>
          <w:tcPr>
            <w:tcW w:w="1421" w:type="dxa"/>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c>
          <w:tcPr>
            <w:tcW w:w="1440" w:type="dxa"/>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r>
      <w:tr w:rsidR="006C6565" w:rsidRPr="001A7ABF" w:rsidTr="00F45954">
        <w:trPr>
          <w:trHeight w:hRule="exact" w:val="560"/>
          <w:jc w:val="center"/>
        </w:trPr>
        <w:tc>
          <w:tcPr>
            <w:tcW w:w="3835" w:type="dxa"/>
            <w:shd w:val="clear" w:color="auto" w:fill="FFFFFF"/>
            <w:vAlign w:val="center"/>
          </w:tcPr>
          <w:p w:rsidR="006C6565" w:rsidRPr="001A7ABF" w:rsidRDefault="006C6565" w:rsidP="001A7ABF">
            <w:pPr>
              <w:pStyle w:val="4"/>
              <w:shd w:val="clear" w:color="auto" w:fill="auto"/>
              <w:spacing w:before="0" w:line="240" w:lineRule="auto"/>
              <w:ind w:firstLine="0"/>
              <w:jc w:val="center"/>
              <w:rPr>
                <w:sz w:val="22"/>
                <w:szCs w:val="22"/>
              </w:rPr>
            </w:pPr>
            <w:r w:rsidRPr="001A7ABF">
              <w:rPr>
                <w:rStyle w:val="115pt"/>
                <w:sz w:val="22"/>
                <w:szCs w:val="22"/>
              </w:rPr>
              <w:t>Целевые показатели муниципальной программы (индикаторы)</w:t>
            </w:r>
          </w:p>
        </w:tc>
        <w:tc>
          <w:tcPr>
            <w:tcW w:w="5837" w:type="dxa"/>
            <w:gridSpan w:val="4"/>
            <w:shd w:val="clear" w:color="auto" w:fill="FFFFFF"/>
            <w:vAlign w:val="center"/>
          </w:tcPr>
          <w:p w:rsidR="006C6565" w:rsidRPr="001A7ABF" w:rsidRDefault="006C6565" w:rsidP="001A7ABF">
            <w:pPr>
              <w:spacing w:after="0" w:line="240" w:lineRule="auto"/>
              <w:jc w:val="center"/>
              <w:rPr>
                <w:rFonts w:ascii="Times New Roman" w:hAnsi="Times New Roman" w:cs="Times New Roman"/>
              </w:rPr>
            </w:pPr>
          </w:p>
        </w:tc>
      </w:tr>
    </w:tbl>
    <w:p w:rsidR="006C6565" w:rsidRDefault="006C6565" w:rsidP="00C676D4">
      <w:pPr>
        <w:jc w:val="right"/>
        <w:rPr>
          <w:rFonts w:ascii="Times New Roman" w:hAnsi="Times New Roman" w:cs="Times New Roman"/>
          <w:sz w:val="24"/>
          <w:szCs w:val="24"/>
        </w:rPr>
        <w:sectPr w:rsidR="006C6565" w:rsidSect="001A7ABF">
          <w:headerReference w:type="even" r:id="rId9"/>
          <w:pgSz w:w="11906" w:h="16838"/>
          <w:pgMar w:top="1134" w:right="850" w:bottom="1134" w:left="1701" w:header="709" w:footer="709" w:gutter="0"/>
          <w:cols w:space="708"/>
          <w:docGrid w:linePitch="360"/>
        </w:sectPr>
      </w:pPr>
    </w:p>
    <w:p w:rsidR="00635329" w:rsidRDefault="006C6565" w:rsidP="00635329">
      <w:pPr>
        <w:pStyle w:val="50"/>
        <w:shd w:val="clear" w:color="auto" w:fill="auto"/>
        <w:spacing w:after="0" w:line="240" w:lineRule="auto"/>
        <w:ind w:firstLine="0"/>
        <w:jc w:val="right"/>
        <w:rPr>
          <w:sz w:val="24"/>
          <w:szCs w:val="24"/>
        </w:rPr>
      </w:pPr>
      <w:r w:rsidRPr="00635329">
        <w:rPr>
          <w:sz w:val="24"/>
          <w:szCs w:val="24"/>
        </w:rPr>
        <w:lastRenderedPageBreak/>
        <w:t xml:space="preserve">Приложение №2 к Порядку </w:t>
      </w:r>
    </w:p>
    <w:p w:rsidR="00635329" w:rsidRDefault="006C6565" w:rsidP="00635329">
      <w:pPr>
        <w:pStyle w:val="50"/>
        <w:shd w:val="clear" w:color="auto" w:fill="auto"/>
        <w:spacing w:after="0" w:line="240" w:lineRule="auto"/>
        <w:ind w:firstLine="0"/>
        <w:jc w:val="right"/>
        <w:rPr>
          <w:sz w:val="24"/>
          <w:szCs w:val="24"/>
        </w:rPr>
      </w:pPr>
      <w:r w:rsidRPr="00635329">
        <w:rPr>
          <w:sz w:val="24"/>
          <w:szCs w:val="24"/>
        </w:rPr>
        <w:t xml:space="preserve">разработки муниципальных программ, </w:t>
      </w:r>
    </w:p>
    <w:p w:rsidR="009563FF" w:rsidRPr="00635329" w:rsidRDefault="00635329" w:rsidP="00635329">
      <w:pPr>
        <w:pStyle w:val="50"/>
        <w:shd w:val="clear" w:color="auto" w:fill="auto"/>
        <w:spacing w:after="0" w:line="240" w:lineRule="auto"/>
        <w:ind w:firstLine="0"/>
        <w:jc w:val="right"/>
        <w:rPr>
          <w:sz w:val="24"/>
          <w:szCs w:val="24"/>
        </w:rPr>
      </w:pPr>
      <w:r>
        <w:rPr>
          <w:sz w:val="24"/>
          <w:szCs w:val="24"/>
        </w:rPr>
        <w:t xml:space="preserve">их </w:t>
      </w:r>
      <w:r w:rsidR="006C6565" w:rsidRPr="00635329">
        <w:rPr>
          <w:sz w:val="24"/>
          <w:szCs w:val="24"/>
        </w:rPr>
        <w:t>формирования и реализации</w:t>
      </w:r>
    </w:p>
    <w:p w:rsidR="00C676D4" w:rsidRPr="00C676D4" w:rsidRDefault="00C676D4" w:rsidP="00635329">
      <w:pPr>
        <w:spacing w:after="0" w:line="240" w:lineRule="auto"/>
        <w:jc w:val="center"/>
        <w:rPr>
          <w:rFonts w:ascii="Times New Roman" w:hAnsi="Times New Roman" w:cs="Times New Roman"/>
          <w:b/>
          <w:sz w:val="28"/>
          <w:szCs w:val="28"/>
        </w:rPr>
      </w:pPr>
      <w:r w:rsidRPr="00C676D4">
        <w:rPr>
          <w:rFonts w:ascii="Times New Roman" w:hAnsi="Times New Roman" w:cs="Times New Roman"/>
          <w:b/>
          <w:sz w:val="28"/>
          <w:szCs w:val="28"/>
        </w:rPr>
        <w:t>Форма</w:t>
      </w:r>
    </w:p>
    <w:p w:rsidR="00C676D4" w:rsidRPr="00C676D4" w:rsidRDefault="00C676D4" w:rsidP="00635329">
      <w:pPr>
        <w:spacing w:after="0" w:line="240" w:lineRule="auto"/>
        <w:jc w:val="center"/>
        <w:rPr>
          <w:rFonts w:ascii="Times New Roman" w:hAnsi="Times New Roman" w:cs="Times New Roman"/>
          <w:b/>
          <w:sz w:val="28"/>
          <w:szCs w:val="28"/>
        </w:rPr>
      </w:pPr>
      <w:r w:rsidRPr="00C676D4">
        <w:rPr>
          <w:rFonts w:ascii="Times New Roman" w:hAnsi="Times New Roman" w:cs="Times New Roman"/>
          <w:b/>
          <w:sz w:val="28"/>
          <w:szCs w:val="28"/>
        </w:rPr>
        <w:t xml:space="preserve">Сведения </w:t>
      </w:r>
      <w:r w:rsidR="008E41AE">
        <w:rPr>
          <w:rFonts w:ascii="Times New Roman" w:hAnsi="Times New Roman" w:cs="Times New Roman"/>
          <w:b/>
          <w:sz w:val="28"/>
          <w:szCs w:val="28"/>
        </w:rPr>
        <w:t xml:space="preserve">о </w:t>
      </w:r>
      <w:r w:rsidRPr="00C676D4">
        <w:rPr>
          <w:rFonts w:ascii="Times New Roman" w:hAnsi="Times New Roman" w:cs="Times New Roman"/>
          <w:b/>
          <w:sz w:val="28"/>
          <w:szCs w:val="28"/>
        </w:rPr>
        <w:t>целевых показател</w:t>
      </w:r>
      <w:r w:rsidR="008E41AE">
        <w:rPr>
          <w:rFonts w:ascii="Times New Roman" w:hAnsi="Times New Roman" w:cs="Times New Roman"/>
          <w:b/>
          <w:sz w:val="28"/>
          <w:szCs w:val="28"/>
        </w:rPr>
        <w:t>ях</w:t>
      </w:r>
      <w:r w:rsidRPr="00C676D4">
        <w:rPr>
          <w:rFonts w:ascii="Times New Roman" w:hAnsi="Times New Roman" w:cs="Times New Roman"/>
          <w:b/>
          <w:sz w:val="28"/>
          <w:szCs w:val="28"/>
        </w:rPr>
        <w:t xml:space="preserve"> муниципальной программы ________________________________________________________________________________________________________</w:t>
      </w:r>
    </w:p>
    <w:p w:rsidR="00C676D4" w:rsidRPr="00635329" w:rsidRDefault="00C676D4" w:rsidP="00635329">
      <w:pPr>
        <w:spacing w:after="0" w:line="240" w:lineRule="auto"/>
        <w:jc w:val="center"/>
        <w:rPr>
          <w:rFonts w:ascii="Times New Roman" w:hAnsi="Times New Roman" w:cs="Times New Roman"/>
        </w:rPr>
      </w:pPr>
      <w:r w:rsidRPr="00635329">
        <w:rPr>
          <w:rFonts w:ascii="Times New Roman" w:hAnsi="Times New Roman" w:cs="Times New Roman"/>
        </w:rPr>
        <w:t>(наименование муниципальной программы)</w:t>
      </w:r>
    </w:p>
    <w:p w:rsidR="00C676D4" w:rsidRDefault="00C676D4" w:rsidP="00635329">
      <w:pPr>
        <w:spacing w:after="0" w:line="240" w:lineRule="auto"/>
        <w:jc w:val="center"/>
        <w:rPr>
          <w:rFonts w:ascii="Times New Roman" w:hAnsi="Times New Roman" w:cs="Times New Roman"/>
          <w:b/>
          <w:sz w:val="28"/>
          <w:szCs w:val="28"/>
        </w:rPr>
      </w:pPr>
    </w:p>
    <w:tbl>
      <w:tblPr>
        <w:tblStyle w:val="a3"/>
        <w:tblW w:w="15134" w:type="dxa"/>
        <w:jc w:val="center"/>
        <w:tblLook w:val="04A0"/>
      </w:tblPr>
      <w:tblGrid>
        <w:gridCol w:w="562"/>
        <w:gridCol w:w="1590"/>
        <w:gridCol w:w="1666"/>
        <w:gridCol w:w="1287"/>
        <w:gridCol w:w="759"/>
        <w:gridCol w:w="1499"/>
        <w:gridCol w:w="1333"/>
        <w:gridCol w:w="1381"/>
        <w:gridCol w:w="1676"/>
        <w:gridCol w:w="1590"/>
        <w:gridCol w:w="1202"/>
        <w:gridCol w:w="1278"/>
      </w:tblGrid>
      <w:tr w:rsidR="00C676D4" w:rsidRPr="00635329" w:rsidTr="00635329">
        <w:trPr>
          <w:jc w:val="center"/>
        </w:trPr>
        <w:tc>
          <w:tcPr>
            <w:tcW w:w="550" w:type="dxa"/>
            <w:vMerge w:val="restart"/>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 п.п.</w:t>
            </w:r>
          </w:p>
        </w:tc>
        <w:tc>
          <w:tcPr>
            <w:tcW w:w="1539" w:type="dxa"/>
            <w:vMerge w:val="restart"/>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Наименование программных мероприятий</w:t>
            </w:r>
          </w:p>
        </w:tc>
        <w:tc>
          <w:tcPr>
            <w:tcW w:w="1689" w:type="dxa"/>
            <w:vMerge w:val="restart"/>
            <w:vAlign w:val="center"/>
          </w:tcPr>
          <w:p w:rsidR="00C676D4" w:rsidRPr="00635329" w:rsidRDefault="00C676D4" w:rsidP="00F45954">
            <w:pPr>
              <w:jc w:val="center"/>
              <w:rPr>
                <w:rFonts w:ascii="Times New Roman" w:hAnsi="Times New Roman" w:cs="Times New Roman"/>
              </w:rPr>
            </w:pPr>
            <w:r w:rsidRPr="00635329">
              <w:rPr>
                <w:rFonts w:ascii="Times New Roman" w:hAnsi="Times New Roman" w:cs="Times New Roman"/>
              </w:rPr>
              <w:t xml:space="preserve">Ответственный исполнитель </w:t>
            </w:r>
          </w:p>
        </w:tc>
        <w:tc>
          <w:tcPr>
            <w:tcW w:w="7290" w:type="dxa"/>
            <w:gridSpan w:val="6"/>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Объемы и источники финансирования (тыс. руб.)</w:t>
            </w:r>
          </w:p>
        </w:tc>
        <w:tc>
          <w:tcPr>
            <w:tcW w:w="4066" w:type="dxa"/>
            <w:gridSpan w:val="3"/>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Значение показателей</w:t>
            </w:r>
          </w:p>
        </w:tc>
      </w:tr>
      <w:tr w:rsidR="00C676D4" w:rsidRPr="00635329" w:rsidTr="00635329">
        <w:trPr>
          <w:jc w:val="center"/>
        </w:trPr>
        <w:tc>
          <w:tcPr>
            <w:tcW w:w="550" w:type="dxa"/>
            <w:vMerge/>
            <w:vAlign w:val="center"/>
          </w:tcPr>
          <w:p w:rsidR="00C676D4" w:rsidRPr="00635329" w:rsidRDefault="00C676D4" w:rsidP="00635329">
            <w:pPr>
              <w:jc w:val="center"/>
              <w:rPr>
                <w:rFonts w:ascii="Times New Roman" w:hAnsi="Times New Roman" w:cs="Times New Roman"/>
              </w:rPr>
            </w:pPr>
          </w:p>
        </w:tc>
        <w:tc>
          <w:tcPr>
            <w:tcW w:w="1539" w:type="dxa"/>
            <w:vMerge/>
            <w:vAlign w:val="center"/>
          </w:tcPr>
          <w:p w:rsidR="00C676D4" w:rsidRPr="00635329" w:rsidRDefault="00C676D4" w:rsidP="00635329">
            <w:pPr>
              <w:jc w:val="center"/>
              <w:rPr>
                <w:rFonts w:ascii="Times New Roman" w:hAnsi="Times New Roman" w:cs="Times New Roman"/>
              </w:rPr>
            </w:pPr>
          </w:p>
        </w:tc>
        <w:tc>
          <w:tcPr>
            <w:tcW w:w="1689" w:type="dxa"/>
            <w:vMerge/>
            <w:vAlign w:val="center"/>
          </w:tcPr>
          <w:p w:rsidR="00C676D4" w:rsidRPr="00635329" w:rsidRDefault="00C676D4" w:rsidP="00635329">
            <w:pPr>
              <w:jc w:val="center"/>
              <w:rPr>
                <w:rFonts w:ascii="Times New Roman" w:hAnsi="Times New Roman" w:cs="Times New Roman"/>
              </w:rPr>
            </w:pPr>
          </w:p>
        </w:tc>
        <w:tc>
          <w:tcPr>
            <w:tcW w:w="1248"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Годы реализации</w:t>
            </w:r>
          </w:p>
        </w:tc>
        <w:tc>
          <w:tcPr>
            <w:tcW w:w="739"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Всего</w:t>
            </w:r>
          </w:p>
        </w:tc>
        <w:tc>
          <w:tcPr>
            <w:tcW w:w="1452" w:type="dxa"/>
            <w:vAlign w:val="center"/>
          </w:tcPr>
          <w:p w:rsidR="00C676D4" w:rsidRPr="00635329" w:rsidRDefault="00635329" w:rsidP="00635329">
            <w:pPr>
              <w:jc w:val="center"/>
              <w:rPr>
                <w:rFonts w:ascii="Times New Roman" w:hAnsi="Times New Roman" w:cs="Times New Roman"/>
              </w:rPr>
            </w:pPr>
            <w:r w:rsidRPr="00635329">
              <w:rPr>
                <w:rFonts w:ascii="Times New Roman" w:hAnsi="Times New Roman" w:cs="Times New Roman"/>
              </w:rPr>
              <w:t>Федеральный бюджет</w:t>
            </w:r>
          </w:p>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(прогнозно)</w:t>
            </w:r>
          </w:p>
        </w:tc>
        <w:tc>
          <w:tcPr>
            <w:tcW w:w="1292" w:type="dxa"/>
            <w:vAlign w:val="center"/>
          </w:tcPr>
          <w:p w:rsidR="00C676D4" w:rsidRPr="00635329" w:rsidRDefault="00635329" w:rsidP="00635329">
            <w:pPr>
              <w:jc w:val="center"/>
              <w:rPr>
                <w:rFonts w:ascii="Times New Roman" w:hAnsi="Times New Roman" w:cs="Times New Roman"/>
              </w:rPr>
            </w:pPr>
            <w:r w:rsidRPr="00635329">
              <w:rPr>
                <w:rFonts w:ascii="Times New Roman" w:hAnsi="Times New Roman" w:cs="Times New Roman"/>
              </w:rPr>
              <w:t>Областной бюджет</w:t>
            </w:r>
          </w:p>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(прогнозно)</w:t>
            </w:r>
          </w:p>
        </w:tc>
        <w:tc>
          <w:tcPr>
            <w:tcW w:w="937"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 xml:space="preserve">Бюджет </w:t>
            </w:r>
            <w:r w:rsidR="00635329">
              <w:rPr>
                <w:rFonts w:ascii="Times New Roman" w:hAnsi="Times New Roman" w:cs="Times New Roman"/>
              </w:rPr>
              <w:t>образования</w:t>
            </w:r>
          </w:p>
        </w:tc>
        <w:tc>
          <w:tcPr>
            <w:tcW w:w="1622" w:type="dxa"/>
            <w:vAlign w:val="center"/>
          </w:tcPr>
          <w:p w:rsidR="00C676D4" w:rsidRPr="00635329" w:rsidRDefault="00635329" w:rsidP="00635329">
            <w:pPr>
              <w:jc w:val="center"/>
              <w:rPr>
                <w:rFonts w:ascii="Times New Roman" w:hAnsi="Times New Roman" w:cs="Times New Roman"/>
              </w:rPr>
            </w:pPr>
            <w:r w:rsidRPr="00635329">
              <w:rPr>
                <w:rFonts w:ascii="Times New Roman" w:hAnsi="Times New Roman" w:cs="Times New Roman"/>
              </w:rPr>
              <w:t>Внебюджетные источники</w:t>
            </w:r>
          </w:p>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(прогнозно)</w:t>
            </w:r>
          </w:p>
        </w:tc>
        <w:tc>
          <w:tcPr>
            <w:tcW w:w="1539"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Наименование целевого показателя</w:t>
            </w:r>
          </w:p>
        </w:tc>
        <w:tc>
          <w:tcPr>
            <w:tcW w:w="1166"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Ед. измерения</w:t>
            </w:r>
          </w:p>
        </w:tc>
        <w:tc>
          <w:tcPr>
            <w:tcW w:w="1361"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Показатель</w:t>
            </w:r>
          </w:p>
        </w:tc>
      </w:tr>
      <w:tr w:rsidR="00C676D4" w:rsidRPr="00635329" w:rsidTr="00635329">
        <w:trPr>
          <w:jc w:val="center"/>
        </w:trPr>
        <w:tc>
          <w:tcPr>
            <w:tcW w:w="550"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1</w:t>
            </w:r>
          </w:p>
        </w:tc>
        <w:tc>
          <w:tcPr>
            <w:tcW w:w="1539"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2</w:t>
            </w:r>
          </w:p>
        </w:tc>
        <w:tc>
          <w:tcPr>
            <w:tcW w:w="1689"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3</w:t>
            </w:r>
          </w:p>
        </w:tc>
        <w:tc>
          <w:tcPr>
            <w:tcW w:w="1248"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4</w:t>
            </w:r>
          </w:p>
        </w:tc>
        <w:tc>
          <w:tcPr>
            <w:tcW w:w="739"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5</w:t>
            </w:r>
          </w:p>
        </w:tc>
        <w:tc>
          <w:tcPr>
            <w:tcW w:w="1452"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6</w:t>
            </w:r>
          </w:p>
        </w:tc>
        <w:tc>
          <w:tcPr>
            <w:tcW w:w="1292"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7</w:t>
            </w:r>
          </w:p>
        </w:tc>
        <w:tc>
          <w:tcPr>
            <w:tcW w:w="937"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8</w:t>
            </w:r>
          </w:p>
        </w:tc>
        <w:tc>
          <w:tcPr>
            <w:tcW w:w="1622"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9</w:t>
            </w:r>
          </w:p>
        </w:tc>
        <w:tc>
          <w:tcPr>
            <w:tcW w:w="1539"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10</w:t>
            </w:r>
          </w:p>
        </w:tc>
        <w:tc>
          <w:tcPr>
            <w:tcW w:w="1166"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11</w:t>
            </w:r>
          </w:p>
        </w:tc>
        <w:tc>
          <w:tcPr>
            <w:tcW w:w="1361" w:type="dxa"/>
            <w:vAlign w:val="center"/>
          </w:tcPr>
          <w:p w:rsidR="00C676D4" w:rsidRPr="00635329" w:rsidRDefault="00C676D4" w:rsidP="00635329">
            <w:pPr>
              <w:jc w:val="center"/>
              <w:rPr>
                <w:rFonts w:ascii="Times New Roman" w:hAnsi="Times New Roman" w:cs="Times New Roman"/>
              </w:rPr>
            </w:pPr>
            <w:r w:rsidRPr="00635329">
              <w:rPr>
                <w:rFonts w:ascii="Times New Roman" w:hAnsi="Times New Roman" w:cs="Times New Roman"/>
              </w:rPr>
              <w:t>12</w:t>
            </w:r>
          </w:p>
        </w:tc>
      </w:tr>
      <w:tr w:rsidR="00C676D4" w:rsidRPr="00635329" w:rsidTr="00635329">
        <w:trPr>
          <w:jc w:val="center"/>
        </w:trPr>
        <w:tc>
          <w:tcPr>
            <w:tcW w:w="15134" w:type="dxa"/>
            <w:gridSpan w:val="12"/>
            <w:vAlign w:val="center"/>
          </w:tcPr>
          <w:p w:rsidR="00C676D4" w:rsidRPr="00635329" w:rsidRDefault="00C676D4" w:rsidP="00635329">
            <w:pPr>
              <w:jc w:val="center"/>
              <w:rPr>
                <w:rFonts w:ascii="Times New Roman" w:hAnsi="Times New Roman" w:cs="Times New Roman"/>
                <w:b/>
              </w:rPr>
            </w:pPr>
            <w:r w:rsidRPr="00635329">
              <w:rPr>
                <w:rFonts w:ascii="Times New Roman" w:hAnsi="Times New Roman" w:cs="Times New Roman"/>
                <w:b/>
              </w:rPr>
              <w:t>Цель</w:t>
            </w:r>
          </w:p>
        </w:tc>
      </w:tr>
      <w:tr w:rsidR="00C676D4" w:rsidRPr="00635329" w:rsidTr="00635329">
        <w:trPr>
          <w:jc w:val="center"/>
        </w:trPr>
        <w:tc>
          <w:tcPr>
            <w:tcW w:w="15134" w:type="dxa"/>
            <w:gridSpan w:val="12"/>
            <w:vAlign w:val="center"/>
          </w:tcPr>
          <w:p w:rsidR="00C676D4" w:rsidRPr="00635329" w:rsidRDefault="00C676D4" w:rsidP="00635329">
            <w:pPr>
              <w:jc w:val="center"/>
              <w:rPr>
                <w:rFonts w:ascii="Times New Roman" w:hAnsi="Times New Roman" w:cs="Times New Roman"/>
                <w:b/>
              </w:rPr>
            </w:pPr>
            <w:r w:rsidRPr="00635329">
              <w:rPr>
                <w:rFonts w:ascii="Times New Roman" w:hAnsi="Times New Roman" w:cs="Times New Roman"/>
                <w:b/>
              </w:rPr>
              <w:t>Задача</w:t>
            </w:r>
          </w:p>
        </w:tc>
      </w:tr>
      <w:tr w:rsidR="00C676D4" w:rsidRPr="00635329" w:rsidTr="00635329">
        <w:trPr>
          <w:jc w:val="center"/>
        </w:trPr>
        <w:tc>
          <w:tcPr>
            <w:tcW w:w="15134" w:type="dxa"/>
            <w:gridSpan w:val="12"/>
            <w:vAlign w:val="center"/>
          </w:tcPr>
          <w:p w:rsidR="00C676D4" w:rsidRPr="00635329" w:rsidRDefault="00C676D4" w:rsidP="00635329">
            <w:pPr>
              <w:jc w:val="center"/>
              <w:rPr>
                <w:rFonts w:ascii="Times New Roman" w:hAnsi="Times New Roman" w:cs="Times New Roman"/>
                <w:b/>
              </w:rPr>
            </w:pPr>
            <w:r w:rsidRPr="00635329">
              <w:rPr>
                <w:rFonts w:ascii="Times New Roman" w:hAnsi="Times New Roman" w:cs="Times New Roman"/>
                <w:b/>
              </w:rPr>
              <w:t>Программа (подпрограмма, ВЦП)</w:t>
            </w:r>
          </w:p>
        </w:tc>
      </w:tr>
      <w:tr w:rsidR="00113EE2" w:rsidRPr="00635329" w:rsidTr="00635329">
        <w:trPr>
          <w:jc w:val="center"/>
        </w:trPr>
        <w:tc>
          <w:tcPr>
            <w:tcW w:w="550" w:type="dxa"/>
            <w:vAlign w:val="center"/>
          </w:tcPr>
          <w:p w:rsidR="00113EE2" w:rsidRPr="00635329" w:rsidRDefault="00113EE2" w:rsidP="00635329">
            <w:pPr>
              <w:jc w:val="center"/>
              <w:rPr>
                <w:rFonts w:ascii="Times New Roman" w:hAnsi="Times New Roman" w:cs="Times New Roman"/>
              </w:rPr>
            </w:pPr>
            <w:r w:rsidRPr="00635329">
              <w:rPr>
                <w:rFonts w:ascii="Times New Roman" w:hAnsi="Times New Roman" w:cs="Times New Roman"/>
              </w:rPr>
              <w:t>1.1</w:t>
            </w:r>
          </w:p>
        </w:tc>
        <w:tc>
          <w:tcPr>
            <w:tcW w:w="1539" w:type="dxa"/>
            <w:vAlign w:val="center"/>
          </w:tcPr>
          <w:p w:rsidR="00113EE2" w:rsidRPr="00635329" w:rsidRDefault="00113EE2" w:rsidP="00635329">
            <w:pPr>
              <w:jc w:val="center"/>
              <w:rPr>
                <w:rFonts w:ascii="Times New Roman" w:hAnsi="Times New Roman" w:cs="Times New Roman"/>
              </w:rPr>
            </w:pPr>
            <w:r w:rsidRPr="00635329">
              <w:rPr>
                <w:rFonts w:ascii="Times New Roman" w:hAnsi="Times New Roman" w:cs="Times New Roman"/>
              </w:rPr>
              <w:t>Мероприятие</w:t>
            </w:r>
          </w:p>
        </w:tc>
        <w:tc>
          <w:tcPr>
            <w:tcW w:w="1689" w:type="dxa"/>
            <w:vMerge w:val="restart"/>
            <w:vAlign w:val="center"/>
          </w:tcPr>
          <w:p w:rsidR="00113EE2" w:rsidRPr="00635329" w:rsidRDefault="00113EE2" w:rsidP="00635329">
            <w:pPr>
              <w:jc w:val="center"/>
              <w:rPr>
                <w:rFonts w:ascii="Times New Roman" w:hAnsi="Times New Roman" w:cs="Times New Roman"/>
              </w:rPr>
            </w:pPr>
          </w:p>
        </w:tc>
        <w:tc>
          <w:tcPr>
            <w:tcW w:w="1248" w:type="dxa"/>
            <w:vAlign w:val="center"/>
          </w:tcPr>
          <w:p w:rsidR="00113EE2" w:rsidRPr="00635329" w:rsidRDefault="00113EE2" w:rsidP="00635329">
            <w:pPr>
              <w:jc w:val="center"/>
              <w:rPr>
                <w:rFonts w:ascii="Times New Roman" w:hAnsi="Times New Roman" w:cs="Times New Roman"/>
              </w:rPr>
            </w:pPr>
            <w:r w:rsidRPr="00635329">
              <w:rPr>
                <w:rFonts w:ascii="Times New Roman" w:hAnsi="Times New Roman" w:cs="Times New Roman"/>
              </w:rPr>
              <w:t>Отчетный год (базовый)*</w:t>
            </w:r>
          </w:p>
        </w:tc>
        <w:tc>
          <w:tcPr>
            <w:tcW w:w="739" w:type="dxa"/>
            <w:vAlign w:val="center"/>
          </w:tcPr>
          <w:p w:rsidR="00113EE2" w:rsidRPr="00635329" w:rsidRDefault="00113EE2" w:rsidP="00635329">
            <w:pPr>
              <w:jc w:val="center"/>
              <w:rPr>
                <w:rFonts w:ascii="Times New Roman" w:hAnsi="Times New Roman" w:cs="Times New Roman"/>
              </w:rPr>
            </w:pPr>
          </w:p>
        </w:tc>
        <w:tc>
          <w:tcPr>
            <w:tcW w:w="1452" w:type="dxa"/>
            <w:vAlign w:val="center"/>
          </w:tcPr>
          <w:p w:rsidR="00113EE2" w:rsidRPr="00635329" w:rsidRDefault="00113EE2" w:rsidP="00635329">
            <w:pPr>
              <w:jc w:val="center"/>
              <w:rPr>
                <w:rFonts w:ascii="Times New Roman" w:hAnsi="Times New Roman" w:cs="Times New Roman"/>
              </w:rPr>
            </w:pPr>
          </w:p>
        </w:tc>
        <w:tc>
          <w:tcPr>
            <w:tcW w:w="1292" w:type="dxa"/>
            <w:vAlign w:val="center"/>
          </w:tcPr>
          <w:p w:rsidR="00113EE2" w:rsidRPr="00635329" w:rsidRDefault="00113EE2" w:rsidP="00635329">
            <w:pPr>
              <w:jc w:val="center"/>
              <w:rPr>
                <w:rFonts w:ascii="Times New Roman" w:hAnsi="Times New Roman" w:cs="Times New Roman"/>
              </w:rPr>
            </w:pPr>
          </w:p>
        </w:tc>
        <w:tc>
          <w:tcPr>
            <w:tcW w:w="937" w:type="dxa"/>
            <w:vAlign w:val="center"/>
          </w:tcPr>
          <w:p w:rsidR="00113EE2" w:rsidRPr="00635329" w:rsidRDefault="00113EE2" w:rsidP="00635329">
            <w:pPr>
              <w:jc w:val="center"/>
              <w:rPr>
                <w:rFonts w:ascii="Times New Roman" w:hAnsi="Times New Roman" w:cs="Times New Roman"/>
              </w:rPr>
            </w:pPr>
          </w:p>
        </w:tc>
        <w:tc>
          <w:tcPr>
            <w:tcW w:w="1622" w:type="dxa"/>
            <w:vAlign w:val="center"/>
          </w:tcPr>
          <w:p w:rsidR="00113EE2" w:rsidRPr="00635329" w:rsidRDefault="00113EE2" w:rsidP="00635329">
            <w:pPr>
              <w:jc w:val="center"/>
              <w:rPr>
                <w:rFonts w:ascii="Times New Roman" w:hAnsi="Times New Roman" w:cs="Times New Roman"/>
              </w:rPr>
            </w:pPr>
          </w:p>
        </w:tc>
        <w:tc>
          <w:tcPr>
            <w:tcW w:w="1539" w:type="dxa"/>
            <w:vMerge w:val="restart"/>
            <w:vAlign w:val="center"/>
          </w:tcPr>
          <w:p w:rsidR="00113EE2" w:rsidRPr="00635329" w:rsidRDefault="00113EE2" w:rsidP="00635329">
            <w:pPr>
              <w:jc w:val="center"/>
              <w:rPr>
                <w:rFonts w:ascii="Times New Roman" w:hAnsi="Times New Roman" w:cs="Times New Roman"/>
              </w:rPr>
            </w:pPr>
          </w:p>
        </w:tc>
        <w:tc>
          <w:tcPr>
            <w:tcW w:w="1166" w:type="dxa"/>
            <w:vMerge w:val="restart"/>
            <w:vAlign w:val="center"/>
          </w:tcPr>
          <w:p w:rsidR="00113EE2" w:rsidRPr="00635329" w:rsidRDefault="00113EE2" w:rsidP="00635329">
            <w:pPr>
              <w:jc w:val="center"/>
              <w:rPr>
                <w:rFonts w:ascii="Times New Roman" w:hAnsi="Times New Roman" w:cs="Times New Roman"/>
              </w:rPr>
            </w:pPr>
          </w:p>
        </w:tc>
        <w:tc>
          <w:tcPr>
            <w:tcW w:w="1361" w:type="dxa"/>
            <w:vAlign w:val="center"/>
          </w:tcPr>
          <w:p w:rsidR="00113EE2" w:rsidRPr="00635329" w:rsidRDefault="00113EE2" w:rsidP="00635329">
            <w:pPr>
              <w:jc w:val="center"/>
              <w:rPr>
                <w:rFonts w:ascii="Times New Roman" w:hAnsi="Times New Roman" w:cs="Times New Roman"/>
              </w:rPr>
            </w:pPr>
          </w:p>
        </w:tc>
      </w:tr>
      <w:tr w:rsidR="00113EE2" w:rsidRPr="00635329" w:rsidTr="00635329">
        <w:trPr>
          <w:jc w:val="center"/>
        </w:trPr>
        <w:tc>
          <w:tcPr>
            <w:tcW w:w="550" w:type="dxa"/>
            <w:vAlign w:val="center"/>
          </w:tcPr>
          <w:p w:rsidR="00113EE2" w:rsidRPr="00635329" w:rsidRDefault="00113EE2" w:rsidP="00635329">
            <w:pPr>
              <w:jc w:val="center"/>
              <w:rPr>
                <w:rFonts w:ascii="Times New Roman" w:hAnsi="Times New Roman" w:cs="Times New Roman"/>
              </w:rPr>
            </w:pPr>
          </w:p>
        </w:tc>
        <w:tc>
          <w:tcPr>
            <w:tcW w:w="1539" w:type="dxa"/>
            <w:vAlign w:val="center"/>
          </w:tcPr>
          <w:p w:rsidR="00113EE2" w:rsidRPr="00635329" w:rsidRDefault="00113EE2" w:rsidP="00635329">
            <w:pPr>
              <w:jc w:val="center"/>
              <w:rPr>
                <w:rFonts w:ascii="Times New Roman" w:hAnsi="Times New Roman" w:cs="Times New Roman"/>
              </w:rPr>
            </w:pPr>
          </w:p>
        </w:tc>
        <w:tc>
          <w:tcPr>
            <w:tcW w:w="1689" w:type="dxa"/>
            <w:vMerge/>
            <w:vAlign w:val="center"/>
          </w:tcPr>
          <w:p w:rsidR="00113EE2" w:rsidRPr="00635329" w:rsidRDefault="00113EE2" w:rsidP="00635329">
            <w:pPr>
              <w:jc w:val="center"/>
              <w:rPr>
                <w:rFonts w:ascii="Times New Roman" w:hAnsi="Times New Roman" w:cs="Times New Roman"/>
              </w:rPr>
            </w:pPr>
          </w:p>
        </w:tc>
        <w:tc>
          <w:tcPr>
            <w:tcW w:w="1248" w:type="dxa"/>
            <w:vAlign w:val="center"/>
          </w:tcPr>
          <w:p w:rsidR="00113EE2" w:rsidRPr="00635329" w:rsidRDefault="00113EE2" w:rsidP="00635329">
            <w:pPr>
              <w:jc w:val="center"/>
              <w:rPr>
                <w:rFonts w:ascii="Times New Roman" w:hAnsi="Times New Roman" w:cs="Times New Roman"/>
              </w:rPr>
            </w:pPr>
            <w:r w:rsidRPr="00635329">
              <w:rPr>
                <w:rFonts w:ascii="Times New Roman" w:hAnsi="Times New Roman" w:cs="Times New Roman"/>
                <w:lang w:val="en-US"/>
              </w:rPr>
              <w:t>I</w:t>
            </w:r>
            <w:r w:rsidRPr="00635329">
              <w:rPr>
                <w:rFonts w:ascii="Times New Roman" w:hAnsi="Times New Roman" w:cs="Times New Roman"/>
              </w:rPr>
              <w:t xml:space="preserve"> год</w:t>
            </w:r>
          </w:p>
        </w:tc>
        <w:tc>
          <w:tcPr>
            <w:tcW w:w="739" w:type="dxa"/>
            <w:vAlign w:val="center"/>
          </w:tcPr>
          <w:p w:rsidR="00113EE2" w:rsidRPr="00635329" w:rsidRDefault="00113EE2" w:rsidP="00635329">
            <w:pPr>
              <w:jc w:val="center"/>
              <w:rPr>
                <w:rFonts w:ascii="Times New Roman" w:hAnsi="Times New Roman" w:cs="Times New Roman"/>
              </w:rPr>
            </w:pPr>
          </w:p>
        </w:tc>
        <w:tc>
          <w:tcPr>
            <w:tcW w:w="1452" w:type="dxa"/>
            <w:vAlign w:val="center"/>
          </w:tcPr>
          <w:p w:rsidR="00113EE2" w:rsidRPr="00635329" w:rsidRDefault="00113EE2" w:rsidP="00635329">
            <w:pPr>
              <w:jc w:val="center"/>
              <w:rPr>
                <w:rFonts w:ascii="Times New Roman" w:hAnsi="Times New Roman" w:cs="Times New Roman"/>
              </w:rPr>
            </w:pPr>
          </w:p>
        </w:tc>
        <w:tc>
          <w:tcPr>
            <w:tcW w:w="1292" w:type="dxa"/>
            <w:vAlign w:val="center"/>
          </w:tcPr>
          <w:p w:rsidR="00113EE2" w:rsidRPr="00635329" w:rsidRDefault="00113EE2" w:rsidP="00635329">
            <w:pPr>
              <w:jc w:val="center"/>
              <w:rPr>
                <w:rFonts w:ascii="Times New Roman" w:hAnsi="Times New Roman" w:cs="Times New Roman"/>
              </w:rPr>
            </w:pPr>
          </w:p>
        </w:tc>
        <w:tc>
          <w:tcPr>
            <w:tcW w:w="937" w:type="dxa"/>
            <w:vAlign w:val="center"/>
          </w:tcPr>
          <w:p w:rsidR="00113EE2" w:rsidRPr="00635329" w:rsidRDefault="00113EE2" w:rsidP="00635329">
            <w:pPr>
              <w:jc w:val="center"/>
              <w:rPr>
                <w:rFonts w:ascii="Times New Roman" w:hAnsi="Times New Roman" w:cs="Times New Roman"/>
              </w:rPr>
            </w:pPr>
          </w:p>
        </w:tc>
        <w:tc>
          <w:tcPr>
            <w:tcW w:w="1622" w:type="dxa"/>
            <w:vAlign w:val="center"/>
          </w:tcPr>
          <w:p w:rsidR="00113EE2" w:rsidRPr="00635329" w:rsidRDefault="00113EE2" w:rsidP="00635329">
            <w:pPr>
              <w:jc w:val="center"/>
              <w:rPr>
                <w:rFonts w:ascii="Times New Roman" w:hAnsi="Times New Roman" w:cs="Times New Roman"/>
              </w:rPr>
            </w:pPr>
          </w:p>
        </w:tc>
        <w:tc>
          <w:tcPr>
            <w:tcW w:w="1539" w:type="dxa"/>
            <w:vMerge/>
            <w:vAlign w:val="center"/>
          </w:tcPr>
          <w:p w:rsidR="00113EE2" w:rsidRPr="00635329" w:rsidRDefault="00113EE2" w:rsidP="00635329">
            <w:pPr>
              <w:jc w:val="center"/>
              <w:rPr>
                <w:rFonts w:ascii="Times New Roman" w:hAnsi="Times New Roman" w:cs="Times New Roman"/>
              </w:rPr>
            </w:pPr>
          </w:p>
        </w:tc>
        <w:tc>
          <w:tcPr>
            <w:tcW w:w="1166" w:type="dxa"/>
            <w:vMerge/>
            <w:vAlign w:val="center"/>
          </w:tcPr>
          <w:p w:rsidR="00113EE2" w:rsidRPr="00635329" w:rsidRDefault="00113EE2" w:rsidP="00635329">
            <w:pPr>
              <w:jc w:val="center"/>
              <w:rPr>
                <w:rFonts w:ascii="Times New Roman" w:hAnsi="Times New Roman" w:cs="Times New Roman"/>
              </w:rPr>
            </w:pPr>
          </w:p>
        </w:tc>
        <w:tc>
          <w:tcPr>
            <w:tcW w:w="1361" w:type="dxa"/>
            <w:vAlign w:val="center"/>
          </w:tcPr>
          <w:p w:rsidR="00113EE2" w:rsidRPr="00635329" w:rsidRDefault="00113EE2" w:rsidP="00635329">
            <w:pPr>
              <w:jc w:val="center"/>
              <w:rPr>
                <w:rFonts w:ascii="Times New Roman" w:hAnsi="Times New Roman" w:cs="Times New Roman"/>
              </w:rPr>
            </w:pPr>
          </w:p>
        </w:tc>
      </w:tr>
      <w:tr w:rsidR="00113EE2" w:rsidRPr="00635329" w:rsidTr="00635329">
        <w:trPr>
          <w:jc w:val="center"/>
        </w:trPr>
        <w:tc>
          <w:tcPr>
            <w:tcW w:w="550" w:type="dxa"/>
            <w:vAlign w:val="center"/>
          </w:tcPr>
          <w:p w:rsidR="00113EE2" w:rsidRPr="00635329" w:rsidRDefault="00113EE2" w:rsidP="00635329">
            <w:pPr>
              <w:jc w:val="center"/>
              <w:rPr>
                <w:rFonts w:ascii="Times New Roman" w:hAnsi="Times New Roman" w:cs="Times New Roman"/>
              </w:rPr>
            </w:pPr>
          </w:p>
        </w:tc>
        <w:tc>
          <w:tcPr>
            <w:tcW w:w="1539" w:type="dxa"/>
            <w:vAlign w:val="center"/>
          </w:tcPr>
          <w:p w:rsidR="00113EE2" w:rsidRPr="00635329" w:rsidRDefault="00113EE2" w:rsidP="00635329">
            <w:pPr>
              <w:jc w:val="center"/>
              <w:rPr>
                <w:rFonts w:ascii="Times New Roman" w:hAnsi="Times New Roman" w:cs="Times New Roman"/>
              </w:rPr>
            </w:pPr>
          </w:p>
        </w:tc>
        <w:tc>
          <w:tcPr>
            <w:tcW w:w="1689" w:type="dxa"/>
            <w:vMerge/>
            <w:vAlign w:val="center"/>
          </w:tcPr>
          <w:p w:rsidR="00113EE2" w:rsidRPr="00635329" w:rsidRDefault="00113EE2" w:rsidP="00635329">
            <w:pPr>
              <w:jc w:val="center"/>
              <w:rPr>
                <w:rFonts w:ascii="Times New Roman" w:hAnsi="Times New Roman" w:cs="Times New Roman"/>
              </w:rPr>
            </w:pPr>
          </w:p>
        </w:tc>
        <w:tc>
          <w:tcPr>
            <w:tcW w:w="1248" w:type="dxa"/>
            <w:vAlign w:val="center"/>
          </w:tcPr>
          <w:p w:rsidR="00113EE2" w:rsidRPr="00635329" w:rsidRDefault="00113EE2" w:rsidP="00635329">
            <w:pPr>
              <w:jc w:val="center"/>
              <w:rPr>
                <w:rFonts w:ascii="Times New Roman" w:hAnsi="Times New Roman" w:cs="Times New Roman"/>
              </w:rPr>
            </w:pPr>
            <w:r w:rsidRPr="00635329">
              <w:rPr>
                <w:rFonts w:ascii="Times New Roman" w:hAnsi="Times New Roman" w:cs="Times New Roman"/>
                <w:lang w:val="en-US"/>
              </w:rPr>
              <w:t>II</w:t>
            </w:r>
            <w:r w:rsidRPr="00635329">
              <w:rPr>
                <w:rFonts w:ascii="Times New Roman" w:hAnsi="Times New Roman" w:cs="Times New Roman"/>
              </w:rPr>
              <w:t xml:space="preserve"> год</w:t>
            </w:r>
          </w:p>
        </w:tc>
        <w:tc>
          <w:tcPr>
            <w:tcW w:w="739" w:type="dxa"/>
            <w:vAlign w:val="center"/>
          </w:tcPr>
          <w:p w:rsidR="00113EE2" w:rsidRPr="00635329" w:rsidRDefault="00113EE2" w:rsidP="00635329">
            <w:pPr>
              <w:jc w:val="center"/>
              <w:rPr>
                <w:rFonts w:ascii="Times New Roman" w:hAnsi="Times New Roman" w:cs="Times New Roman"/>
              </w:rPr>
            </w:pPr>
          </w:p>
        </w:tc>
        <w:tc>
          <w:tcPr>
            <w:tcW w:w="1452" w:type="dxa"/>
            <w:vAlign w:val="center"/>
          </w:tcPr>
          <w:p w:rsidR="00113EE2" w:rsidRPr="00635329" w:rsidRDefault="00113EE2" w:rsidP="00635329">
            <w:pPr>
              <w:jc w:val="center"/>
              <w:rPr>
                <w:rFonts w:ascii="Times New Roman" w:hAnsi="Times New Roman" w:cs="Times New Roman"/>
              </w:rPr>
            </w:pPr>
          </w:p>
        </w:tc>
        <w:tc>
          <w:tcPr>
            <w:tcW w:w="1292" w:type="dxa"/>
            <w:vAlign w:val="center"/>
          </w:tcPr>
          <w:p w:rsidR="00113EE2" w:rsidRPr="00635329" w:rsidRDefault="00113EE2" w:rsidP="00635329">
            <w:pPr>
              <w:jc w:val="center"/>
              <w:rPr>
                <w:rFonts w:ascii="Times New Roman" w:hAnsi="Times New Roman" w:cs="Times New Roman"/>
              </w:rPr>
            </w:pPr>
          </w:p>
        </w:tc>
        <w:tc>
          <w:tcPr>
            <w:tcW w:w="937" w:type="dxa"/>
            <w:vAlign w:val="center"/>
          </w:tcPr>
          <w:p w:rsidR="00113EE2" w:rsidRPr="00635329" w:rsidRDefault="00113EE2" w:rsidP="00635329">
            <w:pPr>
              <w:jc w:val="center"/>
              <w:rPr>
                <w:rFonts w:ascii="Times New Roman" w:hAnsi="Times New Roman" w:cs="Times New Roman"/>
              </w:rPr>
            </w:pPr>
          </w:p>
        </w:tc>
        <w:tc>
          <w:tcPr>
            <w:tcW w:w="1622" w:type="dxa"/>
            <w:vAlign w:val="center"/>
          </w:tcPr>
          <w:p w:rsidR="00113EE2" w:rsidRPr="00635329" w:rsidRDefault="00113EE2" w:rsidP="00635329">
            <w:pPr>
              <w:jc w:val="center"/>
              <w:rPr>
                <w:rFonts w:ascii="Times New Roman" w:hAnsi="Times New Roman" w:cs="Times New Roman"/>
              </w:rPr>
            </w:pPr>
          </w:p>
        </w:tc>
        <w:tc>
          <w:tcPr>
            <w:tcW w:w="1539" w:type="dxa"/>
            <w:vMerge/>
            <w:vAlign w:val="center"/>
          </w:tcPr>
          <w:p w:rsidR="00113EE2" w:rsidRPr="00635329" w:rsidRDefault="00113EE2" w:rsidP="00635329">
            <w:pPr>
              <w:jc w:val="center"/>
              <w:rPr>
                <w:rFonts w:ascii="Times New Roman" w:hAnsi="Times New Roman" w:cs="Times New Roman"/>
              </w:rPr>
            </w:pPr>
          </w:p>
        </w:tc>
        <w:tc>
          <w:tcPr>
            <w:tcW w:w="1166" w:type="dxa"/>
            <w:vMerge/>
            <w:vAlign w:val="center"/>
          </w:tcPr>
          <w:p w:rsidR="00113EE2" w:rsidRPr="00635329" w:rsidRDefault="00113EE2" w:rsidP="00635329">
            <w:pPr>
              <w:jc w:val="center"/>
              <w:rPr>
                <w:rFonts w:ascii="Times New Roman" w:hAnsi="Times New Roman" w:cs="Times New Roman"/>
              </w:rPr>
            </w:pPr>
          </w:p>
        </w:tc>
        <w:tc>
          <w:tcPr>
            <w:tcW w:w="1361" w:type="dxa"/>
            <w:vAlign w:val="center"/>
          </w:tcPr>
          <w:p w:rsidR="00113EE2" w:rsidRPr="00635329" w:rsidRDefault="00113EE2" w:rsidP="00635329">
            <w:pPr>
              <w:jc w:val="center"/>
              <w:rPr>
                <w:rFonts w:ascii="Times New Roman" w:hAnsi="Times New Roman" w:cs="Times New Roman"/>
              </w:rPr>
            </w:pPr>
          </w:p>
        </w:tc>
      </w:tr>
      <w:tr w:rsidR="00113EE2" w:rsidRPr="00635329" w:rsidTr="00635329">
        <w:trPr>
          <w:jc w:val="center"/>
        </w:trPr>
        <w:tc>
          <w:tcPr>
            <w:tcW w:w="550" w:type="dxa"/>
            <w:vAlign w:val="center"/>
          </w:tcPr>
          <w:p w:rsidR="00113EE2" w:rsidRPr="00635329" w:rsidRDefault="00113EE2" w:rsidP="00635329">
            <w:pPr>
              <w:jc w:val="center"/>
              <w:rPr>
                <w:rFonts w:ascii="Times New Roman" w:hAnsi="Times New Roman" w:cs="Times New Roman"/>
              </w:rPr>
            </w:pPr>
          </w:p>
        </w:tc>
        <w:tc>
          <w:tcPr>
            <w:tcW w:w="1539" w:type="dxa"/>
            <w:vAlign w:val="center"/>
          </w:tcPr>
          <w:p w:rsidR="00113EE2" w:rsidRPr="00635329" w:rsidRDefault="00113EE2" w:rsidP="00635329">
            <w:pPr>
              <w:jc w:val="center"/>
              <w:rPr>
                <w:rFonts w:ascii="Times New Roman" w:hAnsi="Times New Roman" w:cs="Times New Roman"/>
              </w:rPr>
            </w:pPr>
          </w:p>
        </w:tc>
        <w:tc>
          <w:tcPr>
            <w:tcW w:w="1689" w:type="dxa"/>
            <w:vMerge/>
            <w:vAlign w:val="center"/>
          </w:tcPr>
          <w:p w:rsidR="00113EE2" w:rsidRPr="00635329" w:rsidRDefault="00113EE2" w:rsidP="00635329">
            <w:pPr>
              <w:jc w:val="center"/>
              <w:rPr>
                <w:rFonts w:ascii="Times New Roman" w:hAnsi="Times New Roman" w:cs="Times New Roman"/>
              </w:rPr>
            </w:pPr>
          </w:p>
        </w:tc>
        <w:tc>
          <w:tcPr>
            <w:tcW w:w="1248" w:type="dxa"/>
            <w:vAlign w:val="center"/>
          </w:tcPr>
          <w:p w:rsidR="00113EE2" w:rsidRPr="00635329" w:rsidRDefault="00113EE2" w:rsidP="00635329">
            <w:pPr>
              <w:jc w:val="center"/>
              <w:rPr>
                <w:rFonts w:ascii="Times New Roman" w:hAnsi="Times New Roman" w:cs="Times New Roman"/>
              </w:rPr>
            </w:pPr>
            <w:r w:rsidRPr="00635329">
              <w:rPr>
                <w:rFonts w:ascii="Times New Roman" w:hAnsi="Times New Roman" w:cs="Times New Roman"/>
                <w:lang w:val="en-US"/>
              </w:rPr>
              <w:t>III</w:t>
            </w:r>
            <w:r w:rsidRPr="00635329">
              <w:rPr>
                <w:rFonts w:ascii="Times New Roman" w:hAnsi="Times New Roman" w:cs="Times New Roman"/>
              </w:rPr>
              <w:t xml:space="preserve"> год</w:t>
            </w:r>
          </w:p>
        </w:tc>
        <w:tc>
          <w:tcPr>
            <w:tcW w:w="739" w:type="dxa"/>
            <w:vAlign w:val="center"/>
          </w:tcPr>
          <w:p w:rsidR="00113EE2" w:rsidRPr="00635329" w:rsidRDefault="00113EE2" w:rsidP="00635329">
            <w:pPr>
              <w:jc w:val="center"/>
              <w:rPr>
                <w:rFonts w:ascii="Times New Roman" w:hAnsi="Times New Roman" w:cs="Times New Roman"/>
              </w:rPr>
            </w:pPr>
          </w:p>
        </w:tc>
        <w:tc>
          <w:tcPr>
            <w:tcW w:w="1452" w:type="dxa"/>
            <w:vAlign w:val="center"/>
          </w:tcPr>
          <w:p w:rsidR="00113EE2" w:rsidRPr="00635329" w:rsidRDefault="00113EE2" w:rsidP="00635329">
            <w:pPr>
              <w:jc w:val="center"/>
              <w:rPr>
                <w:rFonts w:ascii="Times New Roman" w:hAnsi="Times New Roman" w:cs="Times New Roman"/>
              </w:rPr>
            </w:pPr>
          </w:p>
        </w:tc>
        <w:tc>
          <w:tcPr>
            <w:tcW w:w="1292" w:type="dxa"/>
            <w:vAlign w:val="center"/>
          </w:tcPr>
          <w:p w:rsidR="00113EE2" w:rsidRPr="00635329" w:rsidRDefault="00113EE2" w:rsidP="00635329">
            <w:pPr>
              <w:jc w:val="center"/>
              <w:rPr>
                <w:rFonts w:ascii="Times New Roman" w:hAnsi="Times New Roman" w:cs="Times New Roman"/>
              </w:rPr>
            </w:pPr>
          </w:p>
        </w:tc>
        <w:tc>
          <w:tcPr>
            <w:tcW w:w="937" w:type="dxa"/>
            <w:vAlign w:val="center"/>
          </w:tcPr>
          <w:p w:rsidR="00113EE2" w:rsidRPr="00635329" w:rsidRDefault="00113EE2" w:rsidP="00635329">
            <w:pPr>
              <w:jc w:val="center"/>
              <w:rPr>
                <w:rFonts w:ascii="Times New Roman" w:hAnsi="Times New Roman" w:cs="Times New Roman"/>
              </w:rPr>
            </w:pPr>
          </w:p>
        </w:tc>
        <w:tc>
          <w:tcPr>
            <w:tcW w:w="1622" w:type="dxa"/>
            <w:vAlign w:val="center"/>
          </w:tcPr>
          <w:p w:rsidR="00113EE2" w:rsidRPr="00635329" w:rsidRDefault="00113EE2" w:rsidP="00635329">
            <w:pPr>
              <w:jc w:val="center"/>
              <w:rPr>
                <w:rFonts w:ascii="Times New Roman" w:hAnsi="Times New Roman" w:cs="Times New Roman"/>
              </w:rPr>
            </w:pPr>
          </w:p>
        </w:tc>
        <w:tc>
          <w:tcPr>
            <w:tcW w:w="1539" w:type="dxa"/>
            <w:vMerge/>
            <w:vAlign w:val="center"/>
          </w:tcPr>
          <w:p w:rsidR="00113EE2" w:rsidRPr="00635329" w:rsidRDefault="00113EE2" w:rsidP="00635329">
            <w:pPr>
              <w:jc w:val="center"/>
              <w:rPr>
                <w:rFonts w:ascii="Times New Roman" w:hAnsi="Times New Roman" w:cs="Times New Roman"/>
              </w:rPr>
            </w:pPr>
          </w:p>
        </w:tc>
        <w:tc>
          <w:tcPr>
            <w:tcW w:w="1166" w:type="dxa"/>
            <w:vMerge/>
            <w:vAlign w:val="center"/>
          </w:tcPr>
          <w:p w:rsidR="00113EE2" w:rsidRPr="00635329" w:rsidRDefault="00113EE2" w:rsidP="00635329">
            <w:pPr>
              <w:jc w:val="center"/>
              <w:rPr>
                <w:rFonts w:ascii="Times New Roman" w:hAnsi="Times New Roman" w:cs="Times New Roman"/>
              </w:rPr>
            </w:pPr>
          </w:p>
        </w:tc>
        <w:tc>
          <w:tcPr>
            <w:tcW w:w="1361" w:type="dxa"/>
            <w:vAlign w:val="center"/>
          </w:tcPr>
          <w:p w:rsidR="00113EE2" w:rsidRPr="00635329" w:rsidRDefault="00113EE2" w:rsidP="00635329">
            <w:pPr>
              <w:jc w:val="center"/>
              <w:rPr>
                <w:rFonts w:ascii="Times New Roman" w:hAnsi="Times New Roman" w:cs="Times New Roman"/>
              </w:rPr>
            </w:pPr>
          </w:p>
        </w:tc>
      </w:tr>
      <w:tr w:rsidR="00113EE2" w:rsidRPr="00635329" w:rsidTr="00635329">
        <w:trPr>
          <w:jc w:val="center"/>
        </w:trPr>
        <w:tc>
          <w:tcPr>
            <w:tcW w:w="550" w:type="dxa"/>
            <w:vAlign w:val="center"/>
          </w:tcPr>
          <w:p w:rsidR="00113EE2" w:rsidRPr="00635329" w:rsidRDefault="00113EE2" w:rsidP="00635329">
            <w:pPr>
              <w:jc w:val="center"/>
              <w:rPr>
                <w:rFonts w:ascii="Times New Roman" w:hAnsi="Times New Roman" w:cs="Times New Roman"/>
              </w:rPr>
            </w:pPr>
          </w:p>
        </w:tc>
        <w:tc>
          <w:tcPr>
            <w:tcW w:w="1539" w:type="dxa"/>
            <w:vAlign w:val="center"/>
          </w:tcPr>
          <w:p w:rsidR="00113EE2" w:rsidRPr="00635329" w:rsidRDefault="00113EE2" w:rsidP="00635329">
            <w:pPr>
              <w:jc w:val="center"/>
              <w:rPr>
                <w:rFonts w:ascii="Times New Roman" w:hAnsi="Times New Roman" w:cs="Times New Roman"/>
              </w:rPr>
            </w:pPr>
          </w:p>
        </w:tc>
        <w:tc>
          <w:tcPr>
            <w:tcW w:w="1689" w:type="dxa"/>
            <w:vMerge/>
            <w:vAlign w:val="center"/>
          </w:tcPr>
          <w:p w:rsidR="00113EE2" w:rsidRPr="00635329" w:rsidRDefault="00113EE2" w:rsidP="00635329">
            <w:pPr>
              <w:jc w:val="center"/>
              <w:rPr>
                <w:rFonts w:ascii="Times New Roman" w:hAnsi="Times New Roman" w:cs="Times New Roman"/>
              </w:rPr>
            </w:pPr>
          </w:p>
        </w:tc>
        <w:tc>
          <w:tcPr>
            <w:tcW w:w="1248" w:type="dxa"/>
            <w:vAlign w:val="center"/>
          </w:tcPr>
          <w:p w:rsidR="00113EE2" w:rsidRPr="00635329" w:rsidRDefault="00113EE2" w:rsidP="00635329">
            <w:pPr>
              <w:jc w:val="center"/>
              <w:rPr>
                <w:rFonts w:ascii="Times New Roman" w:hAnsi="Times New Roman" w:cs="Times New Roman"/>
              </w:rPr>
            </w:pPr>
            <w:r w:rsidRPr="00635329">
              <w:rPr>
                <w:rFonts w:ascii="Times New Roman" w:hAnsi="Times New Roman" w:cs="Times New Roman"/>
              </w:rPr>
              <w:t>…</w:t>
            </w:r>
          </w:p>
        </w:tc>
        <w:tc>
          <w:tcPr>
            <w:tcW w:w="739" w:type="dxa"/>
            <w:vAlign w:val="center"/>
          </w:tcPr>
          <w:p w:rsidR="00113EE2" w:rsidRPr="00635329" w:rsidRDefault="00113EE2" w:rsidP="00635329">
            <w:pPr>
              <w:jc w:val="center"/>
              <w:rPr>
                <w:rFonts w:ascii="Times New Roman" w:hAnsi="Times New Roman" w:cs="Times New Roman"/>
              </w:rPr>
            </w:pPr>
          </w:p>
        </w:tc>
        <w:tc>
          <w:tcPr>
            <w:tcW w:w="1452" w:type="dxa"/>
            <w:vAlign w:val="center"/>
          </w:tcPr>
          <w:p w:rsidR="00113EE2" w:rsidRPr="00635329" w:rsidRDefault="00113EE2" w:rsidP="00635329">
            <w:pPr>
              <w:jc w:val="center"/>
              <w:rPr>
                <w:rFonts w:ascii="Times New Roman" w:hAnsi="Times New Roman" w:cs="Times New Roman"/>
              </w:rPr>
            </w:pPr>
          </w:p>
        </w:tc>
        <w:tc>
          <w:tcPr>
            <w:tcW w:w="1292" w:type="dxa"/>
            <w:vAlign w:val="center"/>
          </w:tcPr>
          <w:p w:rsidR="00113EE2" w:rsidRPr="00635329" w:rsidRDefault="00113EE2" w:rsidP="00635329">
            <w:pPr>
              <w:jc w:val="center"/>
              <w:rPr>
                <w:rFonts w:ascii="Times New Roman" w:hAnsi="Times New Roman" w:cs="Times New Roman"/>
              </w:rPr>
            </w:pPr>
          </w:p>
        </w:tc>
        <w:tc>
          <w:tcPr>
            <w:tcW w:w="937" w:type="dxa"/>
            <w:vAlign w:val="center"/>
          </w:tcPr>
          <w:p w:rsidR="00113EE2" w:rsidRPr="00635329" w:rsidRDefault="00113EE2" w:rsidP="00635329">
            <w:pPr>
              <w:jc w:val="center"/>
              <w:rPr>
                <w:rFonts w:ascii="Times New Roman" w:hAnsi="Times New Roman" w:cs="Times New Roman"/>
              </w:rPr>
            </w:pPr>
          </w:p>
        </w:tc>
        <w:tc>
          <w:tcPr>
            <w:tcW w:w="1622" w:type="dxa"/>
            <w:vAlign w:val="center"/>
          </w:tcPr>
          <w:p w:rsidR="00113EE2" w:rsidRPr="00635329" w:rsidRDefault="00113EE2" w:rsidP="00635329">
            <w:pPr>
              <w:jc w:val="center"/>
              <w:rPr>
                <w:rFonts w:ascii="Times New Roman" w:hAnsi="Times New Roman" w:cs="Times New Roman"/>
              </w:rPr>
            </w:pPr>
          </w:p>
        </w:tc>
        <w:tc>
          <w:tcPr>
            <w:tcW w:w="1539" w:type="dxa"/>
            <w:vMerge/>
            <w:vAlign w:val="center"/>
          </w:tcPr>
          <w:p w:rsidR="00113EE2" w:rsidRPr="00635329" w:rsidRDefault="00113EE2" w:rsidP="00635329">
            <w:pPr>
              <w:jc w:val="center"/>
              <w:rPr>
                <w:rFonts w:ascii="Times New Roman" w:hAnsi="Times New Roman" w:cs="Times New Roman"/>
              </w:rPr>
            </w:pPr>
          </w:p>
        </w:tc>
        <w:tc>
          <w:tcPr>
            <w:tcW w:w="1166" w:type="dxa"/>
            <w:vMerge/>
            <w:vAlign w:val="center"/>
          </w:tcPr>
          <w:p w:rsidR="00113EE2" w:rsidRPr="00635329" w:rsidRDefault="00113EE2" w:rsidP="00635329">
            <w:pPr>
              <w:jc w:val="center"/>
              <w:rPr>
                <w:rFonts w:ascii="Times New Roman" w:hAnsi="Times New Roman" w:cs="Times New Roman"/>
              </w:rPr>
            </w:pPr>
          </w:p>
        </w:tc>
        <w:tc>
          <w:tcPr>
            <w:tcW w:w="1361" w:type="dxa"/>
            <w:vAlign w:val="center"/>
          </w:tcPr>
          <w:p w:rsidR="00113EE2" w:rsidRPr="00635329" w:rsidRDefault="00113EE2" w:rsidP="00635329">
            <w:pPr>
              <w:jc w:val="center"/>
              <w:rPr>
                <w:rFonts w:ascii="Times New Roman" w:hAnsi="Times New Roman" w:cs="Times New Roman"/>
              </w:rPr>
            </w:pPr>
          </w:p>
        </w:tc>
      </w:tr>
      <w:tr w:rsidR="00113EE2" w:rsidRPr="00635329" w:rsidTr="00635329">
        <w:trPr>
          <w:jc w:val="center"/>
        </w:trPr>
        <w:tc>
          <w:tcPr>
            <w:tcW w:w="550" w:type="dxa"/>
            <w:vAlign w:val="center"/>
          </w:tcPr>
          <w:p w:rsidR="00113EE2" w:rsidRPr="00635329" w:rsidRDefault="00113EE2" w:rsidP="00635329">
            <w:pPr>
              <w:jc w:val="center"/>
              <w:rPr>
                <w:rFonts w:ascii="Times New Roman" w:hAnsi="Times New Roman" w:cs="Times New Roman"/>
              </w:rPr>
            </w:pPr>
          </w:p>
        </w:tc>
        <w:tc>
          <w:tcPr>
            <w:tcW w:w="1539" w:type="dxa"/>
            <w:vAlign w:val="center"/>
          </w:tcPr>
          <w:p w:rsidR="00113EE2" w:rsidRPr="00635329" w:rsidRDefault="00113EE2" w:rsidP="00635329">
            <w:pPr>
              <w:jc w:val="center"/>
              <w:rPr>
                <w:rFonts w:ascii="Times New Roman" w:hAnsi="Times New Roman" w:cs="Times New Roman"/>
              </w:rPr>
            </w:pPr>
          </w:p>
        </w:tc>
        <w:tc>
          <w:tcPr>
            <w:tcW w:w="1689" w:type="dxa"/>
            <w:vAlign w:val="center"/>
          </w:tcPr>
          <w:p w:rsidR="00113EE2" w:rsidRPr="00635329" w:rsidRDefault="00113EE2" w:rsidP="00635329">
            <w:pPr>
              <w:jc w:val="center"/>
              <w:rPr>
                <w:rFonts w:ascii="Times New Roman" w:hAnsi="Times New Roman" w:cs="Times New Roman"/>
              </w:rPr>
            </w:pPr>
          </w:p>
        </w:tc>
        <w:tc>
          <w:tcPr>
            <w:tcW w:w="1248" w:type="dxa"/>
            <w:vAlign w:val="center"/>
          </w:tcPr>
          <w:p w:rsidR="00113EE2" w:rsidRPr="00635329" w:rsidRDefault="00113EE2" w:rsidP="00635329">
            <w:pPr>
              <w:jc w:val="center"/>
              <w:rPr>
                <w:rFonts w:ascii="Times New Roman" w:hAnsi="Times New Roman" w:cs="Times New Roman"/>
              </w:rPr>
            </w:pPr>
          </w:p>
        </w:tc>
        <w:tc>
          <w:tcPr>
            <w:tcW w:w="739" w:type="dxa"/>
            <w:vAlign w:val="center"/>
          </w:tcPr>
          <w:p w:rsidR="00113EE2" w:rsidRPr="00635329" w:rsidRDefault="00113EE2" w:rsidP="00635329">
            <w:pPr>
              <w:jc w:val="center"/>
              <w:rPr>
                <w:rFonts w:ascii="Times New Roman" w:hAnsi="Times New Roman" w:cs="Times New Roman"/>
              </w:rPr>
            </w:pPr>
          </w:p>
        </w:tc>
        <w:tc>
          <w:tcPr>
            <w:tcW w:w="1452" w:type="dxa"/>
            <w:vAlign w:val="center"/>
          </w:tcPr>
          <w:p w:rsidR="00113EE2" w:rsidRPr="00635329" w:rsidRDefault="00113EE2" w:rsidP="00635329">
            <w:pPr>
              <w:jc w:val="center"/>
              <w:rPr>
                <w:rFonts w:ascii="Times New Roman" w:hAnsi="Times New Roman" w:cs="Times New Roman"/>
              </w:rPr>
            </w:pPr>
          </w:p>
        </w:tc>
        <w:tc>
          <w:tcPr>
            <w:tcW w:w="1292" w:type="dxa"/>
            <w:vAlign w:val="center"/>
          </w:tcPr>
          <w:p w:rsidR="00113EE2" w:rsidRPr="00635329" w:rsidRDefault="00113EE2" w:rsidP="00635329">
            <w:pPr>
              <w:jc w:val="center"/>
              <w:rPr>
                <w:rFonts w:ascii="Times New Roman" w:hAnsi="Times New Roman" w:cs="Times New Roman"/>
              </w:rPr>
            </w:pPr>
          </w:p>
        </w:tc>
        <w:tc>
          <w:tcPr>
            <w:tcW w:w="937" w:type="dxa"/>
            <w:vAlign w:val="center"/>
          </w:tcPr>
          <w:p w:rsidR="00113EE2" w:rsidRPr="00635329" w:rsidRDefault="00113EE2" w:rsidP="00635329">
            <w:pPr>
              <w:jc w:val="center"/>
              <w:rPr>
                <w:rFonts w:ascii="Times New Roman" w:hAnsi="Times New Roman" w:cs="Times New Roman"/>
              </w:rPr>
            </w:pPr>
          </w:p>
        </w:tc>
        <w:tc>
          <w:tcPr>
            <w:tcW w:w="1622" w:type="dxa"/>
            <w:vAlign w:val="center"/>
          </w:tcPr>
          <w:p w:rsidR="00113EE2" w:rsidRPr="00635329" w:rsidRDefault="00113EE2" w:rsidP="00635329">
            <w:pPr>
              <w:jc w:val="center"/>
              <w:rPr>
                <w:rFonts w:ascii="Times New Roman" w:hAnsi="Times New Roman" w:cs="Times New Roman"/>
              </w:rPr>
            </w:pPr>
          </w:p>
        </w:tc>
        <w:tc>
          <w:tcPr>
            <w:tcW w:w="1539" w:type="dxa"/>
            <w:vAlign w:val="center"/>
          </w:tcPr>
          <w:p w:rsidR="00113EE2" w:rsidRPr="00635329" w:rsidRDefault="00113EE2" w:rsidP="00635329">
            <w:pPr>
              <w:jc w:val="center"/>
              <w:rPr>
                <w:rFonts w:ascii="Times New Roman" w:hAnsi="Times New Roman" w:cs="Times New Roman"/>
              </w:rPr>
            </w:pPr>
          </w:p>
        </w:tc>
        <w:tc>
          <w:tcPr>
            <w:tcW w:w="1166" w:type="dxa"/>
            <w:vAlign w:val="center"/>
          </w:tcPr>
          <w:p w:rsidR="00113EE2" w:rsidRPr="00635329" w:rsidRDefault="00113EE2" w:rsidP="00635329">
            <w:pPr>
              <w:jc w:val="center"/>
              <w:rPr>
                <w:rFonts w:ascii="Times New Roman" w:hAnsi="Times New Roman" w:cs="Times New Roman"/>
              </w:rPr>
            </w:pPr>
          </w:p>
        </w:tc>
        <w:tc>
          <w:tcPr>
            <w:tcW w:w="1361" w:type="dxa"/>
            <w:vAlign w:val="center"/>
          </w:tcPr>
          <w:p w:rsidR="00113EE2" w:rsidRPr="00635329" w:rsidRDefault="00113EE2" w:rsidP="00635329">
            <w:pPr>
              <w:jc w:val="center"/>
              <w:rPr>
                <w:rFonts w:ascii="Times New Roman" w:hAnsi="Times New Roman" w:cs="Times New Roman"/>
              </w:rPr>
            </w:pPr>
          </w:p>
        </w:tc>
      </w:tr>
    </w:tbl>
    <w:p w:rsidR="00C676D4" w:rsidRDefault="00C676D4" w:rsidP="00635329">
      <w:pPr>
        <w:spacing w:after="0" w:line="240" w:lineRule="auto"/>
        <w:jc w:val="center"/>
        <w:rPr>
          <w:rFonts w:ascii="Times New Roman" w:hAnsi="Times New Roman" w:cs="Times New Roman"/>
          <w:b/>
          <w:sz w:val="28"/>
          <w:szCs w:val="28"/>
        </w:rPr>
      </w:pPr>
    </w:p>
    <w:p w:rsidR="00113EE2" w:rsidRPr="00635329" w:rsidRDefault="00113EE2" w:rsidP="00635329">
      <w:pPr>
        <w:spacing w:after="0" w:line="240" w:lineRule="auto"/>
        <w:jc w:val="both"/>
        <w:rPr>
          <w:rFonts w:ascii="Times New Roman" w:hAnsi="Times New Roman" w:cs="Times New Roman"/>
        </w:rPr>
      </w:pPr>
      <w:r w:rsidRPr="00635329">
        <w:rPr>
          <w:rFonts w:ascii="Times New Roman" w:hAnsi="Times New Roman" w:cs="Times New Roman"/>
        </w:rPr>
        <w:t xml:space="preserve">Примечание: * заполняются только в случае наличия показателей ране реализуемых аналогичных мероприятий, при этом под отчетным годом понимается год, предшествующий году, в котором осуществляется разработка проекта муниципальной программы; </w:t>
      </w:r>
    </w:p>
    <w:p w:rsidR="00C3549C" w:rsidRDefault="00C3549C" w:rsidP="00C676D4">
      <w:pPr>
        <w:spacing w:after="0" w:line="240" w:lineRule="auto"/>
        <w:jc w:val="both"/>
        <w:rPr>
          <w:rFonts w:ascii="Times New Roman" w:hAnsi="Times New Roman" w:cs="Times New Roman"/>
          <w:sz w:val="20"/>
          <w:szCs w:val="20"/>
        </w:rPr>
      </w:pPr>
    </w:p>
    <w:p w:rsidR="00C3549C" w:rsidRDefault="00C3549C" w:rsidP="00C676D4">
      <w:pPr>
        <w:spacing w:after="0" w:line="240" w:lineRule="auto"/>
        <w:jc w:val="both"/>
        <w:rPr>
          <w:rFonts w:ascii="Times New Roman" w:hAnsi="Times New Roman" w:cs="Times New Roman"/>
          <w:sz w:val="20"/>
          <w:szCs w:val="20"/>
        </w:rPr>
      </w:pPr>
    </w:p>
    <w:p w:rsidR="00C3549C" w:rsidRDefault="00C3549C" w:rsidP="00C676D4">
      <w:pPr>
        <w:spacing w:after="0" w:line="240" w:lineRule="auto"/>
        <w:jc w:val="both"/>
        <w:rPr>
          <w:rFonts w:ascii="Times New Roman" w:hAnsi="Times New Roman" w:cs="Times New Roman"/>
          <w:sz w:val="20"/>
          <w:szCs w:val="20"/>
        </w:rPr>
      </w:pPr>
    </w:p>
    <w:p w:rsidR="00C3549C" w:rsidRDefault="00C3549C" w:rsidP="0071454F">
      <w:pPr>
        <w:pStyle w:val="50"/>
        <w:shd w:val="clear" w:color="auto" w:fill="auto"/>
        <w:spacing w:after="0" w:line="276" w:lineRule="auto"/>
        <w:ind w:right="280" w:firstLine="0"/>
        <w:rPr>
          <w:b w:val="0"/>
          <w:sz w:val="24"/>
          <w:szCs w:val="24"/>
        </w:rPr>
        <w:sectPr w:rsidR="00C3549C" w:rsidSect="00E618BE">
          <w:headerReference w:type="even" r:id="rId10"/>
          <w:headerReference w:type="default" r:id="rId11"/>
          <w:pgSz w:w="16838" w:h="11909" w:orient="landscape"/>
          <w:pgMar w:top="1202" w:right="851" w:bottom="1128" w:left="1191" w:header="0" w:footer="6" w:gutter="0"/>
          <w:cols w:space="720"/>
          <w:noEndnote/>
          <w:docGrid w:linePitch="360"/>
        </w:sectPr>
      </w:pPr>
    </w:p>
    <w:p w:rsidR="006D12D0" w:rsidRDefault="0071454F" w:rsidP="0036551B">
      <w:pPr>
        <w:pStyle w:val="50"/>
        <w:shd w:val="clear" w:color="auto" w:fill="auto"/>
        <w:spacing w:after="0" w:line="240" w:lineRule="auto"/>
        <w:ind w:firstLine="0"/>
        <w:jc w:val="right"/>
        <w:rPr>
          <w:sz w:val="24"/>
          <w:szCs w:val="24"/>
        </w:rPr>
      </w:pPr>
      <w:r>
        <w:rPr>
          <w:sz w:val="24"/>
          <w:szCs w:val="24"/>
        </w:rPr>
        <w:lastRenderedPageBreak/>
        <w:t>Приложение №3</w:t>
      </w:r>
      <w:r w:rsidR="00E618BE" w:rsidRPr="006D12D0">
        <w:rPr>
          <w:sz w:val="24"/>
          <w:szCs w:val="24"/>
        </w:rPr>
        <w:t xml:space="preserve">к Порядку </w:t>
      </w:r>
    </w:p>
    <w:p w:rsidR="00E618BE" w:rsidRPr="006D12D0" w:rsidRDefault="00E618BE" w:rsidP="006D12D0">
      <w:pPr>
        <w:pStyle w:val="50"/>
        <w:shd w:val="clear" w:color="auto" w:fill="auto"/>
        <w:spacing w:after="0" w:line="240" w:lineRule="auto"/>
        <w:ind w:firstLine="0"/>
        <w:jc w:val="right"/>
        <w:rPr>
          <w:sz w:val="24"/>
          <w:szCs w:val="24"/>
        </w:rPr>
      </w:pPr>
      <w:r w:rsidRPr="006D12D0">
        <w:rPr>
          <w:sz w:val="24"/>
          <w:szCs w:val="24"/>
        </w:rPr>
        <w:t xml:space="preserve">разработки муниципальных программ, </w:t>
      </w:r>
    </w:p>
    <w:p w:rsidR="0036551B" w:rsidRPr="00F45954" w:rsidRDefault="006D12D0" w:rsidP="00F45954">
      <w:pPr>
        <w:pStyle w:val="50"/>
        <w:shd w:val="clear" w:color="auto" w:fill="auto"/>
        <w:spacing w:after="0" w:line="240" w:lineRule="auto"/>
        <w:ind w:firstLine="0"/>
        <w:jc w:val="right"/>
        <w:rPr>
          <w:b w:val="0"/>
          <w:sz w:val="24"/>
          <w:szCs w:val="24"/>
        </w:rPr>
      </w:pPr>
      <w:r>
        <w:rPr>
          <w:sz w:val="24"/>
          <w:szCs w:val="24"/>
        </w:rPr>
        <w:t xml:space="preserve">их </w:t>
      </w:r>
      <w:r w:rsidR="00E618BE" w:rsidRPr="006D12D0">
        <w:rPr>
          <w:sz w:val="24"/>
          <w:szCs w:val="24"/>
        </w:rPr>
        <w:t>формирования и реализации</w:t>
      </w:r>
    </w:p>
    <w:p w:rsidR="0071454F" w:rsidRDefault="0071454F" w:rsidP="0036551B">
      <w:pPr>
        <w:spacing w:after="0" w:line="240" w:lineRule="auto"/>
        <w:jc w:val="center"/>
        <w:rPr>
          <w:rFonts w:ascii="Times New Roman" w:hAnsi="Times New Roman" w:cs="Times New Roman"/>
          <w:b/>
          <w:sz w:val="28"/>
          <w:szCs w:val="28"/>
        </w:rPr>
      </w:pPr>
    </w:p>
    <w:p w:rsidR="007A30A3" w:rsidRPr="006D12D0" w:rsidRDefault="006D12D0" w:rsidP="003655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 плана-графика</w:t>
      </w:r>
    </w:p>
    <w:p w:rsidR="0036551B" w:rsidRDefault="0036551B" w:rsidP="003655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План-график </w:t>
      </w:r>
    </w:p>
    <w:p w:rsidR="0036551B" w:rsidRDefault="007A30A3" w:rsidP="0036551B">
      <w:pPr>
        <w:spacing w:after="0" w:line="240" w:lineRule="auto"/>
        <w:jc w:val="center"/>
        <w:rPr>
          <w:rFonts w:ascii="Times New Roman" w:hAnsi="Times New Roman" w:cs="Times New Roman"/>
          <w:b/>
          <w:sz w:val="28"/>
          <w:szCs w:val="28"/>
        </w:rPr>
      </w:pPr>
      <w:r w:rsidRPr="006D12D0">
        <w:rPr>
          <w:rFonts w:ascii="Times New Roman" w:hAnsi="Times New Roman" w:cs="Times New Roman"/>
          <w:b/>
          <w:sz w:val="28"/>
          <w:szCs w:val="28"/>
        </w:rPr>
        <w:t>реализации муниципальной программы ________________________________</w:t>
      </w:r>
      <w:r w:rsidR="0036551B">
        <w:rPr>
          <w:rFonts w:ascii="Times New Roman" w:hAnsi="Times New Roman" w:cs="Times New Roman"/>
          <w:b/>
          <w:sz w:val="28"/>
          <w:szCs w:val="28"/>
        </w:rPr>
        <w:t>_______________________________</w:t>
      </w:r>
    </w:p>
    <w:p w:rsidR="0036551B" w:rsidRDefault="007A30A3" w:rsidP="0036551B">
      <w:pPr>
        <w:spacing w:after="0" w:line="240" w:lineRule="auto"/>
        <w:jc w:val="center"/>
        <w:rPr>
          <w:rFonts w:ascii="Times New Roman" w:hAnsi="Times New Roman" w:cs="Times New Roman"/>
          <w:b/>
          <w:sz w:val="28"/>
          <w:szCs w:val="28"/>
        </w:rPr>
      </w:pPr>
      <w:r w:rsidRPr="006D12D0">
        <w:rPr>
          <w:rFonts w:ascii="Times New Roman" w:hAnsi="Times New Roman" w:cs="Times New Roman"/>
          <w:b/>
          <w:sz w:val="28"/>
          <w:szCs w:val="28"/>
        </w:rPr>
        <w:t>на __________________ (финансовый год)</w:t>
      </w:r>
    </w:p>
    <w:p w:rsidR="0036551B" w:rsidRPr="0036551B" w:rsidRDefault="0036551B" w:rsidP="0036551B">
      <w:pPr>
        <w:spacing w:after="0" w:line="240" w:lineRule="auto"/>
        <w:jc w:val="center"/>
        <w:rPr>
          <w:rFonts w:ascii="Times New Roman" w:hAnsi="Times New Roman" w:cs="Times New Roman"/>
          <w:b/>
          <w:sz w:val="28"/>
          <w:szCs w:val="28"/>
        </w:rPr>
      </w:pPr>
    </w:p>
    <w:tbl>
      <w:tblPr>
        <w:tblStyle w:val="a3"/>
        <w:tblW w:w="15471" w:type="dxa"/>
        <w:jc w:val="center"/>
        <w:tblLayout w:type="fixed"/>
        <w:tblLook w:val="04A0"/>
      </w:tblPr>
      <w:tblGrid>
        <w:gridCol w:w="622"/>
        <w:gridCol w:w="2289"/>
        <w:gridCol w:w="262"/>
        <w:gridCol w:w="2835"/>
        <w:gridCol w:w="1560"/>
        <w:gridCol w:w="1417"/>
        <w:gridCol w:w="568"/>
        <w:gridCol w:w="2780"/>
        <w:gridCol w:w="1065"/>
        <w:gridCol w:w="119"/>
        <w:gridCol w:w="411"/>
        <w:gridCol w:w="533"/>
        <w:gridCol w:w="545"/>
        <w:gridCol w:w="465"/>
      </w:tblGrid>
      <w:tr w:rsidR="0036551B" w:rsidRPr="0036551B" w:rsidTr="00F45954">
        <w:trPr>
          <w:jc w:val="center"/>
        </w:trPr>
        <w:tc>
          <w:tcPr>
            <w:tcW w:w="622" w:type="dxa"/>
            <w:vMerge w:val="restart"/>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 п.п.</w:t>
            </w:r>
          </w:p>
        </w:tc>
        <w:tc>
          <w:tcPr>
            <w:tcW w:w="2551" w:type="dxa"/>
            <w:gridSpan w:val="2"/>
            <w:vMerge w:val="restart"/>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Наименование основных мероприятий муниципальной программы</w:t>
            </w:r>
          </w:p>
        </w:tc>
        <w:tc>
          <w:tcPr>
            <w:tcW w:w="2835" w:type="dxa"/>
            <w:vMerge w:val="restart"/>
            <w:vAlign w:val="center"/>
          </w:tcPr>
          <w:p w:rsidR="0036551B" w:rsidRPr="0036551B" w:rsidRDefault="0036551B" w:rsidP="0036551B">
            <w:pPr>
              <w:jc w:val="center"/>
              <w:rPr>
                <w:rFonts w:ascii="Times New Roman" w:hAnsi="Times New Roman" w:cs="Times New Roman"/>
              </w:rPr>
            </w:pPr>
            <w:r w:rsidRPr="0036551B">
              <w:rPr>
                <w:rFonts w:ascii="Times New Roman" w:hAnsi="Times New Roman" w:cs="Times New Roman"/>
              </w:rPr>
              <w:t xml:space="preserve">Исполнитель </w:t>
            </w:r>
            <w:r w:rsidR="00F1166F" w:rsidRPr="0036551B">
              <w:rPr>
                <w:rFonts w:ascii="Times New Roman" w:hAnsi="Times New Roman" w:cs="Times New Roman"/>
              </w:rPr>
              <w:t xml:space="preserve">мероприятия </w:t>
            </w:r>
          </w:p>
          <w:p w:rsidR="0036551B" w:rsidRPr="0036551B" w:rsidRDefault="00F1166F" w:rsidP="0036551B">
            <w:pPr>
              <w:jc w:val="center"/>
              <w:rPr>
                <w:rFonts w:ascii="Times New Roman" w:hAnsi="Times New Roman" w:cs="Times New Roman"/>
              </w:rPr>
            </w:pPr>
            <w:r w:rsidRPr="0036551B">
              <w:rPr>
                <w:rFonts w:ascii="Times New Roman" w:hAnsi="Times New Roman" w:cs="Times New Roman"/>
              </w:rPr>
              <w:t xml:space="preserve">(должность и ФИО </w:t>
            </w:r>
          </w:p>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ответственного работника)</w:t>
            </w:r>
          </w:p>
        </w:tc>
        <w:tc>
          <w:tcPr>
            <w:tcW w:w="1560" w:type="dxa"/>
            <w:vMerge w:val="restart"/>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Ожидаемый результат реализации мероприятия</w:t>
            </w:r>
          </w:p>
        </w:tc>
        <w:tc>
          <w:tcPr>
            <w:tcW w:w="1417" w:type="dxa"/>
            <w:vMerge w:val="restart"/>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Срок начала и окончания реализации</w:t>
            </w:r>
          </w:p>
        </w:tc>
        <w:tc>
          <w:tcPr>
            <w:tcW w:w="3348" w:type="dxa"/>
            <w:gridSpan w:val="2"/>
            <w:vMerge w:val="restart"/>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Источники финансирования основных мероприятий программы, тыс. руб.</w:t>
            </w:r>
          </w:p>
        </w:tc>
        <w:tc>
          <w:tcPr>
            <w:tcW w:w="3138" w:type="dxa"/>
            <w:gridSpan w:val="6"/>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Объем финансового обеспечения (тыс. руб.)</w:t>
            </w:r>
          </w:p>
        </w:tc>
      </w:tr>
      <w:tr w:rsidR="0036551B" w:rsidRPr="0036551B" w:rsidTr="00F45954">
        <w:trPr>
          <w:jc w:val="center"/>
        </w:trPr>
        <w:tc>
          <w:tcPr>
            <w:tcW w:w="622" w:type="dxa"/>
            <w:vMerge/>
            <w:vAlign w:val="center"/>
          </w:tcPr>
          <w:p w:rsidR="00F1166F" w:rsidRPr="0036551B" w:rsidRDefault="00F1166F" w:rsidP="0036551B">
            <w:pPr>
              <w:jc w:val="center"/>
              <w:rPr>
                <w:rFonts w:ascii="Times New Roman" w:hAnsi="Times New Roman" w:cs="Times New Roman"/>
              </w:rPr>
            </w:pPr>
          </w:p>
        </w:tc>
        <w:tc>
          <w:tcPr>
            <w:tcW w:w="2551" w:type="dxa"/>
            <w:gridSpan w:val="2"/>
            <w:vMerge/>
            <w:vAlign w:val="center"/>
          </w:tcPr>
          <w:p w:rsidR="00F1166F" w:rsidRPr="0036551B" w:rsidRDefault="00F1166F" w:rsidP="0036551B">
            <w:pPr>
              <w:jc w:val="center"/>
              <w:rPr>
                <w:rFonts w:ascii="Times New Roman" w:hAnsi="Times New Roman" w:cs="Times New Roman"/>
              </w:rPr>
            </w:pPr>
          </w:p>
        </w:tc>
        <w:tc>
          <w:tcPr>
            <w:tcW w:w="2835" w:type="dxa"/>
            <w:vMerge/>
            <w:vAlign w:val="center"/>
          </w:tcPr>
          <w:p w:rsidR="00F1166F" w:rsidRPr="0036551B" w:rsidRDefault="00F1166F" w:rsidP="0036551B">
            <w:pPr>
              <w:jc w:val="center"/>
              <w:rPr>
                <w:rFonts w:ascii="Times New Roman" w:hAnsi="Times New Roman" w:cs="Times New Roman"/>
              </w:rPr>
            </w:pPr>
          </w:p>
        </w:tc>
        <w:tc>
          <w:tcPr>
            <w:tcW w:w="1560" w:type="dxa"/>
            <w:vMerge/>
            <w:vAlign w:val="center"/>
          </w:tcPr>
          <w:p w:rsidR="00F1166F" w:rsidRPr="0036551B" w:rsidRDefault="00F1166F" w:rsidP="0036551B">
            <w:pPr>
              <w:jc w:val="center"/>
              <w:rPr>
                <w:rFonts w:ascii="Times New Roman" w:hAnsi="Times New Roman" w:cs="Times New Roman"/>
              </w:rPr>
            </w:pPr>
          </w:p>
        </w:tc>
        <w:tc>
          <w:tcPr>
            <w:tcW w:w="1417" w:type="dxa"/>
            <w:vMerge/>
            <w:vAlign w:val="center"/>
          </w:tcPr>
          <w:p w:rsidR="00F1166F" w:rsidRPr="0036551B" w:rsidRDefault="00F1166F" w:rsidP="0036551B">
            <w:pPr>
              <w:jc w:val="center"/>
              <w:rPr>
                <w:rFonts w:ascii="Times New Roman" w:hAnsi="Times New Roman" w:cs="Times New Roman"/>
              </w:rPr>
            </w:pPr>
          </w:p>
        </w:tc>
        <w:tc>
          <w:tcPr>
            <w:tcW w:w="3348" w:type="dxa"/>
            <w:gridSpan w:val="2"/>
            <w:vMerge/>
            <w:vAlign w:val="center"/>
          </w:tcPr>
          <w:p w:rsidR="00F1166F" w:rsidRPr="0036551B" w:rsidRDefault="00F1166F" w:rsidP="0036551B">
            <w:pPr>
              <w:jc w:val="center"/>
              <w:rPr>
                <w:rFonts w:ascii="Times New Roman" w:hAnsi="Times New Roman" w:cs="Times New Roman"/>
              </w:rPr>
            </w:pPr>
          </w:p>
        </w:tc>
        <w:tc>
          <w:tcPr>
            <w:tcW w:w="1065" w:type="dxa"/>
            <w:vMerge w:val="restart"/>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Всего на __ год</w:t>
            </w:r>
          </w:p>
        </w:tc>
        <w:tc>
          <w:tcPr>
            <w:tcW w:w="2073" w:type="dxa"/>
            <w:gridSpan w:val="5"/>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В том числе по кварталам</w:t>
            </w:r>
          </w:p>
        </w:tc>
      </w:tr>
      <w:tr w:rsidR="0036551B" w:rsidRPr="0036551B" w:rsidTr="00F45954">
        <w:trPr>
          <w:jc w:val="center"/>
        </w:trPr>
        <w:tc>
          <w:tcPr>
            <w:tcW w:w="622" w:type="dxa"/>
            <w:vMerge/>
            <w:vAlign w:val="center"/>
          </w:tcPr>
          <w:p w:rsidR="00F1166F" w:rsidRPr="0036551B" w:rsidRDefault="00F1166F" w:rsidP="0036551B">
            <w:pPr>
              <w:jc w:val="center"/>
              <w:rPr>
                <w:rFonts w:ascii="Times New Roman" w:hAnsi="Times New Roman" w:cs="Times New Roman"/>
              </w:rPr>
            </w:pPr>
          </w:p>
        </w:tc>
        <w:tc>
          <w:tcPr>
            <w:tcW w:w="2551" w:type="dxa"/>
            <w:gridSpan w:val="2"/>
            <w:vMerge/>
            <w:vAlign w:val="center"/>
          </w:tcPr>
          <w:p w:rsidR="00F1166F" w:rsidRPr="0036551B" w:rsidRDefault="00F1166F" w:rsidP="0036551B">
            <w:pPr>
              <w:jc w:val="center"/>
              <w:rPr>
                <w:rFonts w:ascii="Times New Roman" w:hAnsi="Times New Roman" w:cs="Times New Roman"/>
              </w:rPr>
            </w:pPr>
          </w:p>
        </w:tc>
        <w:tc>
          <w:tcPr>
            <w:tcW w:w="2835" w:type="dxa"/>
            <w:vMerge/>
            <w:vAlign w:val="center"/>
          </w:tcPr>
          <w:p w:rsidR="00F1166F" w:rsidRPr="0036551B" w:rsidRDefault="00F1166F" w:rsidP="0036551B">
            <w:pPr>
              <w:jc w:val="center"/>
              <w:rPr>
                <w:rFonts w:ascii="Times New Roman" w:hAnsi="Times New Roman" w:cs="Times New Roman"/>
              </w:rPr>
            </w:pPr>
          </w:p>
        </w:tc>
        <w:tc>
          <w:tcPr>
            <w:tcW w:w="1560" w:type="dxa"/>
            <w:vMerge/>
            <w:vAlign w:val="center"/>
          </w:tcPr>
          <w:p w:rsidR="00F1166F" w:rsidRPr="0036551B" w:rsidRDefault="00F1166F" w:rsidP="0036551B">
            <w:pPr>
              <w:jc w:val="center"/>
              <w:rPr>
                <w:rFonts w:ascii="Times New Roman" w:hAnsi="Times New Roman" w:cs="Times New Roman"/>
              </w:rPr>
            </w:pPr>
          </w:p>
        </w:tc>
        <w:tc>
          <w:tcPr>
            <w:tcW w:w="1417" w:type="dxa"/>
            <w:vMerge/>
            <w:vAlign w:val="center"/>
          </w:tcPr>
          <w:p w:rsidR="00F1166F" w:rsidRPr="0036551B" w:rsidRDefault="00F1166F" w:rsidP="0036551B">
            <w:pPr>
              <w:jc w:val="center"/>
              <w:rPr>
                <w:rFonts w:ascii="Times New Roman" w:hAnsi="Times New Roman" w:cs="Times New Roman"/>
              </w:rPr>
            </w:pPr>
          </w:p>
        </w:tc>
        <w:tc>
          <w:tcPr>
            <w:tcW w:w="3348" w:type="dxa"/>
            <w:gridSpan w:val="2"/>
            <w:vMerge/>
            <w:vAlign w:val="center"/>
          </w:tcPr>
          <w:p w:rsidR="00F1166F" w:rsidRPr="0036551B" w:rsidRDefault="00F1166F" w:rsidP="0036551B">
            <w:pPr>
              <w:jc w:val="center"/>
              <w:rPr>
                <w:rFonts w:ascii="Times New Roman" w:hAnsi="Times New Roman" w:cs="Times New Roman"/>
              </w:rPr>
            </w:pPr>
          </w:p>
        </w:tc>
        <w:tc>
          <w:tcPr>
            <w:tcW w:w="1065" w:type="dxa"/>
            <w:vMerge/>
            <w:vAlign w:val="center"/>
          </w:tcPr>
          <w:p w:rsidR="00F1166F" w:rsidRPr="0036551B" w:rsidRDefault="00F1166F" w:rsidP="0036551B">
            <w:pPr>
              <w:jc w:val="center"/>
              <w:rPr>
                <w:rFonts w:ascii="Times New Roman" w:hAnsi="Times New Roman" w:cs="Times New Roman"/>
              </w:rPr>
            </w:pPr>
          </w:p>
        </w:tc>
        <w:tc>
          <w:tcPr>
            <w:tcW w:w="530" w:type="dxa"/>
            <w:gridSpan w:val="2"/>
            <w:vAlign w:val="center"/>
          </w:tcPr>
          <w:p w:rsidR="00F1166F" w:rsidRPr="0036551B" w:rsidRDefault="00F1166F" w:rsidP="0036551B">
            <w:pPr>
              <w:jc w:val="center"/>
              <w:rPr>
                <w:rFonts w:ascii="Times New Roman" w:hAnsi="Times New Roman" w:cs="Times New Roman"/>
                <w:lang w:val="en-US"/>
              </w:rPr>
            </w:pPr>
            <w:r w:rsidRPr="0036551B">
              <w:rPr>
                <w:rFonts w:ascii="Times New Roman" w:hAnsi="Times New Roman" w:cs="Times New Roman"/>
                <w:lang w:val="en-US"/>
              </w:rPr>
              <w:t>I</w:t>
            </w:r>
          </w:p>
        </w:tc>
        <w:tc>
          <w:tcPr>
            <w:tcW w:w="533" w:type="dxa"/>
            <w:vAlign w:val="center"/>
          </w:tcPr>
          <w:p w:rsidR="00F1166F" w:rsidRPr="0036551B" w:rsidRDefault="00F1166F" w:rsidP="0036551B">
            <w:pPr>
              <w:jc w:val="center"/>
              <w:rPr>
                <w:rFonts w:ascii="Times New Roman" w:hAnsi="Times New Roman" w:cs="Times New Roman"/>
                <w:lang w:val="en-US"/>
              </w:rPr>
            </w:pPr>
            <w:r w:rsidRPr="0036551B">
              <w:rPr>
                <w:rFonts w:ascii="Times New Roman" w:hAnsi="Times New Roman" w:cs="Times New Roman"/>
                <w:lang w:val="en-US"/>
              </w:rPr>
              <w:t>II</w:t>
            </w:r>
          </w:p>
        </w:tc>
        <w:tc>
          <w:tcPr>
            <w:tcW w:w="545" w:type="dxa"/>
            <w:vAlign w:val="center"/>
          </w:tcPr>
          <w:p w:rsidR="00F1166F" w:rsidRPr="0036551B" w:rsidRDefault="00F1166F" w:rsidP="0036551B">
            <w:pPr>
              <w:jc w:val="center"/>
              <w:rPr>
                <w:rFonts w:ascii="Times New Roman" w:hAnsi="Times New Roman" w:cs="Times New Roman"/>
                <w:lang w:val="en-US"/>
              </w:rPr>
            </w:pPr>
            <w:r w:rsidRPr="0036551B">
              <w:rPr>
                <w:rFonts w:ascii="Times New Roman" w:hAnsi="Times New Roman" w:cs="Times New Roman"/>
                <w:lang w:val="en-US"/>
              </w:rPr>
              <w:t>III</w:t>
            </w:r>
          </w:p>
        </w:tc>
        <w:tc>
          <w:tcPr>
            <w:tcW w:w="465" w:type="dxa"/>
            <w:vAlign w:val="center"/>
          </w:tcPr>
          <w:p w:rsidR="00F1166F" w:rsidRPr="0036551B" w:rsidRDefault="00F1166F" w:rsidP="0036551B">
            <w:pPr>
              <w:jc w:val="center"/>
              <w:rPr>
                <w:rFonts w:ascii="Times New Roman" w:hAnsi="Times New Roman" w:cs="Times New Roman"/>
                <w:lang w:val="en-US"/>
              </w:rPr>
            </w:pPr>
            <w:r w:rsidRPr="0036551B">
              <w:rPr>
                <w:rFonts w:ascii="Times New Roman" w:hAnsi="Times New Roman" w:cs="Times New Roman"/>
                <w:lang w:val="en-US"/>
              </w:rPr>
              <w:t>IV</w:t>
            </w:r>
          </w:p>
        </w:tc>
      </w:tr>
      <w:tr w:rsidR="0036551B" w:rsidRPr="0036551B" w:rsidTr="00F45954">
        <w:trPr>
          <w:jc w:val="center"/>
        </w:trPr>
        <w:tc>
          <w:tcPr>
            <w:tcW w:w="622" w:type="dxa"/>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1</w:t>
            </w:r>
          </w:p>
        </w:tc>
        <w:tc>
          <w:tcPr>
            <w:tcW w:w="2551" w:type="dxa"/>
            <w:gridSpan w:val="2"/>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2</w:t>
            </w:r>
          </w:p>
        </w:tc>
        <w:tc>
          <w:tcPr>
            <w:tcW w:w="2835" w:type="dxa"/>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3</w:t>
            </w:r>
          </w:p>
        </w:tc>
        <w:tc>
          <w:tcPr>
            <w:tcW w:w="1560" w:type="dxa"/>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4</w:t>
            </w:r>
          </w:p>
        </w:tc>
        <w:tc>
          <w:tcPr>
            <w:tcW w:w="1417" w:type="dxa"/>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5</w:t>
            </w:r>
          </w:p>
        </w:tc>
        <w:tc>
          <w:tcPr>
            <w:tcW w:w="3348" w:type="dxa"/>
            <w:gridSpan w:val="2"/>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6</w:t>
            </w:r>
          </w:p>
        </w:tc>
        <w:tc>
          <w:tcPr>
            <w:tcW w:w="1065" w:type="dxa"/>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7</w:t>
            </w:r>
          </w:p>
        </w:tc>
        <w:tc>
          <w:tcPr>
            <w:tcW w:w="530" w:type="dxa"/>
            <w:gridSpan w:val="2"/>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8</w:t>
            </w:r>
          </w:p>
        </w:tc>
        <w:tc>
          <w:tcPr>
            <w:tcW w:w="533" w:type="dxa"/>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9</w:t>
            </w:r>
          </w:p>
        </w:tc>
        <w:tc>
          <w:tcPr>
            <w:tcW w:w="545" w:type="dxa"/>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10</w:t>
            </w:r>
          </w:p>
        </w:tc>
        <w:tc>
          <w:tcPr>
            <w:tcW w:w="465" w:type="dxa"/>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11</w:t>
            </w:r>
          </w:p>
        </w:tc>
      </w:tr>
      <w:tr w:rsidR="0036551B" w:rsidRPr="0036551B" w:rsidTr="00F45954">
        <w:trPr>
          <w:jc w:val="center"/>
        </w:trPr>
        <w:tc>
          <w:tcPr>
            <w:tcW w:w="622" w:type="dxa"/>
            <w:vMerge w:val="restart"/>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1</w:t>
            </w:r>
          </w:p>
        </w:tc>
        <w:tc>
          <w:tcPr>
            <w:tcW w:w="2551" w:type="dxa"/>
            <w:gridSpan w:val="2"/>
            <w:vMerge w:val="restart"/>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Мероприятие 1</w:t>
            </w:r>
          </w:p>
        </w:tc>
        <w:tc>
          <w:tcPr>
            <w:tcW w:w="2835" w:type="dxa"/>
            <w:vMerge w:val="restart"/>
            <w:vAlign w:val="center"/>
          </w:tcPr>
          <w:p w:rsidR="00F1166F" w:rsidRPr="0036551B" w:rsidRDefault="00F1166F" w:rsidP="0036551B">
            <w:pPr>
              <w:jc w:val="center"/>
              <w:rPr>
                <w:rFonts w:ascii="Times New Roman" w:hAnsi="Times New Roman" w:cs="Times New Roman"/>
              </w:rPr>
            </w:pPr>
          </w:p>
        </w:tc>
        <w:tc>
          <w:tcPr>
            <w:tcW w:w="1560" w:type="dxa"/>
            <w:vMerge w:val="restart"/>
            <w:vAlign w:val="center"/>
          </w:tcPr>
          <w:p w:rsidR="00F1166F" w:rsidRPr="0036551B" w:rsidRDefault="00F1166F" w:rsidP="0036551B">
            <w:pPr>
              <w:jc w:val="center"/>
              <w:rPr>
                <w:rFonts w:ascii="Times New Roman" w:hAnsi="Times New Roman" w:cs="Times New Roman"/>
              </w:rPr>
            </w:pPr>
          </w:p>
        </w:tc>
        <w:tc>
          <w:tcPr>
            <w:tcW w:w="1417" w:type="dxa"/>
            <w:vMerge w:val="restart"/>
            <w:vAlign w:val="center"/>
          </w:tcPr>
          <w:p w:rsidR="00F1166F" w:rsidRPr="0036551B" w:rsidRDefault="00F1166F" w:rsidP="0036551B">
            <w:pPr>
              <w:jc w:val="center"/>
              <w:rPr>
                <w:rFonts w:ascii="Times New Roman" w:hAnsi="Times New Roman" w:cs="Times New Roman"/>
              </w:rPr>
            </w:pPr>
          </w:p>
        </w:tc>
        <w:tc>
          <w:tcPr>
            <w:tcW w:w="3348" w:type="dxa"/>
            <w:gridSpan w:val="2"/>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Всего</w:t>
            </w:r>
          </w:p>
        </w:tc>
        <w:tc>
          <w:tcPr>
            <w:tcW w:w="1065" w:type="dxa"/>
            <w:vAlign w:val="center"/>
          </w:tcPr>
          <w:p w:rsidR="00F1166F" w:rsidRPr="0036551B" w:rsidRDefault="00F1166F" w:rsidP="0036551B">
            <w:pPr>
              <w:jc w:val="center"/>
              <w:rPr>
                <w:rFonts w:ascii="Times New Roman" w:hAnsi="Times New Roman" w:cs="Times New Roman"/>
              </w:rPr>
            </w:pPr>
          </w:p>
        </w:tc>
        <w:tc>
          <w:tcPr>
            <w:tcW w:w="530" w:type="dxa"/>
            <w:gridSpan w:val="2"/>
            <w:vAlign w:val="center"/>
          </w:tcPr>
          <w:p w:rsidR="00F1166F" w:rsidRPr="0036551B" w:rsidRDefault="00F1166F" w:rsidP="0036551B">
            <w:pPr>
              <w:jc w:val="center"/>
              <w:rPr>
                <w:rFonts w:ascii="Times New Roman" w:hAnsi="Times New Roman" w:cs="Times New Roman"/>
              </w:rPr>
            </w:pPr>
          </w:p>
        </w:tc>
        <w:tc>
          <w:tcPr>
            <w:tcW w:w="533" w:type="dxa"/>
            <w:vAlign w:val="center"/>
          </w:tcPr>
          <w:p w:rsidR="00F1166F" w:rsidRPr="0036551B" w:rsidRDefault="00F1166F" w:rsidP="0036551B">
            <w:pPr>
              <w:jc w:val="center"/>
              <w:rPr>
                <w:rFonts w:ascii="Times New Roman" w:hAnsi="Times New Roman" w:cs="Times New Roman"/>
              </w:rPr>
            </w:pPr>
          </w:p>
        </w:tc>
        <w:tc>
          <w:tcPr>
            <w:tcW w:w="545" w:type="dxa"/>
            <w:vAlign w:val="center"/>
          </w:tcPr>
          <w:p w:rsidR="00F1166F" w:rsidRPr="0036551B" w:rsidRDefault="00F1166F" w:rsidP="0036551B">
            <w:pPr>
              <w:jc w:val="center"/>
              <w:rPr>
                <w:rFonts w:ascii="Times New Roman" w:hAnsi="Times New Roman" w:cs="Times New Roman"/>
              </w:rPr>
            </w:pPr>
          </w:p>
        </w:tc>
        <w:tc>
          <w:tcPr>
            <w:tcW w:w="465" w:type="dxa"/>
            <w:vAlign w:val="center"/>
          </w:tcPr>
          <w:p w:rsidR="00F1166F" w:rsidRPr="0036551B" w:rsidRDefault="00F1166F" w:rsidP="0036551B">
            <w:pPr>
              <w:jc w:val="center"/>
              <w:rPr>
                <w:rFonts w:ascii="Times New Roman" w:hAnsi="Times New Roman" w:cs="Times New Roman"/>
              </w:rPr>
            </w:pPr>
          </w:p>
        </w:tc>
      </w:tr>
      <w:tr w:rsidR="0036551B" w:rsidRPr="0036551B" w:rsidTr="00F45954">
        <w:trPr>
          <w:jc w:val="center"/>
        </w:trPr>
        <w:tc>
          <w:tcPr>
            <w:tcW w:w="622" w:type="dxa"/>
            <w:vMerge/>
            <w:vAlign w:val="center"/>
          </w:tcPr>
          <w:p w:rsidR="00F1166F" w:rsidRPr="0036551B" w:rsidRDefault="00F1166F" w:rsidP="0036551B">
            <w:pPr>
              <w:jc w:val="center"/>
              <w:rPr>
                <w:rFonts w:ascii="Times New Roman" w:hAnsi="Times New Roman" w:cs="Times New Roman"/>
              </w:rPr>
            </w:pPr>
          </w:p>
        </w:tc>
        <w:tc>
          <w:tcPr>
            <w:tcW w:w="2551" w:type="dxa"/>
            <w:gridSpan w:val="2"/>
            <w:vMerge/>
            <w:vAlign w:val="center"/>
          </w:tcPr>
          <w:p w:rsidR="00F1166F" w:rsidRPr="0036551B" w:rsidRDefault="00F1166F" w:rsidP="0036551B">
            <w:pPr>
              <w:jc w:val="center"/>
              <w:rPr>
                <w:rFonts w:ascii="Times New Roman" w:hAnsi="Times New Roman" w:cs="Times New Roman"/>
              </w:rPr>
            </w:pPr>
          </w:p>
        </w:tc>
        <w:tc>
          <w:tcPr>
            <w:tcW w:w="2835" w:type="dxa"/>
            <w:vMerge/>
            <w:vAlign w:val="center"/>
          </w:tcPr>
          <w:p w:rsidR="00F1166F" w:rsidRPr="0036551B" w:rsidRDefault="00F1166F" w:rsidP="0036551B">
            <w:pPr>
              <w:jc w:val="center"/>
              <w:rPr>
                <w:rFonts w:ascii="Times New Roman" w:hAnsi="Times New Roman" w:cs="Times New Roman"/>
              </w:rPr>
            </w:pPr>
          </w:p>
        </w:tc>
        <w:tc>
          <w:tcPr>
            <w:tcW w:w="1560" w:type="dxa"/>
            <w:vMerge/>
            <w:vAlign w:val="center"/>
          </w:tcPr>
          <w:p w:rsidR="00F1166F" w:rsidRPr="0036551B" w:rsidRDefault="00F1166F" w:rsidP="0036551B">
            <w:pPr>
              <w:jc w:val="center"/>
              <w:rPr>
                <w:rFonts w:ascii="Times New Roman" w:hAnsi="Times New Roman" w:cs="Times New Roman"/>
              </w:rPr>
            </w:pPr>
          </w:p>
        </w:tc>
        <w:tc>
          <w:tcPr>
            <w:tcW w:w="1417" w:type="dxa"/>
            <w:vMerge/>
            <w:vAlign w:val="center"/>
          </w:tcPr>
          <w:p w:rsidR="00F1166F" w:rsidRPr="0036551B" w:rsidRDefault="00F1166F" w:rsidP="0036551B">
            <w:pPr>
              <w:jc w:val="center"/>
              <w:rPr>
                <w:rFonts w:ascii="Times New Roman" w:hAnsi="Times New Roman" w:cs="Times New Roman"/>
              </w:rPr>
            </w:pPr>
          </w:p>
        </w:tc>
        <w:tc>
          <w:tcPr>
            <w:tcW w:w="3348" w:type="dxa"/>
            <w:gridSpan w:val="2"/>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 xml:space="preserve">Бюджет </w:t>
            </w:r>
            <w:r w:rsidR="006D12D0" w:rsidRPr="0036551B">
              <w:rPr>
                <w:rFonts w:ascii="Times New Roman" w:hAnsi="Times New Roman" w:cs="Times New Roman"/>
              </w:rPr>
              <w:t>образования</w:t>
            </w:r>
          </w:p>
        </w:tc>
        <w:tc>
          <w:tcPr>
            <w:tcW w:w="1065" w:type="dxa"/>
            <w:vAlign w:val="center"/>
          </w:tcPr>
          <w:p w:rsidR="00F1166F" w:rsidRPr="0036551B" w:rsidRDefault="00F1166F" w:rsidP="0036551B">
            <w:pPr>
              <w:jc w:val="center"/>
              <w:rPr>
                <w:rFonts w:ascii="Times New Roman" w:hAnsi="Times New Roman" w:cs="Times New Roman"/>
              </w:rPr>
            </w:pPr>
          </w:p>
        </w:tc>
        <w:tc>
          <w:tcPr>
            <w:tcW w:w="530" w:type="dxa"/>
            <w:gridSpan w:val="2"/>
            <w:vAlign w:val="center"/>
          </w:tcPr>
          <w:p w:rsidR="00F1166F" w:rsidRPr="0036551B" w:rsidRDefault="00F1166F" w:rsidP="0036551B">
            <w:pPr>
              <w:jc w:val="center"/>
              <w:rPr>
                <w:rFonts w:ascii="Times New Roman" w:hAnsi="Times New Roman" w:cs="Times New Roman"/>
              </w:rPr>
            </w:pPr>
          </w:p>
        </w:tc>
        <w:tc>
          <w:tcPr>
            <w:tcW w:w="533" w:type="dxa"/>
            <w:vAlign w:val="center"/>
          </w:tcPr>
          <w:p w:rsidR="00F1166F" w:rsidRPr="0036551B" w:rsidRDefault="00F1166F" w:rsidP="0036551B">
            <w:pPr>
              <w:jc w:val="center"/>
              <w:rPr>
                <w:rFonts w:ascii="Times New Roman" w:hAnsi="Times New Roman" w:cs="Times New Roman"/>
              </w:rPr>
            </w:pPr>
          </w:p>
        </w:tc>
        <w:tc>
          <w:tcPr>
            <w:tcW w:w="545" w:type="dxa"/>
            <w:vAlign w:val="center"/>
          </w:tcPr>
          <w:p w:rsidR="00F1166F" w:rsidRPr="0036551B" w:rsidRDefault="00F1166F" w:rsidP="0036551B">
            <w:pPr>
              <w:jc w:val="center"/>
              <w:rPr>
                <w:rFonts w:ascii="Times New Roman" w:hAnsi="Times New Roman" w:cs="Times New Roman"/>
              </w:rPr>
            </w:pPr>
          </w:p>
        </w:tc>
        <w:tc>
          <w:tcPr>
            <w:tcW w:w="465" w:type="dxa"/>
            <w:vAlign w:val="center"/>
          </w:tcPr>
          <w:p w:rsidR="00F1166F" w:rsidRPr="0036551B" w:rsidRDefault="00F1166F" w:rsidP="0036551B">
            <w:pPr>
              <w:jc w:val="center"/>
              <w:rPr>
                <w:rFonts w:ascii="Times New Roman" w:hAnsi="Times New Roman" w:cs="Times New Roman"/>
              </w:rPr>
            </w:pPr>
          </w:p>
        </w:tc>
      </w:tr>
      <w:tr w:rsidR="0036551B" w:rsidRPr="0036551B" w:rsidTr="00F45954">
        <w:trPr>
          <w:jc w:val="center"/>
        </w:trPr>
        <w:tc>
          <w:tcPr>
            <w:tcW w:w="622" w:type="dxa"/>
            <w:vMerge/>
            <w:vAlign w:val="center"/>
          </w:tcPr>
          <w:p w:rsidR="00F1166F" w:rsidRPr="0036551B" w:rsidRDefault="00F1166F" w:rsidP="0036551B">
            <w:pPr>
              <w:jc w:val="center"/>
              <w:rPr>
                <w:rFonts w:ascii="Times New Roman" w:hAnsi="Times New Roman" w:cs="Times New Roman"/>
              </w:rPr>
            </w:pPr>
          </w:p>
        </w:tc>
        <w:tc>
          <w:tcPr>
            <w:tcW w:w="2551" w:type="dxa"/>
            <w:gridSpan w:val="2"/>
            <w:vMerge/>
            <w:vAlign w:val="center"/>
          </w:tcPr>
          <w:p w:rsidR="00F1166F" w:rsidRPr="0036551B" w:rsidRDefault="00F1166F" w:rsidP="0036551B">
            <w:pPr>
              <w:jc w:val="center"/>
              <w:rPr>
                <w:rFonts w:ascii="Times New Roman" w:hAnsi="Times New Roman" w:cs="Times New Roman"/>
              </w:rPr>
            </w:pPr>
          </w:p>
        </w:tc>
        <w:tc>
          <w:tcPr>
            <w:tcW w:w="2835" w:type="dxa"/>
            <w:vMerge/>
            <w:vAlign w:val="center"/>
          </w:tcPr>
          <w:p w:rsidR="00F1166F" w:rsidRPr="0036551B" w:rsidRDefault="00F1166F" w:rsidP="0036551B">
            <w:pPr>
              <w:jc w:val="center"/>
              <w:rPr>
                <w:rFonts w:ascii="Times New Roman" w:hAnsi="Times New Roman" w:cs="Times New Roman"/>
              </w:rPr>
            </w:pPr>
          </w:p>
        </w:tc>
        <w:tc>
          <w:tcPr>
            <w:tcW w:w="1560" w:type="dxa"/>
            <w:vMerge/>
            <w:vAlign w:val="center"/>
          </w:tcPr>
          <w:p w:rsidR="00F1166F" w:rsidRPr="0036551B" w:rsidRDefault="00F1166F" w:rsidP="0036551B">
            <w:pPr>
              <w:jc w:val="center"/>
              <w:rPr>
                <w:rFonts w:ascii="Times New Roman" w:hAnsi="Times New Roman" w:cs="Times New Roman"/>
              </w:rPr>
            </w:pPr>
          </w:p>
        </w:tc>
        <w:tc>
          <w:tcPr>
            <w:tcW w:w="1417" w:type="dxa"/>
            <w:vMerge/>
            <w:vAlign w:val="center"/>
          </w:tcPr>
          <w:p w:rsidR="00F1166F" w:rsidRPr="0036551B" w:rsidRDefault="00F1166F" w:rsidP="0036551B">
            <w:pPr>
              <w:jc w:val="center"/>
              <w:rPr>
                <w:rFonts w:ascii="Times New Roman" w:hAnsi="Times New Roman" w:cs="Times New Roman"/>
              </w:rPr>
            </w:pPr>
          </w:p>
        </w:tc>
        <w:tc>
          <w:tcPr>
            <w:tcW w:w="3348" w:type="dxa"/>
            <w:gridSpan w:val="2"/>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Федеральный бюджет (прогнозно)</w:t>
            </w:r>
          </w:p>
        </w:tc>
        <w:tc>
          <w:tcPr>
            <w:tcW w:w="1065" w:type="dxa"/>
            <w:vAlign w:val="center"/>
          </w:tcPr>
          <w:p w:rsidR="00F1166F" w:rsidRPr="0036551B" w:rsidRDefault="00F1166F" w:rsidP="0036551B">
            <w:pPr>
              <w:jc w:val="center"/>
              <w:rPr>
                <w:rFonts w:ascii="Times New Roman" w:hAnsi="Times New Roman" w:cs="Times New Roman"/>
              </w:rPr>
            </w:pPr>
          </w:p>
        </w:tc>
        <w:tc>
          <w:tcPr>
            <w:tcW w:w="530" w:type="dxa"/>
            <w:gridSpan w:val="2"/>
            <w:vAlign w:val="center"/>
          </w:tcPr>
          <w:p w:rsidR="00F1166F" w:rsidRPr="0036551B" w:rsidRDefault="00F1166F" w:rsidP="0036551B">
            <w:pPr>
              <w:jc w:val="center"/>
              <w:rPr>
                <w:rFonts w:ascii="Times New Roman" w:hAnsi="Times New Roman" w:cs="Times New Roman"/>
              </w:rPr>
            </w:pPr>
          </w:p>
        </w:tc>
        <w:tc>
          <w:tcPr>
            <w:tcW w:w="533" w:type="dxa"/>
            <w:vAlign w:val="center"/>
          </w:tcPr>
          <w:p w:rsidR="00F1166F" w:rsidRPr="0036551B" w:rsidRDefault="00F1166F" w:rsidP="0036551B">
            <w:pPr>
              <w:jc w:val="center"/>
              <w:rPr>
                <w:rFonts w:ascii="Times New Roman" w:hAnsi="Times New Roman" w:cs="Times New Roman"/>
              </w:rPr>
            </w:pPr>
          </w:p>
        </w:tc>
        <w:tc>
          <w:tcPr>
            <w:tcW w:w="545" w:type="dxa"/>
            <w:vAlign w:val="center"/>
          </w:tcPr>
          <w:p w:rsidR="00F1166F" w:rsidRPr="0036551B" w:rsidRDefault="00F1166F" w:rsidP="0036551B">
            <w:pPr>
              <w:jc w:val="center"/>
              <w:rPr>
                <w:rFonts w:ascii="Times New Roman" w:hAnsi="Times New Roman" w:cs="Times New Roman"/>
              </w:rPr>
            </w:pPr>
          </w:p>
        </w:tc>
        <w:tc>
          <w:tcPr>
            <w:tcW w:w="465" w:type="dxa"/>
            <w:vAlign w:val="center"/>
          </w:tcPr>
          <w:p w:rsidR="00F1166F" w:rsidRPr="0036551B" w:rsidRDefault="00F1166F" w:rsidP="0036551B">
            <w:pPr>
              <w:jc w:val="center"/>
              <w:rPr>
                <w:rFonts w:ascii="Times New Roman" w:hAnsi="Times New Roman" w:cs="Times New Roman"/>
              </w:rPr>
            </w:pPr>
          </w:p>
        </w:tc>
      </w:tr>
      <w:tr w:rsidR="0036551B" w:rsidRPr="0036551B" w:rsidTr="00F45954">
        <w:trPr>
          <w:jc w:val="center"/>
        </w:trPr>
        <w:tc>
          <w:tcPr>
            <w:tcW w:w="622" w:type="dxa"/>
            <w:vMerge/>
            <w:vAlign w:val="center"/>
          </w:tcPr>
          <w:p w:rsidR="00F1166F" w:rsidRPr="0036551B" w:rsidRDefault="00F1166F" w:rsidP="0036551B">
            <w:pPr>
              <w:jc w:val="center"/>
              <w:rPr>
                <w:rFonts w:ascii="Times New Roman" w:hAnsi="Times New Roman" w:cs="Times New Roman"/>
              </w:rPr>
            </w:pPr>
          </w:p>
        </w:tc>
        <w:tc>
          <w:tcPr>
            <w:tcW w:w="2551" w:type="dxa"/>
            <w:gridSpan w:val="2"/>
            <w:vMerge/>
            <w:vAlign w:val="center"/>
          </w:tcPr>
          <w:p w:rsidR="00F1166F" w:rsidRPr="0036551B" w:rsidRDefault="00F1166F" w:rsidP="0036551B">
            <w:pPr>
              <w:jc w:val="center"/>
              <w:rPr>
                <w:rFonts w:ascii="Times New Roman" w:hAnsi="Times New Roman" w:cs="Times New Roman"/>
              </w:rPr>
            </w:pPr>
          </w:p>
        </w:tc>
        <w:tc>
          <w:tcPr>
            <w:tcW w:w="2835" w:type="dxa"/>
            <w:vMerge/>
            <w:vAlign w:val="center"/>
          </w:tcPr>
          <w:p w:rsidR="00F1166F" w:rsidRPr="0036551B" w:rsidRDefault="00F1166F" w:rsidP="0036551B">
            <w:pPr>
              <w:jc w:val="center"/>
              <w:rPr>
                <w:rFonts w:ascii="Times New Roman" w:hAnsi="Times New Roman" w:cs="Times New Roman"/>
              </w:rPr>
            </w:pPr>
          </w:p>
        </w:tc>
        <w:tc>
          <w:tcPr>
            <w:tcW w:w="1560" w:type="dxa"/>
            <w:vMerge/>
            <w:vAlign w:val="center"/>
          </w:tcPr>
          <w:p w:rsidR="00F1166F" w:rsidRPr="0036551B" w:rsidRDefault="00F1166F" w:rsidP="0036551B">
            <w:pPr>
              <w:jc w:val="center"/>
              <w:rPr>
                <w:rFonts w:ascii="Times New Roman" w:hAnsi="Times New Roman" w:cs="Times New Roman"/>
              </w:rPr>
            </w:pPr>
          </w:p>
        </w:tc>
        <w:tc>
          <w:tcPr>
            <w:tcW w:w="1417" w:type="dxa"/>
            <w:vMerge/>
            <w:vAlign w:val="center"/>
          </w:tcPr>
          <w:p w:rsidR="00F1166F" w:rsidRPr="0036551B" w:rsidRDefault="00F1166F" w:rsidP="0036551B">
            <w:pPr>
              <w:jc w:val="center"/>
              <w:rPr>
                <w:rFonts w:ascii="Times New Roman" w:hAnsi="Times New Roman" w:cs="Times New Roman"/>
              </w:rPr>
            </w:pPr>
          </w:p>
        </w:tc>
        <w:tc>
          <w:tcPr>
            <w:tcW w:w="3348" w:type="dxa"/>
            <w:gridSpan w:val="2"/>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Областной бюджет (прогнозно)</w:t>
            </w:r>
          </w:p>
        </w:tc>
        <w:tc>
          <w:tcPr>
            <w:tcW w:w="1065" w:type="dxa"/>
            <w:vAlign w:val="center"/>
          </w:tcPr>
          <w:p w:rsidR="00F1166F" w:rsidRPr="0036551B" w:rsidRDefault="00F1166F" w:rsidP="0036551B">
            <w:pPr>
              <w:jc w:val="center"/>
              <w:rPr>
                <w:rFonts w:ascii="Times New Roman" w:hAnsi="Times New Roman" w:cs="Times New Roman"/>
              </w:rPr>
            </w:pPr>
          </w:p>
        </w:tc>
        <w:tc>
          <w:tcPr>
            <w:tcW w:w="530" w:type="dxa"/>
            <w:gridSpan w:val="2"/>
            <w:vAlign w:val="center"/>
          </w:tcPr>
          <w:p w:rsidR="00F1166F" w:rsidRPr="0036551B" w:rsidRDefault="00F1166F" w:rsidP="0036551B">
            <w:pPr>
              <w:jc w:val="center"/>
              <w:rPr>
                <w:rFonts w:ascii="Times New Roman" w:hAnsi="Times New Roman" w:cs="Times New Roman"/>
              </w:rPr>
            </w:pPr>
          </w:p>
        </w:tc>
        <w:tc>
          <w:tcPr>
            <w:tcW w:w="533" w:type="dxa"/>
            <w:vAlign w:val="center"/>
          </w:tcPr>
          <w:p w:rsidR="00F1166F" w:rsidRPr="0036551B" w:rsidRDefault="00F1166F" w:rsidP="0036551B">
            <w:pPr>
              <w:jc w:val="center"/>
              <w:rPr>
                <w:rFonts w:ascii="Times New Roman" w:hAnsi="Times New Roman" w:cs="Times New Roman"/>
              </w:rPr>
            </w:pPr>
          </w:p>
        </w:tc>
        <w:tc>
          <w:tcPr>
            <w:tcW w:w="545" w:type="dxa"/>
            <w:vAlign w:val="center"/>
          </w:tcPr>
          <w:p w:rsidR="00F1166F" w:rsidRPr="0036551B" w:rsidRDefault="00F1166F" w:rsidP="0036551B">
            <w:pPr>
              <w:jc w:val="center"/>
              <w:rPr>
                <w:rFonts w:ascii="Times New Roman" w:hAnsi="Times New Roman" w:cs="Times New Roman"/>
              </w:rPr>
            </w:pPr>
          </w:p>
        </w:tc>
        <w:tc>
          <w:tcPr>
            <w:tcW w:w="465" w:type="dxa"/>
            <w:vAlign w:val="center"/>
          </w:tcPr>
          <w:p w:rsidR="00F1166F" w:rsidRPr="0036551B" w:rsidRDefault="00F1166F" w:rsidP="0036551B">
            <w:pPr>
              <w:jc w:val="center"/>
              <w:rPr>
                <w:rFonts w:ascii="Times New Roman" w:hAnsi="Times New Roman" w:cs="Times New Roman"/>
              </w:rPr>
            </w:pPr>
          </w:p>
        </w:tc>
      </w:tr>
      <w:tr w:rsidR="0036551B" w:rsidRPr="0036551B" w:rsidTr="00F45954">
        <w:trPr>
          <w:jc w:val="center"/>
        </w:trPr>
        <w:tc>
          <w:tcPr>
            <w:tcW w:w="622" w:type="dxa"/>
            <w:vMerge/>
            <w:vAlign w:val="center"/>
          </w:tcPr>
          <w:p w:rsidR="00F1166F" w:rsidRPr="0036551B" w:rsidRDefault="00F1166F" w:rsidP="0036551B">
            <w:pPr>
              <w:jc w:val="center"/>
              <w:rPr>
                <w:rFonts w:ascii="Times New Roman" w:hAnsi="Times New Roman" w:cs="Times New Roman"/>
              </w:rPr>
            </w:pPr>
          </w:p>
        </w:tc>
        <w:tc>
          <w:tcPr>
            <w:tcW w:w="2551" w:type="dxa"/>
            <w:gridSpan w:val="2"/>
            <w:vMerge/>
            <w:vAlign w:val="center"/>
          </w:tcPr>
          <w:p w:rsidR="00F1166F" w:rsidRPr="0036551B" w:rsidRDefault="00F1166F" w:rsidP="0036551B">
            <w:pPr>
              <w:jc w:val="center"/>
              <w:rPr>
                <w:rFonts w:ascii="Times New Roman" w:hAnsi="Times New Roman" w:cs="Times New Roman"/>
              </w:rPr>
            </w:pPr>
          </w:p>
        </w:tc>
        <w:tc>
          <w:tcPr>
            <w:tcW w:w="2835" w:type="dxa"/>
            <w:vMerge/>
            <w:vAlign w:val="center"/>
          </w:tcPr>
          <w:p w:rsidR="00F1166F" w:rsidRPr="0036551B" w:rsidRDefault="00F1166F" w:rsidP="0036551B">
            <w:pPr>
              <w:jc w:val="center"/>
              <w:rPr>
                <w:rFonts w:ascii="Times New Roman" w:hAnsi="Times New Roman" w:cs="Times New Roman"/>
              </w:rPr>
            </w:pPr>
          </w:p>
        </w:tc>
        <w:tc>
          <w:tcPr>
            <w:tcW w:w="1560" w:type="dxa"/>
            <w:vMerge/>
            <w:vAlign w:val="center"/>
          </w:tcPr>
          <w:p w:rsidR="00F1166F" w:rsidRPr="0036551B" w:rsidRDefault="00F1166F" w:rsidP="0036551B">
            <w:pPr>
              <w:jc w:val="center"/>
              <w:rPr>
                <w:rFonts w:ascii="Times New Roman" w:hAnsi="Times New Roman" w:cs="Times New Roman"/>
              </w:rPr>
            </w:pPr>
          </w:p>
        </w:tc>
        <w:tc>
          <w:tcPr>
            <w:tcW w:w="1417" w:type="dxa"/>
            <w:vMerge/>
            <w:vAlign w:val="center"/>
          </w:tcPr>
          <w:p w:rsidR="00F1166F" w:rsidRPr="0036551B" w:rsidRDefault="00F1166F" w:rsidP="0036551B">
            <w:pPr>
              <w:jc w:val="center"/>
              <w:rPr>
                <w:rFonts w:ascii="Times New Roman" w:hAnsi="Times New Roman" w:cs="Times New Roman"/>
              </w:rPr>
            </w:pPr>
          </w:p>
        </w:tc>
        <w:tc>
          <w:tcPr>
            <w:tcW w:w="3348" w:type="dxa"/>
            <w:gridSpan w:val="2"/>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Внебюджетные источники (прогнозно)</w:t>
            </w:r>
          </w:p>
        </w:tc>
        <w:tc>
          <w:tcPr>
            <w:tcW w:w="1065" w:type="dxa"/>
            <w:vAlign w:val="center"/>
          </w:tcPr>
          <w:p w:rsidR="00F1166F" w:rsidRPr="0036551B" w:rsidRDefault="00F1166F" w:rsidP="0036551B">
            <w:pPr>
              <w:jc w:val="center"/>
              <w:rPr>
                <w:rFonts w:ascii="Times New Roman" w:hAnsi="Times New Roman" w:cs="Times New Roman"/>
              </w:rPr>
            </w:pPr>
          </w:p>
        </w:tc>
        <w:tc>
          <w:tcPr>
            <w:tcW w:w="530" w:type="dxa"/>
            <w:gridSpan w:val="2"/>
            <w:vAlign w:val="center"/>
          </w:tcPr>
          <w:p w:rsidR="00F1166F" w:rsidRPr="0036551B" w:rsidRDefault="00F1166F" w:rsidP="0036551B">
            <w:pPr>
              <w:jc w:val="center"/>
              <w:rPr>
                <w:rFonts w:ascii="Times New Roman" w:hAnsi="Times New Roman" w:cs="Times New Roman"/>
              </w:rPr>
            </w:pPr>
          </w:p>
        </w:tc>
        <w:tc>
          <w:tcPr>
            <w:tcW w:w="533" w:type="dxa"/>
            <w:vAlign w:val="center"/>
          </w:tcPr>
          <w:p w:rsidR="00F1166F" w:rsidRPr="0036551B" w:rsidRDefault="00F1166F" w:rsidP="0036551B">
            <w:pPr>
              <w:jc w:val="center"/>
              <w:rPr>
                <w:rFonts w:ascii="Times New Roman" w:hAnsi="Times New Roman" w:cs="Times New Roman"/>
              </w:rPr>
            </w:pPr>
          </w:p>
        </w:tc>
        <w:tc>
          <w:tcPr>
            <w:tcW w:w="545" w:type="dxa"/>
            <w:vAlign w:val="center"/>
          </w:tcPr>
          <w:p w:rsidR="00F1166F" w:rsidRPr="0036551B" w:rsidRDefault="00F1166F" w:rsidP="0036551B">
            <w:pPr>
              <w:jc w:val="center"/>
              <w:rPr>
                <w:rFonts w:ascii="Times New Roman" w:hAnsi="Times New Roman" w:cs="Times New Roman"/>
              </w:rPr>
            </w:pPr>
          </w:p>
        </w:tc>
        <w:tc>
          <w:tcPr>
            <w:tcW w:w="465" w:type="dxa"/>
            <w:vAlign w:val="center"/>
          </w:tcPr>
          <w:p w:rsidR="00F1166F" w:rsidRPr="0036551B" w:rsidRDefault="00F1166F" w:rsidP="0036551B">
            <w:pPr>
              <w:jc w:val="center"/>
              <w:rPr>
                <w:rFonts w:ascii="Times New Roman" w:hAnsi="Times New Roman" w:cs="Times New Roman"/>
              </w:rPr>
            </w:pPr>
          </w:p>
        </w:tc>
      </w:tr>
      <w:tr w:rsidR="0036551B" w:rsidRPr="0036551B" w:rsidTr="00F45954">
        <w:trPr>
          <w:jc w:val="center"/>
        </w:trPr>
        <w:tc>
          <w:tcPr>
            <w:tcW w:w="622" w:type="dxa"/>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2</w:t>
            </w:r>
          </w:p>
        </w:tc>
        <w:tc>
          <w:tcPr>
            <w:tcW w:w="11711" w:type="dxa"/>
            <w:gridSpan w:val="7"/>
            <w:vAlign w:val="center"/>
          </w:tcPr>
          <w:p w:rsidR="00F1166F" w:rsidRPr="0036551B" w:rsidRDefault="00F1166F" w:rsidP="0036551B">
            <w:pPr>
              <w:jc w:val="center"/>
              <w:rPr>
                <w:rFonts w:ascii="Times New Roman" w:hAnsi="Times New Roman" w:cs="Times New Roman"/>
              </w:rPr>
            </w:pPr>
            <w:r w:rsidRPr="0036551B">
              <w:rPr>
                <w:rFonts w:ascii="Times New Roman" w:hAnsi="Times New Roman" w:cs="Times New Roman"/>
              </w:rPr>
              <w:t>…..</w:t>
            </w:r>
          </w:p>
        </w:tc>
        <w:tc>
          <w:tcPr>
            <w:tcW w:w="1065" w:type="dxa"/>
            <w:vAlign w:val="center"/>
          </w:tcPr>
          <w:p w:rsidR="00F1166F" w:rsidRPr="0036551B" w:rsidRDefault="00F1166F" w:rsidP="0036551B">
            <w:pPr>
              <w:jc w:val="center"/>
              <w:rPr>
                <w:rFonts w:ascii="Times New Roman" w:hAnsi="Times New Roman" w:cs="Times New Roman"/>
              </w:rPr>
            </w:pPr>
          </w:p>
        </w:tc>
        <w:tc>
          <w:tcPr>
            <w:tcW w:w="530" w:type="dxa"/>
            <w:gridSpan w:val="2"/>
            <w:vAlign w:val="center"/>
          </w:tcPr>
          <w:p w:rsidR="00F1166F" w:rsidRPr="0036551B" w:rsidRDefault="00F1166F" w:rsidP="0036551B">
            <w:pPr>
              <w:jc w:val="center"/>
              <w:rPr>
                <w:rFonts w:ascii="Times New Roman" w:hAnsi="Times New Roman" w:cs="Times New Roman"/>
              </w:rPr>
            </w:pPr>
          </w:p>
        </w:tc>
        <w:tc>
          <w:tcPr>
            <w:tcW w:w="533" w:type="dxa"/>
            <w:vAlign w:val="center"/>
          </w:tcPr>
          <w:p w:rsidR="00F1166F" w:rsidRPr="0036551B" w:rsidRDefault="00F1166F" w:rsidP="0036551B">
            <w:pPr>
              <w:jc w:val="center"/>
              <w:rPr>
                <w:rFonts w:ascii="Times New Roman" w:hAnsi="Times New Roman" w:cs="Times New Roman"/>
              </w:rPr>
            </w:pPr>
          </w:p>
        </w:tc>
        <w:tc>
          <w:tcPr>
            <w:tcW w:w="545" w:type="dxa"/>
            <w:vAlign w:val="center"/>
          </w:tcPr>
          <w:p w:rsidR="00F1166F" w:rsidRPr="0036551B" w:rsidRDefault="00F1166F" w:rsidP="0036551B">
            <w:pPr>
              <w:jc w:val="center"/>
              <w:rPr>
                <w:rFonts w:ascii="Times New Roman" w:hAnsi="Times New Roman" w:cs="Times New Roman"/>
              </w:rPr>
            </w:pPr>
          </w:p>
        </w:tc>
        <w:tc>
          <w:tcPr>
            <w:tcW w:w="465" w:type="dxa"/>
            <w:vAlign w:val="center"/>
          </w:tcPr>
          <w:p w:rsidR="00F1166F" w:rsidRPr="0036551B" w:rsidRDefault="00F1166F" w:rsidP="0036551B">
            <w:pPr>
              <w:jc w:val="center"/>
              <w:rPr>
                <w:rFonts w:ascii="Times New Roman" w:hAnsi="Times New Roman" w:cs="Times New Roman"/>
              </w:rPr>
            </w:pPr>
          </w:p>
        </w:tc>
      </w:tr>
      <w:tr w:rsidR="0036551B" w:rsidRPr="0036551B" w:rsidTr="0071454F">
        <w:tblPrEx>
          <w:jc w:val="left"/>
        </w:tblPrEx>
        <w:trPr>
          <w:gridAfter w:val="4"/>
          <w:wAfter w:w="1954" w:type="dxa"/>
          <w:trHeight w:val="829"/>
        </w:trPr>
        <w:tc>
          <w:tcPr>
            <w:tcW w:w="2911" w:type="dxa"/>
            <w:gridSpan w:val="2"/>
            <w:tcBorders>
              <w:top w:val="nil"/>
              <w:left w:val="nil"/>
              <w:bottom w:val="nil"/>
              <w:right w:val="nil"/>
            </w:tcBorders>
            <w:vAlign w:val="center"/>
          </w:tcPr>
          <w:p w:rsidR="0036551B" w:rsidRPr="0036551B" w:rsidRDefault="0036551B" w:rsidP="00C35BBF">
            <w:pPr>
              <w:jc w:val="center"/>
              <w:rPr>
                <w:rFonts w:ascii="Times New Roman" w:hAnsi="Times New Roman" w:cs="Times New Roman"/>
              </w:rPr>
            </w:pPr>
            <w:r w:rsidRPr="0036551B">
              <w:rPr>
                <w:rFonts w:ascii="Times New Roman" w:hAnsi="Times New Roman" w:cs="Times New Roman"/>
              </w:rPr>
              <w:t>Утверждаю</w:t>
            </w:r>
          </w:p>
          <w:p w:rsidR="0036551B" w:rsidRPr="0036551B" w:rsidRDefault="0036551B" w:rsidP="00F45954">
            <w:pPr>
              <w:jc w:val="center"/>
              <w:rPr>
                <w:rFonts w:ascii="Times New Roman" w:hAnsi="Times New Roman" w:cs="Times New Roman"/>
              </w:rPr>
            </w:pPr>
            <w:r w:rsidRPr="0036551B">
              <w:rPr>
                <w:rFonts w:ascii="Times New Roman" w:hAnsi="Times New Roman" w:cs="Times New Roman"/>
              </w:rPr>
              <w:t>Ответственный</w:t>
            </w:r>
            <w:r w:rsidR="00526D6B">
              <w:rPr>
                <w:rFonts w:ascii="Times New Roman" w:hAnsi="Times New Roman" w:cs="Times New Roman"/>
              </w:rPr>
              <w:t xml:space="preserve"> </w:t>
            </w:r>
            <w:r w:rsidR="00F45954" w:rsidRPr="00F45954">
              <w:rPr>
                <w:rFonts w:ascii="Times New Roman" w:hAnsi="Times New Roman" w:cs="Times New Roman"/>
              </w:rPr>
              <w:t>исполнитель</w:t>
            </w:r>
          </w:p>
        </w:tc>
        <w:tc>
          <w:tcPr>
            <w:tcW w:w="4657" w:type="dxa"/>
            <w:gridSpan w:val="3"/>
            <w:tcBorders>
              <w:top w:val="nil"/>
              <w:left w:val="nil"/>
              <w:bottom w:val="nil"/>
              <w:right w:val="nil"/>
            </w:tcBorders>
            <w:vAlign w:val="center"/>
          </w:tcPr>
          <w:p w:rsidR="0036551B" w:rsidRPr="0036551B" w:rsidRDefault="0036551B" w:rsidP="00C35BBF">
            <w:pPr>
              <w:jc w:val="center"/>
              <w:rPr>
                <w:rFonts w:ascii="Times New Roman" w:hAnsi="Times New Roman" w:cs="Times New Roman"/>
              </w:rPr>
            </w:pPr>
            <w:r w:rsidRPr="0036551B">
              <w:rPr>
                <w:rFonts w:ascii="Times New Roman" w:hAnsi="Times New Roman" w:cs="Times New Roman"/>
              </w:rPr>
              <w:t>_________________________________</w:t>
            </w:r>
          </w:p>
          <w:p w:rsidR="0036551B" w:rsidRPr="0036551B" w:rsidRDefault="0036551B" w:rsidP="00C35BBF">
            <w:pPr>
              <w:jc w:val="center"/>
              <w:rPr>
                <w:rFonts w:ascii="Times New Roman" w:hAnsi="Times New Roman" w:cs="Times New Roman"/>
              </w:rPr>
            </w:pPr>
            <w:r w:rsidRPr="0036551B">
              <w:rPr>
                <w:rFonts w:ascii="Times New Roman" w:hAnsi="Times New Roman" w:cs="Times New Roman"/>
              </w:rPr>
              <w:t>(наименование)</w:t>
            </w:r>
          </w:p>
        </w:tc>
        <w:tc>
          <w:tcPr>
            <w:tcW w:w="1985" w:type="dxa"/>
            <w:gridSpan w:val="2"/>
            <w:tcBorders>
              <w:top w:val="nil"/>
              <w:left w:val="nil"/>
              <w:bottom w:val="nil"/>
              <w:right w:val="nil"/>
            </w:tcBorders>
            <w:vAlign w:val="center"/>
          </w:tcPr>
          <w:p w:rsidR="0036551B" w:rsidRPr="0036551B" w:rsidRDefault="0036551B" w:rsidP="00C35BBF">
            <w:pPr>
              <w:jc w:val="center"/>
              <w:rPr>
                <w:rFonts w:ascii="Times New Roman" w:hAnsi="Times New Roman" w:cs="Times New Roman"/>
              </w:rPr>
            </w:pPr>
          </w:p>
        </w:tc>
        <w:tc>
          <w:tcPr>
            <w:tcW w:w="3964" w:type="dxa"/>
            <w:gridSpan w:val="3"/>
            <w:tcBorders>
              <w:top w:val="nil"/>
              <w:left w:val="nil"/>
              <w:bottom w:val="nil"/>
              <w:right w:val="nil"/>
            </w:tcBorders>
            <w:vAlign w:val="center"/>
          </w:tcPr>
          <w:p w:rsidR="0036551B" w:rsidRPr="0036551B" w:rsidRDefault="0036551B" w:rsidP="00C35BBF">
            <w:pPr>
              <w:jc w:val="center"/>
              <w:rPr>
                <w:rFonts w:ascii="Times New Roman" w:hAnsi="Times New Roman" w:cs="Times New Roman"/>
              </w:rPr>
            </w:pPr>
            <w:r w:rsidRPr="0036551B">
              <w:rPr>
                <w:rFonts w:ascii="Times New Roman" w:hAnsi="Times New Roman" w:cs="Times New Roman"/>
              </w:rPr>
              <w:t>______________________________</w:t>
            </w:r>
          </w:p>
          <w:p w:rsidR="0036551B" w:rsidRPr="0036551B" w:rsidRDefault="0036551B" w:rsidP="00C35BBF">
            <w:pPr>
              <w:jc w:val="center"/>
              <w:rPr>
                <w:rFonts w:ascii="Times New Roman" w:hAnsi="Times New Roman" w:cs="Times New Roman"/>
              </w:rPr>
            </w:pPr>
            <w:r w:rsidRPr="0036551B">
              <w:rPr>
                <w:rFonts w:ascii="Times New Roman" w:hAnsi="Times New Roman" w:cs="Times New Roman"/>
              </w:rPr>
              <w:t>(подпись)</w:t>
            </w:r>
          </w:p>
          <w:p w:rsidR="0036551B" w:rsidRPr="0036551B" w:rsidRDefault="0036551B" w:rsidP="00C35BBF">
            <w:pPr>
              <w:jc w:val="center"/>
              <w:rPr>
                <w:rFonts w:ascii="Times New Roman" w:hAnsi="Times New Roman" w:cs="Times New Roman"/>
              </w:rPr>
            </w:pPr>
            <w:r w:rsidRPr="0036551B">
              <w:rPr>
                <w:rFonts w:ascii="Times New Roman" w:hAnsi="Times New Roman" w:cs="Times New Roman"/>
              </w:rPr>
              <w:t>«____» _______________ 20__г.</w:t>
            </w:r>
          </w:p>
        </w:tc>
      </w:tr>
    </w:tbl>
    <w:p w:rsidR="0036551B" w:rsidRDefault="0036551B" w:rsidP="0036551B">
      <w:pPr>
        <w:spacing w:after="0" w:line="240" w:lineRule="auto"/>
        <w:rPr>
          <w:rFonts w:ascii="Times New Roman" w:hAnsi="Times New Roman" w:cs="Times New Roman"/>
          <w:sz w:val="24"/>
          <w:szCs w:val="24"/>
        </w:rPr>
      </w:pPr>
    </w:p>
    <w:p w:rsidR="00A21AAD" w:rsidRDefault="00A21AAD" w:rsidP="0036551B">
      <w:pPr>
        <w:spacing w:after="0" w:line="240" w:lineRule="auto"/>
        <w:rPr>
          <w:rFonts w:ascii="Times New Roman" w:hAnsi="Times New Roman" w:cs="Times New Roman"/>
          <w:sz w:val="24"/>
          <w:szCs w:val="24"/>
        </w:rPr>
      </w:pPr>
    </w:p>
    <w:p w:rsidR="00A21AAD" w:rsidRDefault="00A21AAD" w:rsidP="0036551B">
      <w:pPr>
        <w:spacing w:after="0" w:line="240" w:lineRule="auto"/>
        <w:rPr>
          <w:rFonts w:ascii="Times New Roman" w:hAnsi="Times New Roman" w:cs="Times New Roman"/>
          <w:sz w:val="24"/>
          <w:szCs w:val="24"/>
        </w:rPr>
      </w:pPr>
    </w:p>
    <w:p w:rsidR="00A21AAD" w:rsidRDefault="00A21AAD" w:rsidP="0036551B">
      <w:pPr>
        <w:spacing w:after="0" w:line="240" w:lineRule="auto"/>
        <w:rPr>
          <w:rFonts w:ascii="Times New Roman" w:hAnsi="Times New Roman" w:cs="Times New Roman"/>
          <w:sz w:val="24"/>
          <w:szCs w:val="24"/>
        </w:rPr>
      </w:pPr>
    </w:p>
    <w:p w:rsidR="00A21AAD" w:rsidRDefault="00A21AAD" w:rsidP="0036551B">
      <w:pPr>
        <w:spacing w:after="0" w:line="240" w:lineRule="auto"/>
        <w:rPr>
          <w:rFonts w:ascii="Times New Roman" w:hAnsi="Times New Roman" w:cs="Times New Roman"/>
          <w:sz w:val="24"/>
          <w:szCs w:val="24"/>
        </w:rPr>
      </w:pPr>
    </w:p>
    <w:p w:rsidR="00A21AAD" w:rsidRDefault="00A21AAD" w:rsidP="0036551B">
      <w:pPr>
        <w:spacing w:after="0" w:line="240" w:lineRule="auto"/>
        <w:rPr>
          <w:rFonts w:ascii="Times New Roman" w:hAnsi="Times New Roman" w:cs="Times New Roman"/>
          <w:sz w:val="24"/>
          <w:szCs w:val="24"/>
        </w:rPr>
      </w:pPr>
    </w:p>
    <w:p w:rsidR="00A21AAD" w:rsidRDefault="00A21AAD" w:rsidP="0036551B">
      <w:pPr>
        <w:spacing w:after="0" w:line="240" w:lineRule="auto"/>
        <w:rPr>
          <w:rFonts w:ascii="Times New Roman" w:hAnsi="Times New Roman" w:cs="Times New Roman"/>
          <w:sz w:val="24"/>
          <w:szCs w:val="24"/>
        </w:rPr>
      </w:pPr>
    </w:p>
    <w:p w:rsidR="00A21AAD" w:rsidRDefault="00A21AAD" w:rsidP="0036551B">
      <w:pPr>
        <w:spacing w:after="0" w:line="240" w:lineRule="auto"/>
        <w:rPr>
          <w:rFonts w:ascii="Times New Roman" w:hAnsi="Times New Roman" w:cs="Times New Roman"/>
          <w:sz w:val="24"/>
          <w:szCs w:val="24"/>
        </w:rPr>
      </w:pPr>
    </w:p>
    <w:p w:rsidR="006D12D0" w:rsidRDefault="0071454F" w:rsidP="001C76F9">
      <w:pPr>
        <w:pStyle w:val="50"/>
        <w:shd w:val="clear" w:color="auto" w:fill="auto"/>
        <w:spacing w:after="0" w:line="240" w:lineRule="auto"/>
        <w:ind w:firstLine="0"/>
        <w:jc w:val="right"/>
        <w:rPr>
          <w:sz w:val="24"/>
          <w:szCs w:val="24"/>
        </w:rPr>
      </w:pPr>
      <w:r>
        <w:rPr>
          <w:sz w:val="24"/>
          <w:szCs w:val="24"/>
        </w:rPr>
        <w:lastRenderedPageBreak/>
        <w:t>Приложение №4</w:t>
      </w:r>
      <w:r w:rsidR="00E618BE" w:rsidRPr="006D12D0">
        <w:rPr>
          <w:sz w:val="24"/>
          <w:szCs w:val="24"/>
        </w:rPr>
        <w:t xml:space="preserve">к Порядку </w:t>
      </w:r>
    </w:p>
    <w:p w:rsidR="00E618BE" w:rsidRPr="006D12D0" w:rsidRDefault="00E618BE" w:rsidP="006D12D0">
      <w:pPr>
        <w:pStyle w:val="50"/>
        <w:shd w:val="clear" w:color="auto" w:fill="auto"/>
        <w:spacing w:after="0" w:line="240" w:lineRule="auto"/>
        <w:ind w:firstLine="0"/>
        <w:jc w:val="right"/>
        <w:rPr>
          <w:sz w:val="24"/>
          <w:szCs w:val="24"/>
        </w:rPr>
      </w:pPr>
      <w:r w:rsidRPr="006D12D0">
        <w:rPr>
          <w:sz w:val="24"/>
          <w:szCs w:val="24"/>
        </w:rPr>
        <w:t xml:space="preserve">разработки муниципальных программ, </w:t>
      </w:r>
    </w:p>
    <w:p w:rsidR="00A21AAD" w:rsidRPr="001C76F9" w:rsidRDefault="006D12D0" w:rsidP="001C76F9">
      <w:pPr>
        <w:pStyle w:val="50"/>
        <w:shd w:val="clear" w:color="auto" w:fill="auto"/>
        <w:spacing w:after="0" w:line="240" w:lineRule="auto"/>
        <w:ind w:firstLine="0"/>
        <w:jc w:val="right"/>
        <w:rPr>
          <w:b w:val="0"/>
          <w:sz w:val="24"/>
          <w:szCs w:val="24"/>
        </w:rPr>
      </w:pPr>
      <w:r>
        <w:rPr>
          <w:sz w:val="24"/>
          <w:szCs w:val="24"/>
        </w:rPr>
        <w:t xml:space="preserve">их </w:t>
      </w:r>
      <w:r w:rsidR="00E618BE" w:rsidRPr="006D12D0">
        <w:rPr>
          <w:sz w:val="24"/>
          <w:szCs w:val="24"/>
        </w:rPr>
        <w:t>формирования и реализации</w:t>
      </w:r>
    </w:p>
    <w:p w:rsidR="00A21AAD" w:rsidRPr="006D12D0" w:rsidRDefault="00A21AAD" w:rsidP="006D12D0">
      <w:pPr>
        <w:spacing w:after="0" w:line="240" w:lineRule="auto"/>
        <w:jc w:val="center"/>
        <w:rPr>
          <w:rFonts w:ascii="Times New Roman" w:hAnsi="Times New Roman" w:cs="Times New Roman"/>
          <w:b/>
          <w:sz w:val="28"/>
          <w:szCs w:val="28"/>
        </w:rPr>
      </w:pPr>
      <w:r w:rsidRPr="006D12D0">
        <w:rPr>
          <w:rFonts w:ascii="Times New Roman" w:hAnsi="Times New Roman" w:cs="Times New Roman"/>
          <w:b/>
          <w:sz w:val="28"/>
          <w:szCs w:val="28"/>
        </w:rPr>
        <w:t>Форма сведений</w:t>
      </w:r>
    </w:p>
    <w:p w:rsidR="00A21AAD" w:rsidRPr="006D12D0" w:rsidRDefault="00A21AAD" w:rsidP="001C76F9">
      <w:pPr>
        <w:spacing w:after="0" w:line="240" w:lineRule="auto"/>
        <w:jc w:val="center"/>
        <w:rPr>
          <w:rFonts w:ascii="Times New Roman" w:hAnsi="Times New Roman" w:cs="Times New Roman"/>
          <w:b/>
          <w:sz w:val="28"/>
          <w:szCs w:val="28"/>
        </w:rPr>
      </w:pPr>
      <w:r w:rsidRPr="006D12D0">
        <w:rPr>
          <w:rFonts w:ascii="Times New Roman" w:hAnsi="Times New Roman" w:cs="Times New Roman"/>
          <w:b/>
          <w:sz w:val="28"/>
          <w:szCs w:val="28"/>
        </w:rPr>
        <w:t>Сведения для проведения мониторинга исполнения плана-графика реал</w:t>
      </w:r>
      <w:r w:rsidR="001C76F9">
        <w:rPr>
          <w:rFonts w:ascii="Times New Roman" w:hAnsi="Times New Roman" w:cs="Times New Roman"/>
          <w:b/>
          <w:sz w:val="28"/>
          <w:szCs w:val="28"/>
        </w:rPr>
        <w:t>изации муниципальной программы*</w:t>
      </w:r>
    </w:p>
    <w:p w:rsidR="00A21AAD" w:rsidRPr="006D12D0" w:rsidRDefault="00A21AAD" w:rsidP="006D12D0">
      <w:pPr>
        <w:spacing w:after="0" w:line="240" w:lineRule="auto"/>
        <w:rPr>
          <w:rFonts w:ascii="Times New Roman" w:hAnsi="Times New Roman" w:cs="Times New Roman"/>
          <w:sz w:val="28"/>
          <w:szCs w:val="28"/>
        </w:rPr>
      </w:pPr>
      <w:r w:rsidRPr="006D12D0">
        <w:rPr>
          <w:rFonts w:ascii="Times New Roman" w:hAnsi="Times New Roman" w:cs="Times New Roman"/>
          <w:sz w:val="28"/>
          <w:szCs w:val="28"/>
        </w:rPr>
        <w:t>Наименование муниципальной программы______________________________________________</w:t>
      </w:r>
      <w:r w:rsidR="001C76F9">
        <w:rPr>
          <w:rFonts w:ascii="Times New Roman" w:hAnsi="Times New Roman" w:cs="Times New Roman"/>
          <w:sz w:val="28"/>
          <w:szCs w:val="28"/>
        </w:rPr>
        <w:t>______________________</w:t>
      </w:r>
    </w:p>
    <w:p w:rsidR="00A21AAD" w:rsidRPr="006D12D0" w:rsidRDefault="00A21AAD" w:rsidP="006D12D0">
      <w:pPr>
        <w:spacing w:after="0" w:line="240" w:lineRule="auto"/>
        <w:rPr>
          <w:rFonts w:ascii="Times New Roman" w:hAnsi="Times New Roman" w:cs="Times New Roman"/>
          <w:sz w:val="28"/>
          <w:szCs w:val="28"/>
        </w:rPr>
      </w:pPr>
      <w:r w:rsidRPr="006D12D0">
        <w:rPr>
          <w:rFonts w:ascii="Times New Roman" w:hAnsi="Times New Roman" w:cs="Times New Roman"/>
          <w:sz w:val="28"/>
          <w:szCs w:val="28"/>
        </w:rPr>
        <w:t>Отчетный период ____ квартал 20__г.</w:t>
      </w:r>
    </w:p>
    <w:p w:rsidR="00A21AAD" w:rsidRPr="006D12D0" w:rsidRDefault="00A21AAD" w:rsidP="006D12D0">
      <w:pPr>
        <w:spacing w:after="0" w:line="240" w:lineRule="auto"/>
        <w:rPr>
          <w:rFonts w:ascii="Times New Roman" w:hAnsi="Times New Roman" w:cs="Times New Roman"/>
          <w:sz w:val="28"/>
          <w:szCs w:val="28"/>
        </w:rPr>
      </w:pPr>
      <w:r w:rsidRPr="006D12D0">
        <w:rPr>
          <w:rFonts w:ascii="Times New Roman" w:hAnsi="Times New Roman" w:cs="Times New Roman"/>
          <w:sz w:val="28"/>
          <w:szCs w:val="28"/>
        </w:rPr>
        <w:t>Ответственный исполнитель __________________________________________________________</w:t>
      </w:r>
      <w:r w:rsidR="001C76F9">
        <w:rPr>
          <w:rFonts w:ascii="Times New Roman" w:hAnsi="Times New Roman" w:cs="Times New Roman"/>
          <w:sz w:val="28"/>
          <w:szCs w:val="28"/>
        </w:rPr>
        <w:t>______________________</w:t>
      </w:r>
    </w:p>
    <w:p w:rsidR="00845A1A" w:rsidRDefault="00845A1A" w:rsidP="001C76F9">
      <w:pPr>
        <w:spacing w:after="0" w:line="240" w:lineRule="auto"/>
        <w:jc w:val="center"/>
        <w:rPr>
          <w:rFonts w:ascii="Times New Roman" w:hAnsi="Times New Roman" w:cs="Times New Roman"/>
          <w:sz w:val="24"/>
          <w:szCs w:val="24"/>
        </w:rPr>
      </w:pPr>
    </w:p>
    <w:tbl>
      <w:tblPr>
        <w:tblStyle w:val="a3"/>
        <w:tblW w:w="15987" w:type="dxa"/>
        <w:jc w:val="center"/>
        <w:tblLook w:val="04A0"/>
      </w:tblPr>
      <w:tblGrid>
        <w:gridCol w:w="562"/>
        <w:gridCol w:w="1824"/>
        <w:gridCol w:w="1435"/>
        <w:gridCol w:w="1595"/>
        <w:gridCol w:w="1621"/>
        <w:gridCol w:w="795"/>
        <w:gridCol w:w="691"/>
        <w:gridCol w:w="1333"/>
        <w:gridCol w:w="691"/>
        <w:gridCol w:w="1333"/>
        <w:gridCol w:w="691"/>
        <w:gridCol w:w="701"/>
        <w:gridCol w:w="691"/>
        <w:gridCol w:w="1333"/>
        <w:gridCol w:w="691"/>
      </w:tblGrid>
      <w:tr w:rsidR="001C76F9" w:rsidRPr="001C76F9" w:rsidTr="001C76F9">
        <w:trPr>
          <w:jc w:val="center"/>
        </w:trPr>
        <w:tc>
          <w:tcPr>
            <w:tcW w:w="562" w:type="dxa"/>
            <w:vMerge w:val="restart"/>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 п.п.</w:t>
            </w:r>
          </w:p>
        </w:tc>
        <w:tc>
          <w:tcPr>
            <w:tcW w:w="1824" w:type="dxa"/>
            <w:vMerge w:val="restart"/>
            <w:vAlign w:val="center"/>
          </w:tcPr>
          <w:p w:rsidR="00845A1A" w:rsidRPr="001C76F9" w:rsidRDefault="00845A1A" w:rsidP="0071454F">
            <w:pPr>
              <w:jc w:val="center"/>
              <w:rPr>
                <w:rFonts w:ascii="Times New Roman" w:hAnsi="Times New Roman" w:cs="Times New Roman"/>
              </w:rPr>
            </w:pPr>
            <w:r w:rsidRPr="001C76F9">
              <w:rPr>
                <w:rFonts w:ascii="Times New Roman" w:hAnsi="Times New Roman" w:cs="Times New Roman"/>
              </w:rPr>
              <w:t xml:space="preserve">Наименование </w:t>
            </w:r>
            <w:r w:rsidR="0071454F">
              <w:rPr>
                <w:rFonts w:ascii="Times New Roman" w:hAnsi="Times New Roman" w:cs="Times New Roman"/>
              </w:rPr>
              <w:t>основного мероприятия</w:t>
            </w:r>
          </w:p>
        </w:tc>
        <w:tc>
          <w:tcPr>
            <w:tcW w:w="1435" w:type="dxa"/>
            <w:vMerge w:val="restart"/>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Результат реализации мероприятия</w:t>
            </w:r>
          </w:p>
        </w:tc>
        <w:tc>
          <w:tcPr>
            <w:tcW w:w="1595" w:type="dxa"/>
            <w:vMerge w:val="restart"/>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Срок реализации в соответствии с планом-графиком</w:t>
            </w:r>
          </w:p>
        </w:tc>
        <w:tc>
          <w:tcPr>
            <w:tcW w:w="1621" w:type="dxa"/>
            <w:vMerge w:val="restart"/>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Фактический срок реализации (дата окончания)</w:t>
            </w:r>
          </w:p>
        </w:tc>
        <w:tc>
          <w:tcPr>
            <w:tcW w:w="8950" w:type="dxa"/>
            <w:gridSpan w:val="10"/>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Объем финансового обеспечения (тыс. руб.)</w:t>
            </w:r>
          </w:p>
        </w:tc>
      </w:tr>
      <w:tr w:rsidR="001C76F9" w:rsidRPr="001C76F9" w:rsidTr="001C76F9">
        <w:trPr>
          <w:jc w:val="center"/>
        </w:trPr>
        <w:tc>
          <w:tcPr>
            <w:tcW w:w="562" w:type="dxa"/>
            <w:vMerge/>
            <w:vAlign w:val="center"/>
          </w:tcPr>
          <w:p w:rsidR="00845A1A" w:rsidRPr="001C76F9" w:rsidRDefault="00845A1A" w:rsidP="001C76F9">
            <w:pPr>
              <w:jc w:val="center"/>
              <w:rPr>
                <w:rFonts w:ascii="Times New Roman" w:hAnsi="Times New Roman" w:cs="Times New Roman"/>
              </w:rPr>
            </w:pPr>
          </w:p>
        </w:tc>
        <w:tc>
          <w:tcPr>
            <w:tcW w:w="1824" w:type="dxa"/>
            <w:vMerge/>
            <w:vAlign w:val="center"/>
          </w:tcPr>
          <w:p w:rsidR="00845A1A" w:rsidRPr="001C76F9" w:rsidRDefault="00845A1A" w:rsidP="001C76F9">
            <w:pPr>
              <w:jc w:val="center"/>
              <w:rPr>
                <w:rFonts w:ascii="Times New Roman" w:hAnsi="Times New Roman" w:cs="Times New Roman"/>
              </w:rPr>
            </w:pPr>
          </w:p>
        </w:tc>
        <w:tc>
          <w:tcPr>
            <w:tcW w:w="1435" w:type="dxa"/>
            <w:vMerge/>
            <w:vAlign w:val="center"/>
          </w:tcPr>
          <w:p w:rsidR="00845A1A" w:rsidRPr="001C76F9" w:rsidRDefault="00845A1A" w:rsidP="001C76F9">
            <w:pPr>
              <w:jc w:val="center"/>
              <w:rPr>
                <w:rFonts w:ascii="Times New Roman" w:hAnsi="Times New Roman" w:cs="Times New Roman"/>
              </w:rPr>
            </w:pPr>
          </w:p>
        </w:tc>
        <w:tc>
          <w:tcPr>
            <w:tcW w:w="1595" w:type="dxa"/>
            <w:vMerge/>
            <w:vAlign w:val="center"/>
          </w:tcPr>
          <w:p w:rsidR="00845A1A" w:rsidRPr="001C76F9" w:rsidRDefault="00845A1A" w:rsidP="001C76F9">
            <w:pPr>
              <w:jc w:val="center"/>
              <w:rPr>
                <w:rFonts w:ascii="Times New Roman" w:hAnsi="Times New Roman" w:cs="Times New Roman"/>
              </w:rPr>
            </w:pPr>
          </w:p>
        </w:tc>
        <w:tc>
          <w:tcPr>
            <w:tcW w:w="1621" w:type="dxa"/>
            <w:vMerge/>
            <w:vAlign w:val="center"/>
          </w:tcPr>
          <w:p w:rsidR="00845A1A" w:rsidRPr="001C76F9" w:rsidRDefault="00845A1A" w:rsidP="001C76F9">
            <w:pPr>
              <w:jc w:val="center"/>
              <w:rPr>
                <w:rFonts w:ascii="Times New Roman" w:hAnsi="Times New Roman" w:cs="Times New Roman"/>
              </w:rPr>
            </w:pPr>
          </w:p>
        </w:tc>
        <w:tc>
          <w:tcPr>
            <w:tcW w:w="1486" w:type="dxa"/>
            <w:gridSpan w:val="2"/>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Всего за счет всех источников</w:t>
            </w:r>
          </w:p>
        </w:tc>
        <w:tc>
          <w:tcPr>
            <w:tcW w:w="2024" w:type="dxa"/>
            <w:gridSpan w:val="2"/>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Федеральный бюджет</w:t>
            </w:r>
          </w:p>
        </w:tc>
        <w:tc>
          <w:tcPr>
            <w:tcW w:w="2024" w:type="dxa"/>
            <w:gridSpan w:val="2"/>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Областной бюджет</w:t>
            </w:r>
          </w:p>
        </w:tc>
        <w:tc>
          <w:tcPr>
            <w:tcW w:w="1392" w:type="dxa"/>
            <w:gridSpan w:val="2"/>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 xml:space="preserve">Бюджет </w:t>
            </w:r>
            <w:r w:rsidR="001C76F9" w:rsidRPr="001C76F9">
              <w:rPr>
                <w:rFonts w:ascii="Times New Roman" w:hAnsi="Times New Roman" w:cs="Times New Roman"/>
              </w:rPr>
              <w:t>образования</w:t>
            </w:r>
          </w:p>
        </w:tc>
        <w:tc>
          <w:tcPr>
            <w:tcW w:w="2024" w:type="dxa"/>
            <w:gridSpan w:val="2"/>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Внебюджетные источники</w:t>
            </w:r>
          </w:p>
        </w:tc>
      </w:tr>
      <w:tr w:rsidR="001C76F9" w:rsidRPr="001C76F9" w:rsidTr="001C76F9">
        <w:trPr>
          <w:jc w:val="center"/>
        </w:trPr>
        <w:tc>
          <w:tcPr>
            <w:tcW w:w="562" w:type="dxa"/>
            <w:vMerge/>
            <w:vAlign w:val="center"/>
          </w:tcPr>
          <w:p w:rsidR="00845A1A" w:rsidRPr="001C76F9" w:rsidRDefault="00845A1A" w:rsidP="001C76F9">
            <w:pPr>
              <w:jc w:val="center"/>
              <w:rPr>
                <w:rFonts w:ascii="Times New Roman" w:hAnsi="Times New Roman" w:cs="Times New Roman"/>
              </w:rPr>
            </w:pPr>
          </w:p>
        </w:tc>
        <w:tc>
          <w:tcPr>
            <w:tcW w:w="1824" w:type="dxa"/>
            <w:vMerge/>
            <w:vAlign w:val="center"/>
          </w:tcPr>
          <w:p w:rsidR="00845A1A" w:rsidRPr="001C76F9" w:rsidRDefault="00845A1A" w:rsidP="001C76F9">
            <w:pPr>
              <w:jc w:val="center"/>
              <w:rPr>
                <w:rFonts w:ascii="Times New Roman" w:hAnsi="Times New Roman" w:cs="Times New Roman"/>
              </w:rPr>
            </w:pPr>
          </w:p>
        </w:tc>
        <w:tc>
          <w:tcPr>
            <w:tcW w:w="1435" w:type="dxa"/>
            <w:vMerge/>
            <w:vAlign w:val="center"/>
          </w:tcPr>
          <w:p w:rsidR="00845A1A" w:rsidRPr="001C76F9" w:rsidRDefault="00845A1A" w:rsidP="001C76F9">
            <w:pPr>
              <w:jc w:val="center"/>
              <w:rPr>
                <w:rFonts w:ascii="Times New Roman" w:hAnsi="Times New Roman" w:cs="Times New Roman"/>
              </w:rPr>
            </w:pPr>
          </w:p>
        </w:tc>
        <w:tc>
          <w:tcPr>
            <w:tcW w:w="1595" w:type="dxa"/>
            <w:vMerge/>
            <w:vAlign w:val="center"/>
          </w:tcPr>
          <w:p w:rsidR="00845A1A" w:rsidRPr="001C76F9" w:rsidRDefault="00845A1A" w:rsidP="001C76F9">
            <w:pPr>
              <w:jc w:val="center"/>
              <w:rPr>
                <w:rFonts w:ascii="Times New Roman" w:hAnsi="Times New Roman" w:cs="Times New Roman"/>
              </w:rPr>
            </w:pPr>
          </w:p>
        </w:tc>
        <w:tc>
          <w:tcPr>
            <w:tcW w:w="1621" w:type="dxa"/>
            <w:vMerge/>
            <w:vAlign w:val="center"/>
          </w:tcPr>
          <w:p w:rsidR="00845A1A" w:rsidRPr="001C76F9" w:rsidRDefault="00845A1A" w:rsidP="001C76F9">
            <w:pPr>
              <w:jc w:val="center"/>
              <w:rPr>
                <w:rFonts w:ascii="Times New Roman" w:hAnsi="Times New Roman" w:cs="Times New Roman"/>
              </w:rPr>
            </w:pPr>
          </w:p>
        </w:tc>
        <w:tc>
          <w:tcPr>
            <w:tcW w:w="795"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План</w:t>
            </w:r>
          </w:p>
        </w:tc>
        <w:tc>
          <w:tcPr>
            <w:tcW w:w="691" w:type="dxa"/>
            <w:vAlign w:val="center"/>
          </w:tcPr>
          <w:p w:rsidR="00845A1A" w:rsidRPr="001C76F9" w:rsidRDefault="001C76F9" w:rsidP="001C76F9">
            <w:pPr>
              <w:jc w:val="center"/>
              <w:rPr>
                <w:rFonts w:ascii="Times New Roman" w:hAnsi="Times New Roman" w:cs="Times New Roman"/>
              </w:rPr>
            </w:pPr>
            <w:r w:rsidRPr="001C76F9">
              <w:rPr>
                <w:rFonts w:ascii="Times New Roman" w:hAnsi="Times New Roman" w:cs="Times New Roman"/>
              </w:rPr>
              <w:t>Ф</w:t>
            </w:r>
            <w:r w:rsidR="00845A1A" w:rsidRPr="001C76F9">
              <w:rPr>
                <w:rFonts w:ascii="Times New Roman" w:hAnsi="Times New Roman" w:cs="Times New Roman"/>
              </w:rPr>
              <w:t>акт</w:t>
            </w:r>
          </w:p>
        </w:tc>
        <w:tc>
          <w:tcPr>
            <w:tcW w:w="1333"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План (прогнозно)</w:t>
            </w:r>
          </w:p>
        </w:tc>
        <w:tc>
          <w:tcPr>
            <w:tcW w:w="691" w:type="dxa"/>
            <w:vAlign w:val="center"/>
          </w:tcPr>
          <w:p w:rsidR="00845A1A" w:rsidRPr="001C76F9" w:rsidRDefault="001C76F9" w:rsidP="001C76F9">
            <w:pPr>
              <w:jc w:val="center"/>
              <w:rPr>
                <w:rFonts w:ascii="Times New Roman" w:hAnsi="Times New Roman" w:cs="Times New Roman"/>
              </w:rPr>
            </w:pPr>
            <w:r w:rsidRPr="001C76F9">
              <w:rPr>
                <w:rFonts w:ascii="Times New Roman" w:hAnsi="Times New Roman" w:cs="Times New Roman"/>
              </w:rPr>
              <w:t>Ф</w:t>
            </w:r>
            <w:r w:rsidR="00845A1A" w:rsidRPr="001C76F9">
              <w:rPr>
                <w:rFonts w:ascii="Times New Roman" w:hAnsi="Times New Roman" w:cs="Times New Roman"/>
              </w:rPr>
              <w:t>акт</w:t>
            </w:r>
          </w:p>
        </w:tc>
        <w:tc>
          <w:tcPr>
            <w:tcW w:w="1333"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План (прогнозно)</w:t>
            </w:r>
          </w:p>
        </w:tc>
        <w:tc>
          <w:tcPr>
            <w:tcW w:w="691" w:type="dxa"/>
            <w:vAlign w:val="center"/>
          </w:tcPr>
          <w:p w:rsidR="00845A1A" w:rsidRPr="001C76F9" w:rsidRDefault="001C76F9" w:rsidP="001C76F9">
            <w:pPr>
              <w:jc w:val="center"/>
              <w:rPr>
                <w:rFonts w:ascii="Times New Roman" w:hAnsi="Times New Roman" w:cs="Times New Roman"/>
              </w:rPr>
            </w:pPr>
            <w:r w:rsidRPr="001C76F9">
              <w:rPr>
                <w:rFonts w:ascii="Times New Roman" w:hAnsi="Times New Roman" w:cs="Times New Roman"/>
              </w:rPr>
              <w:t>Ф</w:t>
            </w:r>
            <w:r w:rsidR="00845A1A" w:rsidRPr="001C76F9">
              <w:rPr>
                <w:rFonts w:ascii="Times New Roman" w:hAnsi="Times New Roman" w:cs="Times New Roman"/>
              </w:rPr>
              <w:t>акт</w:t>
            </w:r>
          </w:p>
        </w:tc>
        <w:tc>
          <w:tcPr>
            <w:tcW w:w="701"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План</w:t>
            </w:r>
          </w:p>
        </w:tc>
        <w:tc>
          <w:tcPr>
            <w:tcW w:w="691"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Факт</w:t>
            </w:r>
          </w:p>
        </w:tc>
        <w:tc>
          <w:tcPr>
            <w:tcW w:w="1333"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План (прогнозно)</w:t>
            </w:r>
          </w:p>
        </w:tc>
        <w:tc>
          <w:tcPr>
            <w:tcW w:w="691" w:type="dxa"/>
            <w:vAlign w:val="center"/>
          </w:tcPr>
          <w:p w:rsidR="00845A1A" w:rsidRPr="001C76F9" w:rsidRDefault="001C76F9" w:rsidP="001C76F9">
            <w:pPr>
              <w:jc w:val="center"/>
              <w:rPr>
                <w:rFonts w:ascii="Times New Roman" w:hAnsi="Times New Roman" w:cs="Times New Roman"/>
              </w:rPr>
            </w:pPr>
            <w:r w:rsidRPr="001C76F9">
              <w:rPr>
                <w:rFonts w:ascii="Times New Roman" w:hAnsi="Times New Roman" w:cs="Times New Roman"/>
              </w:rPr>
              <w:t>Ф</w:t>
            </w:r>
            <w:r w:rsidR="00845A1A" w:rsidRPr="001C76F9">
              <w:rPr>
                <w:rFonts w:ascii="Times New Roman" w:hAnsi="Times New Roman" w:cs="Times New Roman"/>
              </w:rPr>
              <w:t>акт</w:t>
            </w:r>
          </w:p>
        </w:tc>
      </w:tr>
      <w:tr w:rsidR="001C76F9" w:rsidRPr="001C76F9" w:rsidTr="001C76F9">
        <w:trPr>
          <w:jc w:val="center"/>
        </w:trPr>
        <w:tc>
          <w:tcPr>
            <w:tcW w:w="562"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1</w:t>
            </w:r>
          </w:p>
        </w:tc>
        <w:tc>
          <w:tcPr>
            <w:tcW w:w="1824"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2</w:t>
            </w:r>
          </w:p>
        </w:tc>
        <w:tc>
          <w:tcPr>
            <w:tcW w:w="1435"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3</w:t>
            </w:r>
          </w:p>
        </w:tc>
        <w:tc>
          <w:tcPr>
            <w:tcW w:w="1595"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4</w:t>
            </w:r>
          </w:p>
        </w:tc>
        <w:tc>
          <w:tcPr>
            <w:tcW w:w="1621"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5</w:t>
            </w:r>
          </w:p>
        </w:tc>
        <w:tc>
          <w:tcPr>
            <w:tcW w:w="795"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6</w:t>
            </w:r>
          </w:p>
        </w:tc>
        <w:tc>
          <w:tcPr>
            <w:tcW w:w="691"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7</w:t>
            </w:r>
          </w:p>
        </w:tc>
        <w:tc>
          <w:tcPr>
            <w:tcW w:w="1333"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8</w:t>
            </w:r>
          </w:p>
        </w:tc>
        <w:tc>
          <w:tcPr>
            <w:tcW w:w="691"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9</w:t>
            </w:r>
          </w:p>
        </w:tc>
        <w:tc>
          <w:tcPr>
            <w:tcW w:w="1333"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10</w:t>
            </w:r>
          </w:p>
        </w:tc>
        <w:tc>
          <w:tcPr>
            <w:tcW w:w="691"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11</w:t>
            </w:r>
          </w:p>
        </w:tc>
        <w:tc>
          <w:tcPr>
            <w:tcW w:w="701"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12</w:t>
            </w:r>
          </w:p>
        </w:tc>
        <w:tc>
          <w:tcPr>
            <w:tcW w:w="691"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13</w:t>
            </w:r>
          </w:p>
        </w:tc>
        <w:tc>
          <w:tcPr>
            <w:tcW w:w="1333"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14</w:t>
            </w:r>
          </w:p>
        </w:tc>
        <w:tc>
          <w:tcPr>
            <w:tcW w:w="691"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15</w:t>
            </w:r>
          </w:p>
        </w:tc>
      </w:tr>
      <w:tr w:rsidR="001C76F9" w:rsidRPr="001C76F9" w:rsidTr="001C76F9">
        <w:trPr>
          <w:jc w:val="center"/>
        </w:trPr>
        <w:tc>
          <w:tcPr>
            <w:tcW w:w="562" w:type="dxa"/>
            <w:vAlign w:val="center"/>
          </w:tcPr>
          <w:p w:rsidR="00845A1A" w:rsidRPr="001C76F9" w:rsidRDefault="00845A1A" w:rsidP="001C76F9">
            <w:pPr>
              <w:jc w:val="center"/>
              <w:rPr>
                <w:rFonts w:ascii="Times New Roman" w:hAnsi="Times New Roman" w:cs="Times New Roman"/>
              </w:rPr>
            </w:pPr>
          </w:p>
        </w:tc>
        <w:tc>
          <w:tcPr>
            <w:tcW w:w="6475" w:type="dxa"/>
            <w:gridSpan w:val="4"/>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Всего по муниципальной программе</w:t>
            </w:r>
          </w:p>
        </w:tc>
        <w:tc>
          <w:tcPr>
            <w:tcW w:w="795" w:type="dxa"/>
            <w:vAlign w:val="center"/>
          </w:tcPr>
          <w:p w:rsidR="00845A1A" w:rsidRPr="001C76F9" w:rsidRDefault="00845A1A" w:rsidP="001C76F9">
            <w:pPr>
              <w:jc w:val="center"/>
              <w:rPr>
                <w:rFonts w:ascii="Times New Roman" w:hAnsi="Times New Roman" w:cs="Times New Roman"/>
              </w:rPr>
            </w:pPr>
          </w:p>
        </w:tc>
        <w:tc>
          <w:tcPr>
            <w:tcW w:w="691" w:type="dxa"/>
            <w:vAlign w:val="center"/>
          </w:tcPr>
          <w:p w:rsidR="00845A1A" w:rsidRPr="001C76F9" w:rsidRDefault="00845A1A" w:rsidP="001C76F9">
            <w:pPr>
              <w:jc w:val="center"/>
              <w:rPr>
                <w:rFonts w:ascii="Times New Roman" w:hAnsi="Times New Roman" w:cs="Times New Roman"/>
              </w:rPr>
            </w:pPr>
          </w:p>
        </w:tc>
        <w:tc>
          <w:tcPr>
            <w:tcW w:w="1333" w:type="dxa"/>
            <w:vAlign w:val="center"/>
          </w:tcPr>
          <w:p w:rsidR="00845A1A" w:rsidRPr="001C76F9" w:rsidRDefault="00845A1A" w:rsidP="001C76F9">
            <w:pPr>
              <w:jc w:val="center"/>
              <w:rPr>
                <w:rFonts w:ascii="Times New Roman" w:hAnsi="Times New Roman" w:cs="Times New Roman"/>
              </w:rPr>
            </w:pPr>
          </w:p>
        </w:tc>
        <w:tc>
          <w:tcPr>
            <w:tcW w:w="691" w:type="dxa"/>
            <w:vAlign w:val="center"/>
          </w:tcPr>
          <w:p w:rsidR="00845A1A" w:rsidRPr="001C76F9" w:rsidRDefault="00845A1A" w:rsidP="001C76F9">
            <w:pPr>
              <w:jc w:val="center"/>
              <w:rPr>
                <w:rFonts w:ascii="Times New Roman" w:hAnsi="Times New Roman" w:cs="Times New Roman"/>
              </w:rPr>
            </w:pPr>
          </w:p>
        </w:tc>
        <w:tc>
          <w:tcPr>
            <w:tcW w:w="1333" w:type="dxa"/>
            <w:vAlign w:val="center"/>
          </w:tcPr>
          <w:p w:rsidR="00845A1A" w:rsidRPr="001C76F9" w:rsidRDefault="00845A1A" w:rsidP="001C76F9">
            <w:pPr>
              <w:jc w:val="center"/>
              <w:rPr>
                <w:rFonts w:ascii="Times New Roman" w:hAnsi="Times New Roman" w:cs="Times New Roman"/>
              </w:rPr>
            </w:pPr>
          </w:p>
        </w:tc>
        <w:tc>
          <w:tcPr>
            <w:tcW w:w="691" w:type="dxa"/>
            <w:vAlign w:val="center"/>
          </w:tcPr>
          <w:p w:rsidR="00845A1A" w:rsidRPr="001C76F9" w:rsidRDefault="00845A1A" w:rsidP="001C76F9">
            <w:pPr>
              <w:jc w:val="center"/>
              <w:rPr>
                <w:rFonts w:ascii="Times New Roman" w:hAnsi="Times New Roman" w:cs="Times New Roman"/>
              </w:rPr>
            </w:pPr>
          </w:p>
        </w:tc>
        <w:tc>
          <w:tcPr>
            <w:tcW w:w="701" w:type="dxa"/>
            <w:vAlign w:val="center"/>
          </w:tcPr>
          <w:p w:rsidR="00845A1A" w:rsidRPr="001C76F9" w:rsidRDefault="00845A1A" w:rsidP="001C76F9">
            <w:pPr>
              <w:jc w:val="center"/>
              <w:rPr>
                <w:rFonts w:ascii="Times New Roman" w:hAnsi="Times New Roman" w:cs="Times New Roman"/>
              </w:rPr>
            </w:pPr>
          </w:p>
        </w:tc>
        <w:tc>
          <w:tcPr>
            <w:tcW w:w="691" w:type="dxa"/>
            <w:vAlign w:val="center"/>
          </w:tcPr>
          <w:p w:rsidR="00845A1A" w:rsidRPr="001C76F9" w:rsidRDefault="00845A1A" w:rsidP="001C76F9">
            <w:pPr>
              <w:jc w:val="center"/>
              <w:rPr>
                <w:rFonts w:ascii="Times New Roman" w:hAnsi="Times New Roman" w:cs="Times New Roman"/>
              </w:rPr>
            </w:pPr>
          </w:p>
        </w:tc>
        <w:tc>
          <w:tcPr>
            <w:tcW w:w="1333" w:type="dxa"/>
            <w:vAlign w:val="center"/>
          </w:tcPr>
          <w:p w:rsidR="00845A1A" w:rsidRPr="001C76F9" w:rsidRDefault="00845A1A" w:rsidP="001C76F9">
            <w:pPr>
              <w:jc w:val="center"/>
              <w:rPr>
                <w:rFonts w:ascii="Times New Roman" w:hAnsi="Times New Roman" w:cs="Times New Roman"/>
              </w:rPr>
            </w:pPr>
          </w:p>
        </w:tc>
        <w:tc>
          <w:tcPr>
            <w:tcW w:w="691" w:type="dxa"/>
            <w:vAlign w:val="center"/>
          </w:tcPr>
          <w:p w:rsidR="00845A1A" w:rsidRPr="001C76F9" w:rsidRDefault="00845A1A" w:rsidP="001C76F9">
            <w:pPr>
              <w:jc w:val="center"/>
              <w:rPr>
                <w:rFonts w:ascii="Times New Roman" w:hAnsi="Times New Roman" w:cs="Times New Roman"/>
              </w:rPr>
            </w:pPr>
          </w:p>
        </w:tc>
      </w:tr>
      <w:tr w:rsidR="001C76F9" w:rsidRPr="001C76F9" w:rsidTr="001C76F9">
        <w:trPr>
          <w:jc w:val="center"/>
        </w:trPr>
        <w:tc>
          <w:tcPr>
            <w:tcW w:w="562"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1.</w:t>
            </w:r>
          </w:p>
        </w:tc>
        <w:tc>
          <w:tcPr>
            <w:tcW w:w="1824"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Мероприятие 1</w:t>
            </w:r>
          </w:p>
        </w:tc>
        <w:tc>
          <w:tcPr>
            <w:tcW w:w="1435" w:type="dxa"/>
            <w:vAlign w:val="center"/>
          </w:tcPr>
          <w:p w:rsidR="00845A1A" w:rsidRPr="001C76F9" w:rsidRDefault="00845A1A" w:rsidP="001C76F9">
            <w:pPr>
              <w:jc w:val="center"/>
              <w:rPr>
                <w:rFonts w:ascii="Times New Roman" w:hAnsi="Times New Roman" w:cs="Times New Roman"/>
              </w:rPr>
            </w:pPr>
          </w:p>
        </w:tc>
        <w:tc>
          <w:tcPr>
            <w:tcW w:w="1595" w:type="dxa"/>
            <w:vAlign w:val="center"/>
          </w:tcPr>
          <w:p w:rsidR="00845A1A" w:rsidRPr="001C76F9" w:rsidRDefault="00845A1A" w:rsidP="001C76F9">
            <w:pPr>
              <w:jc w:val="center"/>
              <w:rPr>
                <w:rFonts w:ascii="Times New Roman" w:hAnsi="Times New Roman" w:cs="Times New Roman"/>
              </w:rPr>
            </w:pPr>
          </w:p>
        </w:tc>
        <w:tc>
          <w:tcPr>
            <w:tcW w:w="1621" w:type="dxa"/>
            <w:vAlign w:val="center"/>
          </w:tcPr>
          <w:p w:rsidR="00845A1A" w:rsidRPr="001C76F9" w:rsidRDefault="00845A1A" w:rsidP="001C76F9">
            <w:pPr>
              <w:jc w:val="center"/>
              <w:rPr>
                <w:rFonts w:ascii="Times New Roman" w:hAnsi="Times New Roman" w:cs="Times New Roman"/>
              </w:rPr>
            </w:pPr>
          </w:p>
        </w:tc>
        <w:tc>
          <w:tcPr>
            <w:tcW w:w="795" w:type="dxa"/>
            <w:vAlign w:val="center"/>
          </w:tcPr>
          <w:p w:rsidR="00845A1A" w:rsidRPr="001C76F9" w:rsidRDefault="00845A1A" w:rsidP="001C76F9">
            <w:pPr>
              <w:jc w:val="center"/>
              <w:rPr>
                <w:rFonts w:ascii="Times New Roman" w:hAnsi="Times New Roman" w:cs="Times New Roman"/>
              </w:rPr>
            </w:pPr>
          </w:p>
        </w:tc>
        <w:tc>
          <w:tcPr>
            <w:tcW w:w="691" w:type="dxa"/>
            <w:vAlign w:val="center"/>
          </w:tcPr>
          <w:p w:rsidR="00845A1A" w:rsidRPr="001C76F9" w:rsidRDefault="00845A1A" w:rsidP="001C76F9">
            <w:pPr>
              <w:jc w:val="center"/>
              <w:rPr>
                <w:rFonts w:ascii="Times New Roman" w:hAnsi="Times New Roman" w:cs="Times New Roman"/>
              </w:rPr>
            </w:pPr>
          </w:p>
        </w:tc>
        <w:tc>
          <w:tcPr>
            <w:tcW w:w="1333" w:type="dxa"/>
            <w:vAlign w:val="center"/>
          </w:tcPr>
          <w:p w:rsidR="00845A1A" w:rsidRPr="001C76F9" w:rsidRDefault="00845A1A" w:rsidP="001C76F9">
            <w:pPr>
              <w:jc w:val="center"/>
              <w:rPr>
                <w:rFonts w:ascii="Times New Roman" w:hAnsi="Times New Roman" w:cs="Times New Roman"/>
              </w:rPr>
            </w:pPr>
          </w:p>
        </w:tc>
        <w:tc>
          <w:tcPr>
            <w:tcW w:w="691" w:type="dxa"/>
            <w:vAlign w:val="center"/>
          </w:tcPr>
          <w:p w:rsidR="00845A1A" w:rsidRPr="001C76F9" w:rsidRDefault="00845A1A" w:rsidP="001C76F9">
            <w:pPr>
              <w:jc w:val="center"/>
              <w:rPr>
                <w:rFonts w:ascii="Times New Roman" w:hAnsi="Times New Roman" w:cs="Times New Roman"/>
              </w:rPr>
            </w:pPr>
          </w:p>
        </w:tc>
        <w:tc>
          <w:tcPr>
            <w:tcW w:w="1333" w:type="dxa"/>
            <w:vAlign w:val="center"/>
          </w:tcPr>
          <w:p w:rsidR="00845A1A" w:rsidRPr="001C76F9" w:rsidRDefault="00845A1A" w:rsidP="001C76F9">
            <w:pPr>
              <w:jc w:val="center"/>
              <w:rPr>
                <w:rFonts w:ascii="Times New Roman" w:hAnsi="Times New Roman" w:cs="Times New Roman"/>
              </w:rPr>
            </w:pPr>
          </w:p>
        </w:tc>
        <w:tc>
          <w:tcPr>
            <w:tcW w:w="691" w:type="dxa"/>
            <w:vAlign w:val="center"/>
          </w:tcPr>
          <w:p w:rsidR="00845A1A" w:rsidRPr="001C76F9" w:rsidRDefault="00845A1A" w:rsidP="001C76F9">
            <w:pPr>
              <w:jc w:val="center"/>
              <w:rPr>
                <w:rFonts w:ascii="Times New Roman" w:hAnsi="Times New Roman" w:cs="Times New Roman"/>
              </w:rPr>
            </w:pPr>
          </w:p>
        </w:tc>
        <w:tc>
          <w:tcPr>
            <w:tcW w:w="701" w:type="dxa"/>
            <w:vAlign w:val="center"/>
          </w:tcPr>
          <w:p w:rsidR="00845A1A" w:rsidRPr="001C76F9" w:rsidRDefault="00845A1A" w:rsidP="001C76F9">
            <w:pPr>
              <w:jc w:val="center"/>
              <w:rPr>
                <w:rFonts w:ascii="Times New Roman" w:hAnsi="Times New Roman" w:cs="Times New Roman"/>
              </w:rPr>
            </w:pPr>
          </w:p>
        </w:tc>
        <w:tc>
          <w:tcPr>
            <w:tcW w:w="691" w:type="dxa"/>
            <w:vAlign w:val="center"/>
          </w:tcPr>
          <w:p w:rsidR="00845A1A" w:rsidRPr="001C76F9" w:rsidRDefault="00845A1A" w:rsidP="001C76F9">
            <w:pPr>
              <w:jc w:val="center"/>
              <w:rPr>
                <w:rFonts w:ascii="Times New Roman" w:hAnsi="Times New Roman" w:cs="Times New Roman"/>
              </w:rPr>
            </w:pPr>
          </w:p>
        </w:tc>
        <w:tc>
          <w:tcPr>
            <w:tcW w:w="1333" w:type="dxa"/>
            <w:vAlign w:val="center"/>
          </w:tcPr>
          <w:p w:rsidR="00845A1A" w:rsidRPr="001C76F9" w:rsidRDefault="00845A1A" w:rsidP="001C76F9">
            <w:pPr>
              <w:jc w:val="center"/>
              <w:rPr>
                <w:rFonts w:ascii="Times New Roman" w:hAnsi="Times New Roman" w:cs="Times New Roman"/>
              </w:rPr>
            </w:pPr>
          </w:p>
        </w:tc>
        <w:tc>
          <w:tcPr>
            <w:tcW w:w="691" w:type="dxa"/>
            <w:vAlign w:val="center"/>
          </w:tcPr>
          <w:p w:rsidR="00845A1A" w:rsidRPr="001C76F9" w:rsidRDefault="00845A1A" w:rsidP="001C76F9">
            <w:pPr>
              <w:jc w:val="center"/>
              <w:rPr>
                <w:rFonts w:ascii="Times New Roman" w:hAnsi="Times New Roman" w:cs="Times New Roman"/>
              </w:rPr>
            </w:pPr>
          </w:p>
        </w:tc>
      </w:tr>
      <w:tr w:rsidR="001C76F9" w:rsidRPr="001C76F9" w:rsidTr="001C76F9">
        <w:trPr>
          <w:jc w:val="center"/>
        </w:trPr>
        <w:tc>
          <w:tcPr>
            <w:tcW w:w="562" w:type="dxa"/>
            <w:vAlign w:val="center"/>
          </w:tcPr>
          <w:p w:rsidR="00845A1A" w:rsidRPr="001C76F9" w:rsidRDefault="00845A1A" w:rsidP="001C76F9">
            <w:pPr>
              <w:jc w:val="center"/>
              <w:rPr>
                <w:rFonts w:ascii="Times New Roman" w:hAnsi="Times New Roman" w:cs="Times New Roman"/>
              </w:rPr>
            </w:pPr>
          </w:p>
        </w:tc>
        <w:tc>
          <w:tcPr>
            <w:tcW w:w="1824" w:type="dxa"/>
            <w:vAlign w:val="center"/>
          </w:tcPr>
          <w:p w:rsidR="00845A1A" w:rsidRPr="001C76F9" w:rsidRDefault="00845A1A" w:rsidP="001C76F9">
            <w:pPr>
              <w:jc w:val="center"/>
              <w:rPr>
                <w:rFonts w:ascii="Times New Roman" w:hAnsi="Times New Roman" w:cs="Times New Roman"/>
              </w:rPr>
            </w:pPr>
            <w:r w:rsidRPr="001C76F9">
              <w:rPr>
                <w:rFonts w:ascii="Times New Roman" w:hAnsi="Times New Roman" w:cs="Times New Roman"/>
              </w:rPr>
              <w:t>…</w:t>
            </w:r>
          </w:p>
        </w:tc>
        <w:tc>
          <w:tcPr>
            <w:tcW w:w="1435" w:type="dxa"/>
            <w:vAlign w:val="center"/>
          </w:tcPr>
          <w:p w:rsidR="00845A1A" w:rsidRPr="001C76F9" w:rsidRDefault="00845A1A" w:rsidP="001C76F9">
            <w:pPr>
              <w:jc w:val="center"/>
              <w:rPr>
                <w:rFonts w:ascii="Times New Roman" w:hAnsi="Times New Roman" w:cs="Times New Roman"/>
              </w:rPr>
            </w:pPr>
          </w:p>
        </w:tc>
        <w:tc>
          <w:tcPr>
            <w:tcW w:w="1595" w:type="dxa"/>
            <w:vAlign w:val="center"/>
          </w:tcPr>
          <w:p w:rsidR="00845A1A" w:rsidRPr="001C76F9" w:rsidRDefault="00845A1A" w:rsidP="001C76F9">
            <w:pPr>
              <w:jc w:val="center"/>
              <w:rPr>
                <w:rFonts w:ascii="Times New Roman" w:hAnsi="Times New Roman" w:cs="Times New Roman"/>
              </w:rPr>
            </w:pPr>
          </w:p>
        </w:tc>
        <w:tc>
          <w:tcPr>
            <w:tcW w:w="1621" w:type="dxa"/>
            <w:vAlign w:val="center"/>
          </w:tcPr>
          <w:p w:rsidR="00845A1A" w:rsidRPr="001C76F9" w:rsidRDefault="00845A1A" w:rsidP="001C76F9">
            <w:pPr>
              <w:jc w:val="center"/>
              <w:rPr>
                <w:rFonts w:ascii="Times New Roman" w:hAnsi="Times New Roman" w:cs="Times New Roman"/>
              </w:rPr>
            </w:pPr>
          </w:p>
        </w:tc>
        <w:tc>
          <w:tcPr>
            <w:tcW w:w="795" w:type="dxa"/>
            <w:vAlign w:val="center"/>
          </w:tcPr>
          <w:p w:rsidR="00845A1A" w:rsidRPr="001C76F9" w:rsidRDefault="00845A1A" w:rsidP="001C76F9">
            <w:pPr>
              <w:jc w:val="center"/>
              <w:rPr>
                <w:rFonts w:ascii="Times New Roman" w:hAnsi="Times New Roman" w:cs="Times New Roman"/>
              </w:rPr>
            </w:pPr>
          </w:p>
        </w:tc>
        <w:tc>
          <w:tcPr>
            <w:tcW w:w="691" w:type="dxa"/>
            <w:vAlign w:val="center"/>
          </w:tcPr>
          <w:p w:rsidR="00845A1A" w:rsidRPr="001C76F9" w:rsidRDefault="00845A1A" w:rsidP="001C76F9">
            <w:pPr>
              <w:jc w:val="center"/>
              <w:rPr>
                <w:rFonts w:ascii="Times New Roman" w:hAnsi="Times New Roman" w:cs="Times New Roman"/>
              </w:rPr>
            </w:pPr>
          </w:p>
        </w:tc>
        <w:tc>
          <w:tcPr>
            <w:tcW w:w="1333" w:type="dxa"/>
            <w:vAlign w:val="center"/>
          </w:tcPr>
          <w:p w:rsidR="00845A1A" w:rsidRPr="001C76F9" w:rsidRDefault="00845A1A" w:rsidP="001C76F9">
            <w:pPr>
              <w:jc w:val="center"/>
              <w:rPr>
                <w:rFonts w:ascii="Times New Roman" w:hAnsi="Times New Roman" w:cs="Times New Roman"/>
              </w:rPr>
            </w:pPr>
          </w:p>
        </w:tc>
        <w:tc>
          <w:tcPr>
            <w:tcW w:w="691" w:type="dxa"/>
            <w:vAlign w:val="center"/>
          </w:tcPr>
          <w:p w:rsidR="00845A1A" w:rsidRPr="001C76F9" w:rsidRDefault="00845A1A" w:rsidP="001C76F9">
            <w:pPr>
              <w:jc w:val="center"/>
              <w:rPr>
                <w:rFonts w:ascii="Times New Roman" w:hAnsi="Times New Roman" w:cs="Times New Roman"/>
              </w:rPr>
            </w:pPr>
          </w:p>
        </w:tc>
        <w:tc>
          <w:tcPr>
            <w:tcW w:w="1333" w:type="dxa"/>
            <w:vAlign w:val="center"/>
          </w:tcPr>
          <w:p w:rsidR="00845A1A" w:rsidRPr="001C76F9" w:rsidRDefault="00845A1A" w:rsidP="001C76F9">
            <w:pPr>
              <w:jc w:val="center"/>
              <w:rPr>
                <w:rFonts w:ascii="Times New Roman" w:hAnsi="Times New Roman" w:cs="Times New Roman"/>
              </w:rPr>
            </w:pPr>
          </w:p>
        </w:tc>
        <w:tc>
          <w:tcPr>
            <w:tcW w:w="691" w:type="dxa"/>
            <w:vAlign w:val="center"/>
          </w:tcPr>
          <w:p w:rsidR="00845A1A" w:rsidRPr="001C76F9" w:rsidRDefault="00845A1A" w:rsidP="001C76F9">
            <w:pPr>
              <w:jc w:val="center"/>
              <w:rPr>
                <w:rFonts w:ascii="Times New Roman" w:hAnsi="Times New Roman" w:cs="Times New Roman"/>
              </w:rPr>
            </w:pPr>
          </w:p>
        </w:tc>
        <w:tc>
          <w:tcPr>
            <w:tcW w:w="701" w:type="dxa"/>
            <w:vAlign w:val="center"/>
          </w:tcPr>
          <w:p w:rsidR="00845A1A" w:rsidRPr="001C76F9" w:rsidRDefault="00845A1A" w:rsidP="001C76F9">
            <w:pPr>
              <w:jc w:val="center"/>
              <w:rPr>
                <w:rFonts w:ascii="Times New Roman" w:hAnsi="Times New Roman" w:cs="Times New Roman"/>
              </w:rPr>
            </w:pPr>
          </w:p>
        </w:tc>
        <w:tc>
          <w:tcPr>
            <w:tcW w:w="691" w:type="dxa"/>
            <w:vAlign w:val="center"/>
          </w:tcPr>
          <w:p w:rsidR="00845A1A" w:rsidRPr="001C76F9" w:rsidRDefault="00845A1A" w:rsidP="001C76F9">
            <w:pPr>
              <w:jc w:val="center"/>
              <w:rPr>
                <w:rFonts w:ascii="Times New Roman" w:hAnsi="Times New Roman" w:cs="Times New Roman"/>
              </w:rPr>
            </w:pPr>
          </w:p>
        </w:tc>
        <w:tc>
          <w:tcPr>
            <w:tcW w:w="1333" w:type="dxa"/>
            <w:vAlign w:val="center"/>
          </w:tcPr>
          <w:p w:rsidR="00845A1A" w:rsidRPr="001C76F9" w:rsidRDefault="00845A1A" w:rsidP="001C76F9">
            <w:pPr>
              <w:jc w:val="center"/>
              <w:rPr>
                <w:rFonts w:ascii="Times New Roman" w:hAnsi="Times New Roman" w:cs="Times New Roman"/>
              </w:rPr>
            </w:pPr>
          </w:p>
        </w:tc>
        <w:tc>
          <w:tcPr>
            <w:tcW w:w="691" w:type="dxa"/>
            <w:vAlign w:val="center"/>
          </w:tcPr>
          <w:p w:rsidR="00845A1A" w:rsidRPr="001C76F9" w:rsidRDefault="00845A1A" w:rsidP="001C76F9">
            <w:pPr>
              <w:jc w:val="center"/>
              <w:rPr>
                <w:rFonts w:ascii="Times New Roman" w:hAnsi="Times New Roman" w:cs="Times New Roman"/>
              </w:rPr>
            </w:pPr>
          </w:p>
        </w:tc>
      </w:tr>
    </w:tbl>
    <w:p w:rsidR="0071454F" w:rsidRDefault="0071454F" w:rsidP="001C76F9">
      <w:pPr>
        <w:spacing w:after="0" w:line="240" w:lineRule="auto"/>
        <w:rPr>
          <w:rFonts w:ascii="Times New Roman" w:hAnsi="Times New Roman" w:cs="Times New Roman"/>
        </w:rPr>
      </w:pPr>
    </w:p>
    <w:p w:rsidR="0071454F" w:rsidRDefault="0071454F" w:rsidP="001C76F9">
      <w:pPr>
        <w:spacing w:after="0" w:line="240" w:lineRule="auto"/>
        <w:rPr>
          <w:rFonts w:ascii="Times New Roman" w:hAnsi="Times New Roman" w:cs="Times New Roman"/>
        </w:rPr>
      </w:pPr>
    </w:p>
    <w:p w:rsidR="00C3549C" w:rsidRDefault="00845A1A" w:rsidP="001C76F9">
      <w:pPr>
        <w:spacing w:after="0" w:line="240" w:lineRule="auto"/>
        <w:rPr>
          <w:rFonts w:ascii="Times New Roman" w:hAnsi="Times New Roman" w:cs="Times New Roman"/>
        </w:rPr>
      </w:pPr>
      <w:r w:rsidRPr="006D12D0">
        <w:rPr>
          <w:rFonts w:ascii="Times New Roman" w:hAnsi="Times New Roman" w:cs="Times New Roman"/>
        </w:rPr>
        <w:t>*заполняется ежеквартально нарастающим итогом с начала года</w:t>
      </w:r>
    </w:p>
    <w:p w:rsidR="001C76F9" w:rsidRPr="001C76F9" w:rsidRDefault="001C76F9" w:rsidP="001C76F9">
      <w:pPr>
        <w:spacing w:after="0" w:line="240" w:lineRule="auto"/>
        <w:rPr>
          <w:rFonts w:ascii="Times New Roman" w:hAnsi="Times New Roman" w:cs="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1"/>
        <w:gridCol w:w="4217"/>
        <w:gridCol w:w="1835"/>
        <w:gridCol w:w="4111"/>
      </w:tblGrid>
      <w:tr w:rsidR="001E6129" w:rsidRPr="0036551B" w:rsidTr="0036551B">
        <w:trPr>
          <w:trHeight w:val="897"/>
          <w:jc w:val="center"/>
        </w:trPr>
        <w:tc>
          <w:tcPr>
            <w:tcW w:w="2561" w:type="dxa"/>
            <w:vAlign w:val="center"/>
          </w:tcPr>
          <w:p w:rsidR="001E6129" w:rsidRPr="0036551B" w:rsidRDefault="001E6129" w:rsidP="001C76F9">
            <w:pPr>
              <w:jc w:val="center"/>
              <w:rPr>
                <w:rFonts w:ascii="Times New Roman" w:hAnsi="Times New Roman" w:cs="Times New Roman"/>
              </w:rPr>
            </w:pPr>
            <w:r w:rsidRPr="0036551B">
              <w:rPr>
                <w:rFonts w:ascii="Times New Roman" w:hAnsi="Times New Roman" w:cs="Times New Roman"/>
              </w:rPr>
              <w:t xml:space="preserve">Утверждаю </w:t>
            </w:r>
          </w:p>
          <w:p w:rsidR="001E6129" w:rsidRPr="0036551B" w:rsidRDefault="001E6129" w:rsidP="001C76F9">
            <w:pPr>
              <w:jc w:val="center"/>
              <w:rPr>
                <w:rFonts w:ascii="Times New Roman" w:hAnsi="Times New Roman" w:cs="Times New Roman"/>
              </w:rPr>
            </w:pPr>
            <w:r w:rsidRPr="0036551B">
              <w:rPr>
                <w:rFonts w:ascii="Times New Roman" w:hAnsi="Times New Roman" w:cs="Times New Roman"/>
              </w:rPr>
              <w:t>Ответственный исполнитель</w:t>
            </w:r>
          </w:p>
        </w:tc>
        <w:tc>
          <w:tcPr>
            <w:tcW w:w="4217" w:type="dxa"/>
            <w:vAlign w:val="center"/>
          </w:tcPr>
          <w:p w:rsidR="001E6129" w:rsidRPr="0036551B" w:rsidRDefault="001E6129" w:rsidP="001C76F9">
            <w:pPr>
              <w:jc w:val="center"/>
              <w:rPr>
                <w:rFonts w:ascii="Times New Roman" w:hAnsi="Times New Roman" w:cs="Times New Roman"/>
              </w:rPr>
            </w:pPr>
            <w:r w:rsidRPr="0036551B">
              <w:rPr>
                <w:rFonts w:ascii="Times New Roman" w:hAnsi="Times New Roman" w:cs="Times New Roman"/>
              </w:rPr>
              <w:t>_________________________________</w:t>
            </w:r>
          </w:p>
          <w:p w:rsidR="001E6129" w:rsidRPr="0036551B" w:rsidRDefault="001E6129" w:rsidP="001C76F9">
            <w:pPr>
              <w:jc w:val="center"/>
              <w:rPr>
                <w:rFonts w:ascii="Times New Roman" w:hAnsi="Times New Roman" w:cs="Times New Roman"/>
              </w:rPr>
            </w:pPr>
            <w:r w:rsidRPr="0036551B">
              <w:rPr>
                <w:rFonts w:ascii="Times New Roman" w:hAnsi="Times New Roman" w:cs="Times New Roman"/>
              </w:rPr>
              <w:t>(наименование)</w:t>
            </w:r>
          </w:p>
        </w:tc>
        <w:tc>
          <w:tcPr>
            <w:tcW w:w="1835" w:type="dxa"/>
            <w:vAlign w:val="center"/>
          </w:tcPr>
          <w:p w:rsidR="001E6129" w:rsidRPr="0036551B" w:rsidRDefault="001E6129" w:rsidP="001C76F9">
            <w:pPr>
              <w:jc w:val="center"/>
              <w:rPr>
                <w:rFonts w:ascii="Times New Roman" w:hAnsi="Times New Roman" w:cs="Times New Roman"/>
              </w:rPr>
            </w:pPr>
          </w:p>
        </w:tc>
        <w:tc>
          <w:tcPr>
            <w:tcW w:w="4111" w:type="dxa"/>
            <w:vAlign w:val="center"/>
          </w:tcPr>
          <w:p w:rsidR="001E6129" w:rsidRPr="0036551B" w:rsidRDefault="001E6129" w:rsidP="001C76F9">
            <w:pPr>
              <w:jc w:val="center"/>
              <w:rPr>
                <w:rFonts w:ascii="Times New Roman" w:hAnsi="Times New Roman" w:cs="Times New Roman"/>
              </w:rPr>
            </w:pPr>
            <w:r w:rsidRPr="0036551B">
              <w:rPr>
                <w:rFonts w:ascii="Times New Roman" w:hAnsi="Times New Roman" w:cs="Times New Roman"/>
              </w:rPr>
              <w:t>______________________________</w:t>
            </w:r>
          </w:p>
          <w:p w:rsidR="001E6129" w:rsidRPr="0036551B" w:rsidRDefault="001E6129" w:rsidP="001C76F9">
            <w:pPr>
              <w:jc w:val="center"/>
              <w:rPr>
                <w:rFonts w:ascii="Times New Roman" w:hAnsi="Times New Roman" w:cs="Times New Roman"/>
              </w:rPr>
            </w:pPr>
            <w:r w:rsidRPr="0036551B">
              <w:rPr>
                <w:rFonts w:ascii="Times New Roman" w:hAnsi="Times New Roman" w:cs="Times New Roman"/>
              </w:rPr>
              <w:t>(подпись)</w:t>
            </w:r>
          </w:p>
          <w:p w:rsidR="001E6129" w:rsidRPr="0036551B" w:rsidRDefault="001E6129" w:rsidP="001C76F9">
            <w:pPr>
              <w:jc w:val="center"/>
              <w:rPr>
                <w:rFonts w:ascii="Times New Roman" w:hAnsi="Times New Roman" w:cs="Times New Roman"/>
              </w:rPr>
            </w:pPr>
            <w:r w:rsidRPr="0036551B">
              <w:rPr>
                <w:rFonts w:ascii="Times New Roman" w:hAnsi="Times New Roman" w:cs="Times New Roman"/>
              </w:rPr>
              <w:t>«____» _______________ 20__г.</w:t>
            </w:r>
          </w:p>
        </w:tc>
      </w:tr>
      <w:tr w:rsidR="001E6129" w:rsidRPr="0036551B" w:rsidTr="0036551B">
        <w:trPr>
          <w:trHeight w:val="850"/>
          <w:jc w:val="center"/>
        </w:trPr>
        <w:tc>
          <w:tcPr>
            <w:tcW w:w="2561" w:type="dxa"/>
            <w:vAlign w:val="center"/>
          </w:tcPr>
          <w:p w:rsidR="001E6129" w:rsidRPr="0036551B" w:rsidRDefault="001E6129" w:rsidP="001C76F9">
            <w:pPr>
              <w:jc w:val="center"/>
              <w:rPr>
                <w:rFonts w:ascii="Times New Roman" w:hAnsi="Times New Roman" w:cs="Times New Roman"/>
              </w:rPr>
            </w:pPr>
          </w:p>
        </w:tc>
        <w:tc>
          <w:tcPr>
            <w:tcW w:w="4217" w:type="dxa"/>
            <w:vAlign w:val="center"/>
          </w:tcPr>
          <w:p w:rsidR="001E6129" w:rsidRPr="0036551B" w:rsidRDefault="001E6129" w:rsidP="001C76F9">
            <w:pPr>
              <w:jc w:val="center"/>
              <w:rPr>
                <w:rFonts w:ascii="Times New Roman" w:hAnsi="Times New Roman" w:cs="Times New Roman"/>
              </w:rPr>
            </w:pPr>
          </w:p>
        </w:tc>
        <w:tc>
          <w:tcPr>
            <w:tcW w:w="1835" w:type="dxa"/>
            <w:vAlign w:val="center"/>
          </w:tcPr>
          <w:p w:rsidR="001E6129" w:rsidRPr="0036551B" w:rsidRDefault="001E6129" w:rsidP="001C76F9">
            <w:pPr>
              <w:jc w:val="center"/>
              <w:rPr>
                <w:rFonts w:ascii="Times New Roman" w:hAnsi="Times New Roman" w:cs="Times New Roman"/>
              </w:rPr>
            </w:pPr>
          </w:p>
        </w:tc>
        <w:tc>
          <w:tcPr>
            <w:tcW w:w="4111" w:type="dxa"/>
            <w:vAlign w:val="center"/>
          </w:tcPr>
          <w:p w:rsidR="001E6129" w:rsidRPr="0036551B" w:rsidRDefault="001E6129" w:rsidP="001C76F9">
            <w:pPr>
              <w:jc w:val="center"/>
              <w:rPr>
                <w:rFonts w:ascii="Times New Roman" w:hAnsi="Times New Roman" w:cs="Times New Roman"/>
              </w:rPr>
            </w:pPr>
          </w:p>
        </w:tc>
      </w:tr>
      <w:tr w:rsidR="001E6129" w:rsidRPr="0036551B" w:rsidTr="0036551B">
        <w:trPr>
          <w:trHeight w:val="838"/>
          <w:jc w:val="center"/>
        </w:trPr>
        <w:tc>
          <w:tcPr>
            <w:tcW w:w="2561" w:type="dxa"/>
            <w:vAlign w:val="center"/>
          </w:tcPr>
          <w:p w:rsidR="001E6129" w:rsidRPr="0036551B" w:rsidRDefault="001E6129" w:rsidP="001C76F9">
            <w:pPr>
              <w:jc w:val="center"/>
              <w:rPr>
                <w:rFonts w:ascii="Times New Roman" w:hAnsi="Times New Roman" w:cs="Times New Roman"/>
              </w:rPr>
            </w:pPr>
          </w:p>
        </w:tc>
        <w:tc>
          <w:tcPr>
            <w:tcW w:w="4217" w:type="dxa"/>
            <w:vAlign w:val="center"/>
          </w:tcPr>
          <w:p w:rsidR="001E6129" w:rsidRPr="0036551B" w:rsidRDefault="001E6129" w:rsidP="001C76F9">
            <w:pPr>
              <w:jc w:val="center"/>
              <w:rPr>
                <w:rFonts w:ascii="Times New Roman" w:hAnsi="Times New Roman" w:cs="Times New Roman"/>
              </w:rPr>
            </w:pPr>
          </w:p>
        </w:tc>
        <w:tc>
          <w:tcPr>
            <w:tcW w:w="1835" w:type="dxa"/>
            <w:vAlign w:val="center"/>
          </w:tcPr>
          <w:p w:rsidR="001E6129" w:rsidRPr="0036551B" w:rsidRDefault="001E6129" w:rsidP="001C76F9">
            <w:pPr>
              <w:jc w:val="center"/>
              <w:rPr>
                <w:rFonts w:ascii="Times New Roman" w:hAnsi="Times New Roman" w:cs="Times New Roman"/>
              </w:rPr>
            </w:pPr>
          </w:p>
        </w:tc>
        <w:tc>
          <w:tcPr>
            <w:tcW w:w="4111" w:type="dxa"/>
            <w:vAlign w:val="center"/>
          </w:tcPr>
          <w:p w:rsidR="001E6129" w:rsidRPr="0036551B" w:rsidRDefault="001E6129" w:rsidP="001C76F9">
            <w:pPr>
              <w:jc w:val="center"/>
              <w:rPr>
                <w:rFonts w:ascii="Times New Roman" w:hAnsi="Times New Roman" w:cs="Times New Roman"/>
              </w:rPr>
            </w:pPr>
          </w:p>
        </w:tc>
      </w:tr>
    </w:tbl>
    <w:p w:rsidR="0071454F" w:rsidRDefault="0071454F" w:rsidP="0036551B">
      <w:pPr>
        <w:pStyle w:val="50"/>
        <w:shd w:val="clear" w:color="auto" w:fill="auto"/>
        <w:spacing w:after="0" w:line="240" w:lineRule="auto"/>
        <w:ind w:firstLine="0"/>
        <w:jc w:val="right"/>
        <w:rPr>
          <w:sz w:val="24"/>
          <w:szCs w:val="24"/>
        </w:rPr>
      </w:pPr>
    </w:p>
    <w:p w:rsidR="0071454F" w:rsidRDefault="0071454F" w:rsidP="0036551B">
      <w:pPr>
        <w:pStyle w:val="50"/>
        <w:shd w:val="clear" w:color="auto" w:fill="auto"/>
        <w:spacing w:after="0" w:line="240" w:lineRule="auto"/>
        <w:ind w:firstLine="0"/>
        <w:jc w:val="right"/>
        <w:rPr>
          <w:sz w:val="24"/>
          <w:szCs w:val="24"/>
        </w:rPr>
      </w:pPr>
    </w:p>
    <w:p w:rsidR="0036551B" w:rsidRDefault="001E6129" w:rsidP="0036551B">
      <w:pPr>
        <w:pStyle w:val="50"/>
        <w:shd w:val="clear" w:color="auto" w:fill="auto"/>
        <w:spacing w:after="0" w:line="240" w:lineRule="auto"/>
        <w:ind w:firstLine="0"/>
        <w:jc w:val="right"/>
        <w:rPr>
          <w:sz w:val="24"/>
          <w:szCs w:val="24"/>
        </w:rPr>
      </w:pPr>
      <w:r w:rsidRPr="0036551B">
        <w:rPr>
          <w:sz w:val="24"/>
          <w:szCs w:val="24"/>
        </w:rPr>
        <w:lastRenderedPageBreak/>
        <w:t>П</w:t>
      </w:r>
      <w:r w:rsidR="003E05FD">
        <w:rPr>
          <w:sz w:val="24"/>
          <w:szCs w:val="24"/>
        </w:rPr>
        <w:t>риложение №5</w:t>
      </w:r>
      <w:r w:rsidR="00E618BE" w:rsidRPr="0036551B">
        <w:rPr>
          <w:sz w:val="24"/>
          <w:szCs w:val="24"/>
        </w:rPr>
        <w:t xml:space="preserve">к Порядку </w:t>
      </w:r>
    </w:p>
    <w:p w:rsidR="00E618BE" w:rsidRPr="0036551B" w:rsidRDefault="00E618BE" w:rsidP="0036551B">
      <w:pPr>
        <w:pStyle w:val="50"/>
        <w:shd w:val="clear" w:color="auto" w:fill="auto"/>
        <w:spacing w:after="0" w:line="240" w:lineRule="auto"/>
        <w:ind w:firstLine="0"/>
        <w:jc w:val="right"/>
        <w:rPr>
          <w:sz w:val="24"/>
          <w:szCs w:val="24"/>
        </w:rPr>
      </w:pPr>
      <w:r w:rsidRPr="0036551B">
        <w:rPr>
          <w:sz w:val="24"/>
          <w:szCs w:val="24"/>
        </w:rPr>
        <w:t xml:space="preserve">разработки муниципальных программ, </w:t>
      </w:r>
    </w:p>
    <w:p w:rsidR="00E618BE" w:rsidRPr="0036551B" w:rsidRDefault="0036551B" w:rsidP="0036551B">
      <w:pPr>
        <w:pStyle w:val="50"/>
        <w:shd w:val="clear" w:color="auto" w:fill="auto"/>
        <w:spacing w:after="0" w:line="240" w:lineRule="auto"/>
        <w:ind w:firstLine="0"/>
        <w:jc w:val="right"/>
        <w:rPr>
          <w:sz w:val="24"/>
          <w:szCs w:val="24"/>
        </w:rPr>
      </w:pPr>
      <w:r>
        <w:rPr>
          <w:sz w:val="24"/>
          <w:szCs w:val="24"/>
        </w:rPr>
        <w:t xml:space="preserve">их </w:t>
      </w:r>
      <w:r w:rsidR="00E618BE" w:rsidRPr="0036551B">
        <w:rPr>
          <w:sz w:val="24"/>
          <w:szCs w:val="24"/>
        </w:rPr>
        <w:t>формирования и реализации</w:t>
      </w:r>
    </w:p>
    <w:p w:rsidR="0071454F" w:rsidRDefault="0071454F" w:rsidP="0036551B">
      <w:pPr>
        <w:spacing w:after="0" w:line="240" w:lineRule="auto"/>
        <w:jc w:val="center"/>
        <w:rPr>
          <w:rFonts w:ascii="Times New Roman" w:hAnsi="Times New Roman" w:cs="Times New Roman"/>
          <w:b/>
          <w:sz w:val="28"/>
          <w:szCs w:val="28"/>
        </w:rPr>
      </w:pPr>
    </w:p>
    <w:p w:rsidR="001E6129" w:rsidRPr="0036551B" w:rsidRDefault="001E6129" w:rsidP="0036551B">
      <w:pPr>
        <w:spacing w:after="0" w:line="240" w:lineRule="auto"/>
        <w:jc w:val="center"/>
        <w:rPr>
          <w:rFonts w:ascii="Times New Roman" w:hAnsi="Times New Roman" w:cs="Times New Roman"/>
          <w:b/>
          <w:sz w:val="28"/>
          <w:szCs w:val="28"/>
        </w:rPr>
      </w:pPr>
      <w:r w:rsidRPr="0036551B">
        <w:rPr>
          <w:rFonts w:ascii="Times New Roman" w:hAnsi="Times New Roman" w:cs="Times New Roman"/>
          <w:b/>
          <w:sz w:val="28"/>
          <w:szCs w:val="28"/>
        </w:rPr>
        <w:t>Форма сведений</w:t>
      </w:r>
    </w:p>
    <w:p w:rsidR="001E6129" w:rsidRPr="0036551B" w:rsidRDefault="001E6129" w:rsidP="0036551B">
      <w:pPr>
        <w:spacing w:after="0" w:line="240" w:lineRule="auto"/>
        <w:jc w:val="center"/>
        <w:rPr>
          <w:rFonts w:ascii="Times New Roman" w:hAnsi="Times New Roman" w:cs="Times New Roman"/>
          <w:b/>
          <w:sz w:val="28"/>
          <w:szCs w:val="28"/>
        </w:rPr>
      </w:pPr>
      <w:r w:rsidRPr="0036551B">
        <w:rPr>
          <w:rFonts w:ascii="Times New Roman" w:hAnsi="Times New Roman" w:cs="Times New Roman"/>
          <w:b/>
          <w:sz w:val="28"/>
          <w:szCs w:val="28"/>
        </w:rPr>
        <w:t>Сведения о расходах на реализацию муниципальной программы</w:t>
      </w:r>
    </w:p>
    <w:p w:rsidR="001E6129" w:rsidRPr="0036551B" w:rsidRDefault="001E6129" w:rsidP="0036551B">
      <w:pPr>
        <w:spacing w:after="0" w:line="240" w:lineRule="auto"/>
        <w:jc w:val="center"/>
        <w:rPr>
          <w:rFonts w:ascii="Times New Roman" w:hAnsi="Times New Roman" w:cs="Times New Roman"/>
          <w:b/>
          <w:sz w:val="28"/>
          <w:szCs w:val="28"/>
        </w:rPr>
      </w:pPr>
      <w:r w:rsidRPr="0036551B">
        <w:rPr>
          <w:rFonts w:ascii="Times New Roman" w:hAnsi="Times New Roman" w:cs="Times New Roman"/>
          <w:b/>
          <w:sz w:val="28"/>
          <w:szCs w:val="28"/>
        </w:rPr>
        <w:t>__________________________________________________________________________________________</w:t>
      </w:r>
    </w:p>
    <w:p w:rsidR="001E6129" w:rsidRPr="0036551B" w:rsidRDefault="001E6129" w:rsidP="0036551B">
      <w:pPr>
        <w:spacing w:after="0" w:line="240" w:lineRule="auto"/>
        <w:jc w:val="center"/>
        <w:rPr>
          <w:rFonts w:ascii="Times New Roman" w:hAnsi="Times New Roman" w:cs="Times New Roman"/>
        </w:rPr>
      </w:pPr>
      <w:r w:rsidRPr="0036551B">
        <w:rPr>
          <w:rFonts w:ascii="Times New Roman" w:hAnsi="Times New Roman" w:cs="Times New Roman"/>
        </w:rPr>
        <w:t>(наименование муниципальной программы)</w:t>
      </w:r>
    </w:p>
    <w:p w:rsidR="001E6129" w:rsidRPr="0036551B" w:rsidRDefault="001E6129" w:rsidP="0036551B">
      <w:pPr>
        <w:spacing w:after="0" w:line="240" w:lineRule="auto"/>
        <w:jc w:val="center"/>
        <w:rPr>
          <w:rFonts w:ascii="Times New Roman" w:hAnsi="Times New Roman" w:cs="Times New Roman"/>
          <w:b/>
          <w:sz w:val="28"/>
          <w:szCs w:val="28"/>
        </w:rPr>
      </w:pPr>
      <w:r w:rsidRPr="0036551B">
        <w:rPr>
          <w:rFonts w:ascii="Times New Roman" w:hAnsi="Times New Roman" w:cs="Times New Roman"/>
          <w:b/>
          <w:sz w:val="28"/>
          <w:szCs w:val="28"/>
        </w:rPr>
        <w:t>за счет соответствующих источников финансового обеспечения и достижение целевых показателей за период _________ 20__года</w:t>
      </w:r>
    </w:p>
    <w:p w:rsidR="001E6129" w:rsidRPr="0036551B" w:rsidRDefault="001E6129" w:rsidP="0036551B">
      <w:pPr>
        <w:spacing w:after="0" w:line="240" w:lineRule="auto"/>
        <w:jc w:val="center"/>
        <w:rPr>
          <w:rFonts w:ascii="Times New Roman" w:hAnsi="Times New Roman" w:cs="Times New Roman"/>
          <w:sz w:val="28"/>
          <w:szCs w:val="28"/>
        </w:rPr>
      </w:pPr>
    </w:p>
    <w:tbl>
      <w:tblPr>
        <w:tblStyle w:val="a3"/>
        <w:tblW w:w="16357" w:type="dxa"/>
        <w:jc w:val="center"/>
        <w:tblLayout w:type="fixed"/>
        <w:tblLook w:val="04A0"/>
      </w:tblPr>
      <w:tblGrid>
        <w:gridCol w:w="639"/>
        <w:gridCol w:w="1560"/>
        <w:gridCol w:w="1701"/>
        <w:gridCol w:w="1701"/>
        <w:gridCol w:w="709"/>
        <w:gridCol w:w="1417"/>
        <w:gridCol w:w="1276"/>
        <w:gridCol w:w="1276"/>
        <w:gridCol w:w="1559"/>
        <w:gridCol w:w="1559"/>
        <w:gridCol w:w="567"/>
        <w:gridCol w:w="425"/>
        <w:gridCol w:w="1968"/>
      </w:tblGrid>
      <w:tr w:rsidR="00FE359B" w:rsidRPr="00FE359B" w:rsidTr="00FE359B">
        <w:trPr>
          <w:jc w:val="center"/>
        </w:trPr>
        <w:tc>
          <w:tcPr>
            <w:tcW w:w="639" w:type="dxa"/>
            <w:vMerge w:val="restart"/>
            <w:vAlign w:val="center"/>
          </w:tcPr>
          <w:p w:rsidR="003A6FB9" w:rsidRPr="00FE359B" w:rsidRDefault="00FE359B" w:rsidP="0036551B">
            <w:pPr>
              <w:jc w:val="center"/>
              <w:rPr>
                <w:rFonts w:ascii="Times New Roman" w:hAnsi="Times New Roman" w:cs="Times New Roman"/>
                <w:sz w:val="20"/>
                <w:szCs w:val="20"/>
              </w:rPr>
            </w:pPr>
            <w:r w:rsidRPr="00FE359B">
              <w:rPr>
                <w:rFonts w:ascii="Times New Roman" w:hAnsi="Times New Roman" w:cs="Times New Roman"/>
                <w:sz w:val="20"/>
                <w:szCs w:val="20"/>
              </w:rPr>
              <w:t>№ п/п</w:t>
            </w:r>
          </w:p>
        </w:tc>
        <w:tc>
          <w:tcPr>
            <w:tcW w:w="1560" w:type="dxa"/>
            <w:vMerge w:val="restart"/>
            <w:vAlign w:val="center"/>
          </w:tcPr>
          <w:p w:rsidR="003A6FB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 xml:space="preserve">Наименование программных мероприятий </w:t>
            </w:r>
          </w:p>
        </w:tc>
        <w:tc>
          <w:tcPr>
            <w:tcW w:w="1701" w:type="dxa"/>
            <w:vMerge w:val="restart"/>
            <w:vAlign w:val="center"/>
          </w:tcPr>
          <w:p w:rsidR="003A6FB9" w:rsidRPr="00FE359B" w:rsidRDefault="0071454F" w:rsidP="0071454F">
            <w:pPr>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tc>
        <w:tc>
          <w:tcPr>
            <w:tcW w:w="7938" w:type="dxa"/>
            <w:gridSpan w:val="6"/>
            <w:vAlign w:val="center"/>
          </w:tcPr>
          <w:p w:rsidR="003A6FB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Объемы и источники финансирования (тыс. руб.)</w:t>
            </w:r>
          </w:p>
        </w:tc>
        <w:tc>
          <w:tcPr>
            <w:tcW w:w="4519" w:type="dxa"/>
            <w:gridSpan w:val="4"/>
            <w:vAlign w:val="center"/>
          </w:tcPr>
          <w:p w:rsidR="003A6FB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Значение показателей</w:t>
            </w:r>
          </w:p>
        </w:tc>
      </w:tr>
      <w:tr w:rsidR="00FE359B" w:rsidRPr="00FE359B" w:rsidTr="00FE359B">
        <w:trPr>
          <w:cantSplit/>
          <w:trHeight w:val="1134"/>
          <w:jc w:val="center"/>
        </w:trPr>
        <w:tc>
          <w:tcPr>
            <w:tcW w:w="639" w:type="dxa"/>
            <w:vMerge/>
            <w:vAlign w:val="center"/>
          </w:tcPr>
          <w:p w:rsidR="003A6FB9" w:rsidRPr="00FE359B" w:rsidRDefault="003A6FB9" w:rsidP="0036551B">
            <w:pPr>
              <w:jc w:val="center"/>
              <w:rPr>
                <w:rFonts w:ascii="Times New Roman" w:hAnsi="Times New Roman" w:cs="Times New Roman"/>
                <w:sz w:val="20"/>
                <w:szCs w:val="20"/>
              </w:rPr>
            </w:pPr>
          </w:p>
        </w:tc>
        <w:tc>
          <w:tcPr>
            <w:tcW w:w="1560" w:type="dxa"/>
            <w:vMerge/>
            <w:vAlign w:val="center"/>
          </w:tcPr>
          <w:p w:rsidR="003A6FB9" w:rsidRPr="00FE359B" w:rsidRDefault="003A6FB9" w:rsidP="0036551B">
            <w:pPr>
              <w:jc w:val="center"/>
              <w:rPr>
                <w:rFonts w:ascii="Times New Roman" w:hAnsi="Times New Roman" w:cs="Times New Roman"/>
                <w:sz w:val="20"/>
                <w:szCs w:val="20"/>
              </w:rPr>
            </w:pPr>
          </w:p>
        </w:tc>
        <w:tc>
          <w:tcPr>
            <w:tcW w:w="1701" w:type="dxa"/>
            <w:vMerge/>
            <w:vAlign w:val="center"/>
          </w:tcPr>
          <w:p w:rsidR="003A6FB9" w:rsidRPr="00FE359B" w:rsidRDefault="003A6FB9" w:rsidP="0036551B">
            <w:pPr>
              <w:jc w:val="center"/>
              <w:rPr>
                <w:rFonts w:ascii="Times New Roman" w:hAnsi="Times New Roman" w:cs="Times New Roman"/>
                <w:sz w:val="20"/>
                <w:szCs w:val="20"/>
              </w:rPr>
            </w:pPr>
          </w:p>
        </w:tc>
        <w:tc>
          <w:tcPr>
            <w:tcW w:w="1701" w:type="dxa"/>
            <w:vAlign w:val="center"/>
          </w:tcPr>
          <w:p w:rsidR="003A6FB9" w:rsidRPr="00FE359B" w:rsidRDefault="003A6FB9" w:rsidP="0036551B">
            <w:pPr>
              <w:jc w:val="center"/>
              <w:rPr>
                <w:rFonts w:ascii="Times New Roman" w:hAnsi="Times New Roman" w:cs="Times New Roman"/>
                <w:sz w:val="20"/>
                <w:szCs w:val="20"/>
              </w:rPr>
            </w:pPr>
          </w:p>
        </w:tc>
        <w:tc>
          <w:tcPr>
            <w:tcW w:w="709" w:type="dxa"/>
            <w:vAlign w:val="center"/>
          </w:tcPr>
          <w:p w:rsidR="003A6FB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Всего</w:t>
            </w:r>
          </w:p>
        </w:tc>
        <w:tc>
          <w:tcPr>
            <w:tcW w:w="1417" w:type="dxa"/>
            <w:vAlign w:val="center"/>
          </w:tcPr>
          <w:p w:rsidR="003A6FB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Федеральный бюджет (прогнозно)</w:t>
            </w:r>
          </w:p>
        </w:tc>
        <w:tc>
          <w:tcPr>
            <w:tcW w:w="1276" w:type="dxa"/>
            <w:vAlign w:val="center"/>
          </w:tcPr>
          <w:p w:rsidR="003A6FB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Областной бюджет (прогнозно)</w:t>
            </w:r>
          </w:p>
        </w:tc>
        <w:tc>
          <w:tcPr>
            <w:tcW w:w="1276" w:type="dxa"/>
            <w:vAlign w:val="center"/>
          </w:tcPr>
          <w:p w:rsidR="003A6FB9" w:rsidRPr="00FE359B" w:rsidRDefault="003A6FB9" w:rsidP="00FE359B">
            <w:pPr>
              <w:jc w:val="center"/>
              <w:rPr>
                <w:rFonts w:ascii="Times New Roman" w:hAnsi="Times New Roman" w:cs="Times New Roman"/>
                <w:sz w:val="20"/>
                <w:szCs w:val="20"/>
              </w:rPr>
            </w:pPr>
            <w:r w:rsidRPr="00FE359B">
              <w:rPr>
                <w:rFonts w:ascii="Times New Roman" w:hAnsi="Times New Roman" w:cs="Times New Roman"/>
                <w:sz w:val="20"/>
                <w:szCs w:val="20"/>
              </w:rPr>
              <w:t xml:space="preserve">Бюджет </w:t>
            </w:r>
            <w:r w:rsidR="00FE359B" w:rsidRPr="00FE359B">
              <w:rPr>
                <w:rFonts w:ascii="Times New Roman" w:hAnsi="Times New Roman" w:cs="Times New Roman"/>
                <w:sz w:val="20"/>
                <w:szCs w:val="20"/>
              </w:rPr>
              <w:t>образования</w:t>
            </w:r>
          </w:p>
        </w:tc>
        <w:tc>
          <w:tcPr>
            <w:tcW w:w="1559" w:type="dxa"/>
            <w:vAlign w:val="center"/>
          </w:tcPr>
          <w:p w:rsidR="003A6FB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Внебюджетные источники (прогнозно)</w:t>
            </w:r>
          </w:p>
        </w:tc>
        <w:tc>
          <w:tcPr>
            <w:tcW w:w="1559" w:type="dxa"/>
            <w:vAlign w:val="center"/>
          </w:tcPr>
          <w:p w:rsidR="003A6FB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Наименование целевого показателя</w:t>
            </w:r>
          </w:p>
        </w:tc>
        <w:tc>
          <w:tcPr>
            <w:tcW w:w="567" w:type="dxa"/>
            <w:textDirection w:val="btLr"/>
            <w:vAlign w:val="center"/>
          </w:tcPr>
          <w:p w:rsidR="003A6FB9" w:rsidRPr="00FE359B" w:rsidRDefault="003A6FB9" w:rsidP="00FE359B">
            <w:pPr>
              <w:ind w:left="113" w:right="113"/>
              <w:jc w:val="center"/>
              <w:rPr>
                <w:rFonts w:ascii="Times New Roman" w:hAnsi="Times New Roman" w:cs="Times New Roman"/>
                <w:sz w:val="20"/>
                <w:szCs w:val="20"/>
              </w:rPr>
            </w:pPr>
            <w:r w:rsidRPr="00FE359B">
              <w:rPr>
                <w:rFonts w:ascii="Times New Roman" w:hAnsi="Times New Roman" w:cs="Times New Roman"/>
                <w:sz w:val="20"/>
                <w:szCs w:val="20"/>
              </w:rPr>
              <w:t>Ед. измерения</w:t>
            </w:r>
          </w:p>
        </w:tc>
        <w:tc>
          <w:tcPr>
            <w:tcW w:w="425" w:type="dxa"/>
            <w:textDirection w:val="btLr"/>
            <w:vAlign w:val="center"/>
          </w:tcPr>
          <w:p w:rsidR="003A6FB9" w:rsidRPr="00FE359B" w:rsidRDefault="003A6FB9" w:rsidP="00FE359B">
            <w:pPr>
              <w:ind w:left="113" w:right="113"/>
              <w:jc w:val="center"/>
              <w:rPr>
                <w:rFonts w:ascii="Times New Roman" w:hAnsi="Times New Roman" w:cs="Times New Roman"/>
                <w:sz w:val="20"/>
                <w:szCs w:val="20"/>
              </w:rPr>
            </w:pPr>
            <w:r w:rsidRPr="00FE359B">
              <w:rPr>
                <w:rFonts w:ascii="Times New Roman" w:hAnsi="Times New Roman" w:cs="Times New Roman"/>
                <w:sz w:val="20"/>
                <w:szCs w:val="20"/>
              </w:rPr>
              <w:t>Показатель</w:t>
            </w:r>
          </w:p>
        </w:tc>
        <w:tc>
          <w:tcPr>
            <w:tcW w:w="1968" w:type="dxa"/>
            <w:vAlign w:val="center"/>
          </w:tcPr>
          <w:p w:rsidR="003A6FB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Обоснование отклонений целевого показателя на конец отчетного периода (при наличии)</w:t>
            </w:r>
          </w:p>
        </w:tc>
      </w:tr>
      <w:tr w:rsidR="00FE359B" w:rsidRPr="00FE359B" w:rsidTr="00FE359B">
        <w:trPr>
          <w:jc w:val="center"/>
        </w:trPr>
        <w:tc>
          <w:tcPr>
            <w:tcW w:w="639" w:type="dxa"/>
            <w:vAlign w:val="center"/>
          </w:tcPr>
          <w:p w:rsidR="001E612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1</w:t>
            </w:r>
          </w:p>
        </w:tc>
        <w:tc>
          <w:tcPr>
            <w:tcW w:w="1560" w:type="dxa"/>
            <w:vAlign w:val="center"/>
          </w:tcPr>
          <w:p w:rsidR="001E612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2</w:t>
            </w:r>
          </w:p>
        </w:tc>
        <w:tc>
          <w:tcPr>
            <w:tcW w:w="1701" w:type="dxa"/>
            <w:vAlign w:val="center"/>
          </w:tcPr>
          <w:p w:rsidR="001E612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3</w:t>
            </w:r>
          </w:p>
        </w:tc>
        <w:tc>
          <w:tcPr>
            <w:tcW w:w="1701" w:type="dxa"/>
            <w:vAlign w:val="center"/>
          </w:tcPr>
          <w:p w:rsidR="001E612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4</w:t>
            </w:r>
          </w:p>
        </w:tc>
        <w:tc>
          <w:tcPr>
            <w:tcW w:w="709" w:type="dxa"/>
            <w:vAlign w:val="center"/>
          </w:tcPr>
          <w:p w:rsidR="001E612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5</w:t>
            </w:r>
          </w:p>
        </w:tc>
        <w:tc>
          <w:tcPr>
            <w:tcW w:w="1417" w:type="dxa"/>
            <w:vAlign w:val="center"/>
          </w:tcPr>
          <w:p w:rsidR="001E612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6</w:t>
            </w:r>
          </w:p>
        </w:tc>
        <w:tc>
          <w:tcPr>
            <w:tcW w:w="1276" w:type="dxa"/>
            <w:vAlign w:val="center"/>
          </w:tcPr>
          <w:p w:rsidR="001E612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7</w:t>
            </w:r>
          </w:p>
        </w:tc>
        <w:tc>
          <w:tcPr>
            <w:tcW w:w="1276" w:type="dxa"/>
            <w:vAlign w:val="center"/>
          </w:tcPr>
          <w:p w:rsidR="001E612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8</w:t>
            </w:r>
          </w:p>
        </w:tc>
        <w:tc>
          <w:tcPr>
            <w:tcW w:w="1559" w:type="dxa"/>
            <w:vAlign w:val="center"/>
          </w:tcPr>
          <w:p w:rsidR="001E612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9</w:t>
            </w:r>
          </w:p>
        </w:tc>
        <w:tc>
          <w:tcPr>
            <w:tcW w:w="1559" w:type="dxa"/>
            <w:vAlign w:val="center"/>
          </w:tcPr>
          <w:p w:rsidR="001E612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10</w:t>
            </w:r>
          </w:p>
        </w:tc>
        <w:tc>
          <w:tcPr>
            <w:tcW w:w="567" w:type="dxa"/>
            <w:vAlign w:val="center"/>
          </w:tcPr>
          <w:p w:rsidR="001E612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11</w:t>
            </w:r>
          </w:p>
        </w:tc>
        <w:tc>
          <w:tcPr>
            <w:tcW w:w="425" w:type="dxa"/>
            <w:vAlign w:val="center"/>
          </w:tcPr>
          <w:p w:rsidR="001E612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12</w:t>
            </w:r>
          </w:p>
        </w:tc>
        <w:tc>
          <w:tcPr>
            <w:tcW w:w="1968" w:type="dxa"/>
            <w:vAlign w:val="center"/>
          </w:tcPr>
          <w:p w:rsidR="001E612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13</w:t>
            </w:r>
          </w:p>
        </w:tc>
      </w:tr>
      <w:tr w:rsidR="003A6FB9" w:rsidRPr="00FE359B" w:rsidTr="00FE359B">
        <w:trPr>
          <w:jc w:val="center"/>
        </w:trPr>
        <w:tc>
          <w:tcPr>
            <w:tcW w:w="16357" w:type="dxa"/>
            <w:gridSpan w:val="13"/>
            <w:vAlign w:val="center"/>
          </w:tcPr>
          <w:p w:rsidR="003A6FB9" w:rsidRPr="00FE359B" w:rsidRDefault="003A6FB9" w:rsidP="00FE359B">
            <w:pPr>
              <w:rPr>
                <w:rFonts w:ascii="Times New Roman" w:hAnsi="Times New Roman" w:cs="Times New Roman"/>
                <w:sz w:val="20"/>
                <w:szCs w:val="20"/>
              </w:rPr>
            </w:pPr>
            <w:r w:rsidRPr="00FE359B">
              <w:rPr>
                <w:rFonts w:ascii="Times New Roman" w:hAnsi="Times New Roman" w:cs="Times New Roman"/>
                <w:sz w:val="20"/>
                <w:szCs w:val="20"/>
              </w:rPr>
              <w:t>Цель</w:t>
            </w:r>
          </w:p>
        </w:tc>
      </w:tr>
      <w:tr w:rsidR="003A6FB9" w:rsidRPr="00FE359B" w:rsidTr="00FE359B">
        <w:trPr>
          <w:jc w:val="center"/>
        </w:trPr>
        <w:tc>
          <w:tcPr>
            <w:tcW w:w="16357" w:type="dxa"/>
            <w:gridSpan w:val="13"/>
            <w:vAlign w:val="center"/>
          </w:tcPr>
          <w:p w:rsidR="003A6FB9" w:rsidRPr="00FE359B" w:rsidRDefault="003A6FB9" w:rsidP="00FE359B">
            <w:pPr>
              <w:rPr>
                <w:rFonts w:ascii="Times New Roman" w:hAnsi="Times New Roman" w:cs="Times New Roman"/>
                <w:sz w:val="20"/>
                <w:szCs w:val="20"/>
              </w:rPr>
            </w:pPr>
            <w:r w:rsidRPr="00FE359B">
              <w:rPr>
                <w:rFonts w:ascii="Times New Roman" w:hAnsi="Times New Roman" w:cs="Times New Roman"/>
                <w:sz w:val="20"/>
                <w:szCs w:val="20"/>
              </w:rPr>
              <w:t>Задача</w:t>
            </w:r>
          </w:p>
        </w:tc>
      </w:tr>
      <w:tr w:rsidR="003A6FB9" w:rsidRPr="00FE359B" w:rsidTr="00FE359B">
        <w:trPr>
          <w:jc w:val="center"/>
        </w:trPr>
        <w:tc>
          <w:tcPr>
            <w:tcW w:w="16357" w:type="dxa"/>
            <w:gridSpan w:val="13"/>
            <w:vAlign w:val="center"/>
          </w:tcPr>
          <w:p w:rsidR="003A6FB9" w:rsidRPr="00FE359B" w:rsidRDefault="003A6FB9" w:rsidP="003E05FD">
            <w:pPr>
              <w:rPr>
                <w:rFonts w:ascii="Times New Roman" w:hAnsi="Times New Roman" w:cs="Times New Roman"/>
                <w:sz w:val="20"/>
                <w:szCs w:val="20"/>
              </w:rPr>
            </w:pPr>
            <w:r w:rsidRPr="00FE359B">
              <w:rPr>
                <w:rFonts w:ascii="Times New Roman" w:hAnsi="Times New Roman" w:cs="Times New Roman"/>
                <w:sz w:val="20"/>
                <w:szCs w:val="20"/>
              </w:rPr>
              <w:t xml:space="preserve">Программа </w:t>
            </w:r>
          </w:p>
        </w:tc>
      </w:tr>
      <w:tr w:rsidR="00FE359B" w:rsidRPr="00FE359B" w:rsidTr="00FE359B">
        <w:trPr>
          <w:trHeight w:val="1026"/>
          <w:jc w:val="center"/>
        </w:trPr>
        <w:tc>
          <w:tcPr>
            <w:tcW w:w="639" w:type="dxa"/>
            <w:vAlign w:val="center"/>
          </w:tcPr>
          <w:p w:rsidR="003A6FB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1.1.</w:t>
            </w:r>
          </w:p>
        </w:tc>
        <w:tc>
          <w:tcPr>
            <w:tcW w:w="1560" w:type="dxa"/>
            <w:vAlign w:val="center"/>
          </w:tcPr>
          <w:p w:rsidR="003A6FB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Мероприятие</w:t>
            </w:r>
          </w:p>
        </w:tc>
        <w:tc>
          <w:tcPr>
            <w:tcW w:w="1701" w:type="dxa"/>
            <w:vAlign w:val="center"/>
          </w:tcPr>
          <w:p w:rsidR="003A6FB9" w:rsidRPr="00FE359B" w:rsidRDefault="003A6FB9" w:rsidP="0036551B">
            <w:pPr>
              <w:jc w:val="center"/>
              <w:rPr>
                <w:rFonts w:ascii="Times New Roman" w:hAnsi="Times New Roman" w:cs="Times New Roman"/>
                <w:sz w:val="20"/>
                <w:szCs w:val="20"/>
              </w:rPr>
            </w:pPr>
          </w:p>
        </w:tc>
        <w:tc>
          <w:tcPr>
            <w:tcW w:w="1701" w:type="dxa"/>
            <w:vAlign w:val="center"/>
          </w:tcPr>
          <w:p w:rsidR="003A6FB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Утверждено МП на отчетный _____год*</w:t>
            </w:r>
          </w:p>
        </w:tc>
        <w:tc>
          <w:tcPr>
            <w:tcW w:w="709" w:type="dxa"/>
            <w:vAlign w:val="center"/>
          </w:tcPr>
          <w:p w:rsidR="003A6FB9" w:rsidRPr="00FE359B" w:rsidRDefault="003A6FB9" w:rsidP="0036551B">
            <w:pPr>
              <w:jc w:val="center"/>
              <w:rPr>
                <w:rFonts w:ascii="Times New Roman" w:hAnsi="Times New Roman" w:cs="Times New Roman"/>
                <w:sz w:val="20"/>
                <w:szCs w:val="20"/>
              </w:rPr>
            </w:pPr>
          </w:p>
        </w:tc>
        <w:tc>
          <w:tcPr>
            <w:tcW w:w="1417" w:type="dxa"/>
            <w:vAlign w:val="center"/>
          </w:tcPr>
          <w:p w:rsidR="003A6FB9" w:rsidRPr="00FE359B" w:rsidRDefault="003A6FB9" w:rsidP="0036551B">
            <w:pPr>
              <w:jc w:val="center"/>
              <w:rPr>
                <w:rFonts w:ascii="Times New Roman" w:hAnsi="Times New Roman" w:cs="Times New Roman"/>
                <w:sz w:val="20"/>
                <w:szCs w:val="20"/>
              </w:rPr>
            </w:pPr>
          </w:p>
        </w:tc>
        <w:tc>
          <w:tcPr>
            <w:tcW w:w="1276" w:type="dxa"/>
            <w:vAlign w:val="center"/>
          </w:tcPr>
          <w:p w:rsidR="003A6FB9" w:rsidRPr="00FE359B" w:rsidRDefault="003A6FB9" w:rsidP="0036551B">
            <w:pPr>
              <w:jc w:val="center"/>
              <w:rPr>
                <w:rFonts w:ascii="Times New Roman" w:hAnsi="Times New Roman" w:cs="Times New Roman"/>
                <w:sz w:val="20"/>
                <w:szCs w:val="20"/>
              </w:rPr>
            </w:pPr>
          </w:p>
        </w:tc>
        <w:tc>
          <w:tcPr>
            <w:tcW w:w="1276" w:type="dxa"/>
            <w:vAlign w:val="center"/>
          </w:tcPr>
          <w:p w:rsidR="003A6FB9" w:rsidRPr="00FE359B" w:rsidRDefault="003A6FB9" w:rsidP="0036551B">
            <w:pPr>
              <w:jc w:val="center"/>
              <w:rPr>
                <w:rFonts w:ascii="Times New Roman" w:hAnsi="Times New Roman" w:cs="Times New Roman"/>
                <w:sz w:val="20"/>
                <w:szCs w:val="20"/>
              </w:rPr>
            </w:pPr>
          </w:p>
        </w:tc>
        <w:tc>
          <w:tcPr>
            <w:tcW w:w="1559" w:type="dxa"/>
            <w:vAlign w:val="center"/>
          </w:tcPr>
          <w:p w:rsidR="003A6FB9" w:rsidRPr="00FE359B" w:rsidRDefault="003A6FB9" w:rsidP="0036551B">
            <w:pPr>
              <w:jc w:val="center"/>
              <w:rPr>
                <w:rFonts w:ascii="Times New Roman" w:hAnsi="Times New Roman" w:cs="Times New Roman"/>
                <w:sz w:val="20"/>
                <w:szCs w:val="20"/>
              </w:rPr>
            </w:pPr>
          </w:p>
        </w:tc>
        <w:tc>
          <w:tcPr>
            <w:tcW w:w="1559" w:type="dxa"/>
            <w:vMerge w:val="restart"/>
            <w:vAlign w:val="center"/>
          </w:tcPr>
          <w:p w:rsidR="003A6FB9" w:rsidRPr="00FE359B" w:rsidRDefault="003A6FB9" w:rsidP="0036551B">
            <w:pPr>
              <w:jc w:val="center"/>
              <w:rPr>
                <w:rFonts w:ascii="Times New Roman" w:hAnsi="Times New Roman" w:cs="Times New Roman"/>
                <w:sz w:val="20"/>
                <w:szCs w:val="20"/>
              </w:rPr>
            </w:pPr>
          </w:p>
        </w:tc>
        <w:tc>
          <w:tcPr>
            <w:tcW w:w="567" w:type="dxa"/>
            <w:vAlign w:val="center"/>
          </w:tcPr>
          <w:p w:rsidR="003A6FB9" w:rsidRPr="00FE359B" w:rsidRDefault="003A6FB9" w:rsidP="0036551B">
            <w:pPr>
              <w:jc w:val="center"/>
              <w:rPr>
                <w:rFonts w:ascii="Times New Roman" w:hAnsi="Times New Roman" w:cs="Times New Roman"/>
                <w:sz w:val="20"/>
                <w:szCs w:val="20"/>
              </w:rPr>
            </w:pPr>
          </w:p>
        </w:tc>
        <w:tc>
          <w:tcPr>
            <w:tcW w:w="425" w:type="dxa"/>
            <w:vAlign w:val="center"/>
          </w:tcPr>
          <w:p w:rsidR="003A6FB9" w:rsidRPr="00FE359B" w:rsidRDefault="003A6FB9" w:rsidP="0036551B">
            <w:pPr>
              <w:jc w:val="center"/>
              <w:rPr>
                <w:rFonts w:ascii="Times New Roman" w:hAnsi="Times New Roman" w:cs="Times New Roman"/>
                <w:sz w:val="20"/>
                <w:szCs w:val="20"/>
              </w:rPr>
            </w:pPr>
          </w:p>
        </w:tc>
        <w:tc>
          <w:tcPr>
            <w:tcW w:w="1968" w:type="dxa"/>
            <w:vAlign w:val="center"/>
          </w:tcPr>
          <w:p w:rsidR="003A6FB9" w:rsidRPr="00FE359B" w:rsidRDefault="003A6FB9" w:rsidP="0036551B">
            <w:pPr>
              <w:jc w:val="center"/>
              <w:rPr>
                <w:rFonts w:ascii="Times New Roman" w:hAnsi="Times New Roman" w:cs="Times New Roman"/>
                <w:sz w:val="20"/>
                <w:szCs w:val="20"/>
              </w:rPr>
            </w:pPr>
          </w:p>
        </w:tc>
      </w:tr>
      <w:tr w:rsidR="00FE359B" w:rsidRPr="00FE359B" w:rsidTr="00FE359B">
        <w:trPr>
          <w:jc w:val="center"/>
        </w:trPr>
        <w:tc>
          <w:tcPr>
            <w:tcW w:w="639" w:type="dxa"/>
            <w:vAlign w:val="center"/>
          </w:tcPr>
          <w:p w:rsidR="003A6FB9" w:rsidRPr="00FE359B" w:rsidRDefault="003A6FB9" w:rsidP="0036551B">
            <w:pPr>
              <w:jc w:val="center"/>
              <w:rPr>
                <w:rFonts w:ascii="Times New Roman" w:hAnsi="Times New Roman" w:cs="Times New Roman"/>
                <w:sz w:val="20"/>
                <w:szCs w:val="20"/>
              </w:rPr>
            </w:pPr>
          </w:p>
        </w:tc>
        <w:tc>
          <w:tcPr>
            <w:tcW w:w="1560" w:type="dxa"/>
            <w:vAlign w:val="center"/>
          </w:tcPr>
          <w:p w:rsidR="003A6FB9" w:rsidRPr="00FE359B" w:rsidRDefault="003A6FB9" w:rsidP="0036551B">
            <w:pPr>
              <w:jc w:val="center"/>
              <w:rPr>
                <w:rFonts w:ascii="Times New Roman" w:hAnsi="Times New Roman" w:cs="Times New Roman"/>
                <w:sz w:val="20"/>
                <w:szCs w:val="20"/>
              </w:rPr>
            </w:pPr>
          </w:p>
        </w:tc>
        <w:tc>
          <w:tcPr>
            <w:tcW w:w="1701" w:type="dxa"/>
            <w:vAlign w:val="center"/>
          </w:tcPr>
          <w:p w:rsidR="003A6FB9" w:rsidRPr="00FE359B" w:rsidRDefault="003A6FB9" w:rsidP="0036551B">
            <w:pPr>
              <w:jc w:val="center"/>
              <w:rPr>
                <w:rFonts w:ascii="Times New Roman" w:hAnsi="Times New Roman" w:cs="Times New Roman"/>
                <w:sz w:val="20"/>
                <w:szCs w:val="20"/>
              </w:rPr>
            </w:pPr>
          </w:p>
        </w:tc>
        <w:tc>
          <w:tcPr>
            <w:tcW w:w="1701" w:type="dxa"/>
            <w:vAlign w:val="center"/>
          </w:tcPr>
          <w:p w:rsidR="003A6FB9" w:rsidRPr="00FE359B" w:rsidRDefault="003A6FB9" w:rsidP="0036551B">
            <w:pPr>
              <w:jc w:val="center"/>
              <w:rPr>
                <w:rFonts w:ascii="Times New Roman" w:hAnsi="Times New Roman" w:cs="Times New Roman"/>
                <w:sz w:val="20"/>
                <w:szCs w:val="20"/>
              </w:rPr>
            </w:pPr>
            <w:r w:rsidRPr="00FE359B">
              <w:rPr>
                <w:rFonts w:ascii="Times New Roman" w:hAnsi="Times New Roman" w:cs="Times New Roman"/>
                <w:sz w:val="20"/>
                <w:szCs w:val="20"/>
              </w:rPr>
              <w:t>Исполнено за отчетный период ___ год*</w:t>
            </w:r>
          </w:p>
        </w:tc>
        <w:tc>
          <w:tcPr>
            <w:tcW w:w="709" w:type="dxa"/>
            <w:vAlign w:val="center"/>
          </w:tcPr>
          <w:p w:rsidR="003A6FB9" w:rsidRPr="00FE359B" w:rsidRDefault="003A6FB9" w:rsidP="0036551B">
            <w:pPr>
              <w:jc w:val="center"/>
              <w:rPr>
                <w:rFonts w:ascii="Times New Roman" w:hAnsi="Times New Roman" w:cs="Times New Roman"/>
                <w:sz w:val="20"/>
                <w:szCs w:val="20"/>
              </w:rPr>
            </w:pPr>
          </w:p>
        </w:tc>
        <w:tc>
          <w:tcPr>
            <w:tcW w:w="1417" w:type="dxa"/>
            <w:vAlign w:val="center"/>
          </w:tcPr>
          <w:p w:rsidR="003A6FB9" w:rsidRPr="00FE359B" w:rsidRDefault="003A6FB9" w:rsidP="0036551B">
            <w:pPr>
              <w:jc w:val="center"/>
              <w:rPr>
                <w:rFonts w:ascii="Times New Roman" w:hAnsi="Times New Roman" w:cs="Times New Roman"/>
                <w:sz w:val="20"/>
                <w:szCs w:val="20"/>
              </w:rPr>
            </w:pPr>
          </w:p>
        </w:tc>
        <w:tc>
          <w:tcPr>
            <w:tcW w:w="1276" w:type="dxa"/>
            <w:vAlign w:val="center"/>
          </w:tcPr>
          <w:p w:rsidR="003A6FB9" w:rsidRPr="00FE359B" w:rsidRDefault="003A6FB9" w:rsidP="0036551B">
            <w:pPr>
              <w:jc w:val="center"/>
              <w:rPr>
                <w:rFonts w:ascii="Times New Roman" w:hAnsi="Times New Roman" w:cs="Times New Roman"/>
                <w:sz w:val="20"/>
                <w:szCs w:val="20"/>
              </w:rPr>
            </w:pPr>
          </w:p>
        </w:tc>
        <w:tc>
          <w:tcPr>
            <w:tcW w:w="1276" w:type="dxa"/>
            <w:vAlign w:val="center"/>
          </w:tcPr>
          <w:p w:rsidR="003A6FB9" w:rsidRPr="00FE359B" w:rsidRDefault="003A6FB9" w:rsidP="0036551B">
            <w:pPr>
              <w:jc w:val="center"/>
              <w:rPr>
                <w:rFonts w:ascii="Times New Roman" w:hAnsi="Times New Roman" w:cs="Times New Roman"/>
                <w:sz w:val="20"/>
                <w:szCs w:val="20"/>
              </w:rPr>
            </w:pPr>
          </w:p>
        </w:tc>
        <w:tc>
          <w:tcPr>
            <w:tcW w:w="1559" w:type="dxa"/>
            <w:vAlign w:val="center"/>
          </w:tcPr>
          <w:p w:rsidR="003A6FB9" w:rsidRPr="00FE359B" w:rsidRDefault="003A6FB9" w:rsidP="0036551B">
            <w:pPr>
              <w:jc w:val="center"/>
              <w:rPr>
                <w:rFonts w:ascii="Times New Roman" w:hAnsi="Times New Roman" w:cs="Times New Roman"/>
                <w:sz w:val="20"/>
                <w:szCs w:val="20"/>
              </w:rPr>
            </w:pPr>
          </w:p>
        </w:tc>
        <w:tc>
          <w:tcPr>
            <w:tcW w:w="1559" w:type="dxa"/>
            <w:vMerge/>
            <w:vAlign w:val="center"/>
          </w:tcPr>
          <w:p w:rsidR="003A6FB9" w:rsidRPr="00FE359B" w:rsidRDefault="003A6FB9" w:rsidP="0036551B">
            <w:pPr>
              <w:jc w:val="center"/>
              <w:rPr>
                <w:rFonts w:ascii="Times New Roman" w:hAnsi="Times New Roman" w:cs="Times New Roman"/>
                <w:sz w:val="20"/>
                <w:szCs w:val="20"/>
              </w:rPr>
            </w:pPr>
          </w:p>
        </w:tc>
        <w:tc>
          <w:tcPr>
            <w:tcW w:w="567" w:type="dxa"/>
            <w:vAlign w:val="center"/>
          </w:tcPr>
          <w:p w:rsidR="003A6FB9" w:rsidRPr="00FE359B" w:rsidRDefault="003A6FB9" w:rsidP="0036551B">
            <w:pPr>
              <w:jc w:val="center"/>
              <w:rPr>
                <w:rFonts w:ascii="Times New Roman" w:hAnsi="Times New Roman" w:cs="Times New Roman"/>
                <w:sz w:val="20"/>
                <w:szCs w:val="20"/>
              </w:rPr>
            </w:pPr>
          </w:p>
        </w:tc>
        <w:tc>
          <w:tcPr>
            <w:tcW w:w="425" w:type="dxa"/>
            <w:vAlign w:val="center"/>
          </w:tcPr>
          <w:p w:rsidR="003A6FB9" w:rsidRPr="00FE359B" w:rsidRDefault="003A6FB9" w:rsidP="0036551B">
            <w:pPr>
              <w:jc w:val="center"/>
              <w:rPr>
                <w:rFonts w:ascii="Times New Roman" w:hAnsi="Times New Roman" w:cs="Times New Roman"/>
                <w:sz w:val="20"/>
                <w:szCs w:val="20"/>
              </w:rPr>
            </w:pPr>
          </w:p>
        </w:tc>
        <w:tc>
          <w:tcPr>
            <w:tcW w:w="1968" w:type="dxa"/>
            <w:vAlign w:val="center"/>
          </w:tcPr>
          <w:p w:rsidR="003A6FB9" w:rsidRPr="00FE359B" w:rsidRDefault="003A6FB9" w:rsidP="0036551B">
            <w:pPr>
              <w:jc w:val="center"/>
              <w:rPr>
                <w:rFonts w:ascii="Times New Roman" w:hAnsi="Times New Roman" w:cs="Times New Roman"/>
                <w:sz w:val="20"/>
                <w:szCs w:val="20"/>
              </w:rPr>
            </w:pPr>
          </w:p>
        </w:tc>
      </w:tr>
    </w:tbl>
    <w:p w:rsidR="001E6129" w:rsidRDefault="001E6129" w:rsidP="001E6129">
      <w:pPr>
        <w:jc w:val="center"/>
        <w:rPr>
          <w:rFonts w:ascii="Times New Roman" w:hAnsi="Times New Roman" w:cs="Times New Roman"/>
          <w:sz w:val="24"/>
          <w:szCs w:val="24"/>
        </w:rPr>
      </w:pPr>
    </w:p>
    <w:p w:rsidR="00FE359B" w:rsidRPr="00FE359B" w:rsidRDefault="00FE359B" w:rsidP="00FE359B">
      <w:pPr>
        <w:spacing w:after="0" w:line="240" w:lineRule="auto"/>
        <w:jc w:val="both"/>
        <w:rPr>
          <w:rFonts w:ascii="Times New Roman" w:hAnsi="Times New Roman" w:cs="Times New Roman"/>
          <w:sz w:val="24"/>
          <w:szCs w:val="24"/>
        </w:rPr>
      </w:pPr>
      <w:r w:rsidRPr="00FE359B">
        <w:rPr>
          <w:rFonts w:ascii="Times New Roman" w:hAnsi="Times New Roman" w:cs="Times New Roman"/>
          <w:sz w:val="24"/>
          <w:szCs w:val="24"/>
        </w:rPr>
        <w:t>Ответственный исполнитель__________________________</w:t>
      </w:r>
      <w:r>
        <w:rPr>
          <w:rFonts w:ascii="Times New Roman" w:hAnsi="Times New Roman" w:cs="Times New Roman"/>
          <w:sz w:val="24"/>
          <w:szCs w:val="24"/>
        </w:rPr>
        <w:t xml:space="preserve">  _________________________</w:t>
      </w:r>
      <w:r w:rsidRPr="00FE359B">
        <w:rPr>
          <w:rFonts w:ascii="Times New Roman" w:hAnsi="Times New Roman" w:cs="Times New Roman"/>
          <w:sz w:val="24"/>
          <w:szCs w:val="24"/>
        </w:rPr>
        <w:t>«____» ________________ 20__</w:t>
      </w:r>
      <w:r w:rsidR="009D564E">
        <w:rPr>
          <w:rFonts w:ascii="Times New Roman" w:hAnsi="Times New Roman" w:cs="Times New Roman"/>
          <w:sz w:val="24"/>
          <w:szCs w:val="24"/>
        </w:rPr>
        <w:t>_</w:t>
      </w:r>
      <w:r w:rsidRPr="00FE359B">
        <w:rPr>
          <w:rFonts w:ascii="Times New Roman" w:hAnsi="Times New Roman" w:cs="Times New Roman"/>
          <w:sz w:val="24"/>
          <w:szCs w:val="24"/>
        </w:rPr>
        <w:t>г.</w:t>
      </w:r>
    </w:p>
    <w:p w:rsidR="00E618BE" w:rsidRDefault="00FE359B" w:rsidP="00FE359B">
      <w:pPr>
        <w:spacing w:after="0" w:line="240" w:lineRule="auto"/>
        <w:jc w:val="both"/>
        <w:rPr>
          <w:rFonts w:ascii="Times New Roman" w:hAnsi="Times New Roman" w:cs="Times New Roman"/>
          <w:sz w:val="24"/>
          <w:szCs w:val="24"/>
        </w:rPr>
      </w:pPr>
      <w:r w:rsidRPr="00FE359B">
        <w:rPr>
          <w:rFonts w:ascii="Times New Roman" w:hAnsi="Times New Roman" w:cs="Times New Roman"/>
          <w:sz w:val="24"/>
          <w:szCs w:val="24"/>
        </w:rPr>
        <w:t>(наименование)(подпись)</w:t>
      </w:r>
    </w:p>
    <w:p w:rsidR="00FE359B" w:rsidRDefault="00FE359B" w:rsidP="00FE359B">
      <w:pPr>
        <w:pStyle w:val="50"/>
        <w:shd w:val="clear" w:color="auto" w:fill="auto"/>
        <w:spacing w:after="0" w:line="240" w:lineRule="auto"/>
        <w:ind w:firstLine="0"/>
        <w:jc w:val="right"/>
        <w:rPr>
          <w:b w:val="0"/>
          <w:sz w:val="24"/>
          <w:szCs w:val="24"/>
        </w:rPr>
      </w:pPr>
    </w:p>
    <w:p w:rsidR="00FE359B" w:rsidRDefault="00FE359B" w:rsidP="0071454F">
      <w:pPr>
        <w:pStyle w:val="50"/>
        <w:shd w:val="clear" w:color="auto" w:fill="auto"/>
        <w:spacing w:after="0" w:line="240" w:lineRule="auto"/>
        <w:ind w:firstLine="0"/>
        <w:rPr>
          <w:b w:val="0"/>
          <w:sz w:val="24"/>
          <w:szCs w:val="24"/>
        </w:rPr>
      </w:pPr>
    </w:p>
    <w:p w:rsidR="0071454F" w:rsidRDefault="0071454F" w:rsidP="0071454F">
      <w:pPr>
        <w:pStyle w:val="50"/>
        <w:shd w:val="clear" w:color="auto" w:fill="auto"/>
        <w:spacing w:after="0" w:line="240" w:lineRule="auto"/>
        <w:ind w:firstLine="0"/>
        <w:rPr>
          <w:b w:val="0"/>
          <w:sz w:val="24"/>
          <w:szCs w:val="24"/>
        </w:rPr>
      </w:pPr>
    </w:p>
    <w:p w:rsidR="00E618BE" w:rsidRPr="009D564E" w:rsidRDefault="00E618BE" w:rsidP="009D564E">
      <w:pPr>
        <w:spacing w:after="0" w:line="240" w:lineRule="auto"/>
        <w:jc w:val="both"/>
        <w:rPr>
          <w:rFonts w:ascii="Times New Roman" w:hAnsi="Times New Roman" w:cs="Times New Roman"/>
          <w:sz w:val="28"/>
          <w:szCs w:val="28"/>
        </w:rPr>
        <w:sectPr w:rsidR="00E618BE" w:rsidRPr="009D564E" w:rsidSect="00E618BE">
          <w:pgSz w:w="16838" w:h="11909" w:orient="landscape"/>
          <w:pgMar w:top="1202" w:right="851" w:bottom="1128" w:left="1191" w:header="0" w:footer="6" w:gutter="0"/>
          <w:cols w:space="720"/>
          <w:noEndnote/>
          <w:docGrid w:linePitch="360"/>
        </w:sectPr>
      </w:pPr>
    </w:p>
    <w:p w:rsidR="009D564E" w:rsidRDefault="003E05FD" w:rsidP="009D564E">
      <w:pPr>
        <w:pStyle w:val="50"/>
        <w:shd w:val="clear" w:color="auto" w:fill="auto"/>
        <w:spacing w:after="0" w:line="240" w:lineRule="auto"/>
        <w:ind w:firstLine="0"/>
        <w:jc w:val="right"/>
        <w:rPr>
          <w:sz w:val="24"/>
          <w:szCs w:val="24"/>
        </w:rPr>
      </w:pPr>
      <w:r>
        <w:rPr>
          <w:sz w:val="24"/>
          <w:szCs w:val="24"/>
        </w:rPr>
        <w:lastRenderedPageBreak/>
        <w:t>Приложение №6</w:t>
      </w:r>
      <w:r w:rsidR="00E618BE" w:rsidRPr="009D564E">
        <w:rPr>
          <w:sz w:val="24"/>
          <w:szCs w:val="24"/>
        </w:rPr>
        <w:t xml:space="preserve"> к Порядку </w:t>
      </w:r>
    </w:p>
    <w:p w:rsidR="00E618BE" w:rsidRPr="009D564E" w:rsidRDefault="00E618BE" w:rsidP="009D564E">
      <w:pPr>
        <w:pStyle w:val="50"/>
        <w:shd w:val="clear" w:color="auto" w:fill="auto"/>
        <w:spacing w:after="0" w:line="240" w:lineRule="auto"/>
        <w:ind w:firstLine="0"/>
        <w:jc w:val="right"/>
        <w:rPr>
          <w:sz w:val="24"/>
          <w:szCs w:val="24"/>
        </w:rPr>
      </w:pPr>
      <w:r w:rsidRPr="009D564E">
        <w:rPr>
          <w:sz w:val="24"/>
          <w:szCs w:val="24"/>
        </w:rPr>
        <w:t xml:space="preserve">разработки муниципальных программ, </w:t>
      </w:r>
    </w:p>
    <w:p w:rsidR="00E618BE" w:rsidRPr="009D564E" w:rsidRDefault="009D564E" w:rsidP="009D564E">
      <w:pPr>
        <w:pStyle w:val="50"/>
        <w:shd w:val="clear" w:color="auto" w:fill="auto"/>
        <w:spacing w:after="0" w:line="240" w:lineRule="auto"/>
        <w:ind w:firstLine="720"/>
        <w:jc w:val="right"/>
      </w:pPr>
      <w:r>
        <w:rPr>
          <w:sz w:val="24"/>
          <w:szCs w:val="24"/>
        </w:rPr>
        <w:t xml:space="preserve">их </w:t>
      </w:r>
      <w:r w:rsidR="00E618BE" w:rsidRPr="009D564E">
        <w:rPr>
          <w:sz w:val="24"/>
          <w:szCs w:val="24"/>
        </w:rPr>
        <w:t>формирования и реализации</w:t>
      </w:r>
    </w:p>
    <w:p w:rsidR="009D564E" w:rsidRDefault="009D564E" w:rsidP="009D564E">
      <w:pPr>
        <w:pStyle w:val="50"/>
        <w:shd w:val="clear" w:color="auto" w:fill="auto"/>
        <w:spacing w:after="0" w:line="240" w:lineRule="auto"/>
        <w:ind w:firstLine="720"/>
        <w:jc w:val="both"/>
      </w:pPr>
    </w:p>
    <w:p w:rsidR="00E618BE" w:rsidRDefault="00E618BE" w:rsidP="009D564E">
      <w:pPr>
        <w:pStyle w:val="50"/>
        <w:shd w:val="clear" w:color="auto" w:fill="auto"/>
        <w:spacing w:after="0" w:line="240" w:lineRule="auto"/>
        <w:ind w:firstLine="720"/>
        <w:jc w:val="both"/>
        <w:rPr>
          <w:sz w:val="28"/>
          <w:szCs w:val="28"/>
        </w:rPr>
      </w:pPr>
      <w:r w:rsidRPr="009D564E">
        <w:rPr>
          <w:sz w:val="28"/>
          <w:szCs w:val="28"/>
        </w:rPr>
        <w:t>Оценка эффективности реализации муниципальных программ</w:t>
      </w:r>
    </w:p>
    <w:p w:rsidR="009D564E" w:rsidRPr="009D564E" w:rsidRDefault="009D564E" w:rsidP="009D564E">
      <w:pPr>
        <w:pStyle w:val="50"/>
        <w:shd w:val="clear" w:color="auto" w:fill="auto"/>
        <w:spacing w:after="0" w:line="240" w:lineRule="auto"/>
        <w:ind w:firstLine="720"/>
        <w:jc w:val="both"/>
        <w:rPr>
          <w:sz w:val="28"/>
          <w:szCs w:val="28"/>
        </w:rPr>
      </w:pPr>
    </w:p>
    <w:p w:rsidR="008642FB" w:rsidRPr="003E05FD" w:rsidRDefault="009D564E" w:rsidP="00C35BBF">
      <w:pPr>
        <w:pStyle w:val="4"/>
        <w:shd w:val="clear" w:color="auto" w:fill="auto"/>
        <w:tabs>
          <w:tab w:val="left" w:pos="1134"/>
        </w:tabs>
        <w:spacing w:before="0" w:line="240" w:lineRule="auto"/>
        <w:ind w:firstLine="567"/>
        <w:jc w:val="both"/>
        <w:rPr>
          <w:sz w:val="28"/>
          <w:szCs w:val="28"/>
        </w:rPr>
      </w:pPr>
      <w:r w:rsidRPr="003E05FD">
        <w:rPr>
          <w:sz w:val="28"/>
          <w:szCs w:val="28"/>
        </w:rPr>
        <w:t xml:space="preserve">1. </w:t>
      </w:r>
      <w:r w:rsidR="00E618BE" w:rsidRPr="003E05FD">
        <w:rPr>
          <w:sz w:val="28"/>
          <w:szCs w:val="28"/>
        </w:rPr>
        <w:t>Оценка эффективности реализации муниципальной программы (далее</w:t>
      </w:r>
      <w:r w:rsidR="00526D6B">
        <w:rPr>
          <w:sz w:val="28"/>
          <w:szCs w:val="28"/>
        </w:rPr>
        <w:t xml:space="preserve">- </w:t>
      </w:r>
      <w:r w:rsidR="008642FB" w:rsidRPr="003E05FD">
        <w:rPr>
          <w:sz w:val="28"/>
          <w:szCs w:val="28"/>
        </w:rPr>
        <w:t>оценка) проводится ежегодно отделом экономики и инвестиционной политики администрации Романовского муниципального района в соответствии с настоящим Порядком.</w:t>
      </w:r>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rPr>
        <w:t>По результатам реализации муниципальной программы за год может быть сделан один из следующих выводов:</w:t>
      </w:r>
    </w:p>
    <w:p w:rsidR="00E618BE" w:rsidRPr="009D564E" w:rsidRDefault="00E618BE" w:rsidP="009D564E">
      <w:pPr>
        <w:pStyle w:val="4"/>
        <w:numPr>
          <w:ilvl w:val="0"/>
          <w:numId w:val="5"/>
        </w:numPr>
        <w:shd w:val="clear" w:color="auto" w:fill="auto"/>
        <w:tabs>
          <w:tab w:val="left" w:pos="1012"/>
        </w:tabs>
        <w:spacing w:before="0" w:line="240" w:lineRule="auto"/>
        <w:ind w:firstLine="567"/>
        <w:jc w:val="both"/>
        <w:rPr>
          <w:sz w:val="28"/>
          <w:szCs w:val="28"/>
        </w:rPr>
      </w:pPr>
      <w:r w:rsidRPr="009D564E">
        <w:rPr>
          <w:sz w:val="28"/>
          <w:szCs w:val="28"/>
        </w:rPr>
        <w:t>программа эффективна;</w:t>
      </w:r>
    </w:p>
    <w:p w:rsidR="00E618BE" w:rsidRPr="009D564E" w:rsidRDefault="00E618BE" w:rsidP="009D564E">
      <w:pPr>
        <w:pStyle w:val="4"/>
        <w:numPr>
          <w:ilvl w:val="0"/>
          <w:numId w:val="5"/>
        </w:numPr>
        <w:shd w:val="clear" w:color="auto" w:fill="auto"/>
        <w:tabs>
          <w:tab w:val="left" w:pos="1012"/>
        </w:tabs>
        <w:spacing w:before="0" w:line="240" w:lineRule="auto"/>
        <w:ind w:firstLine="567"/>
        <w:jc w:val="both"/>
        <w:rPr>
          <w:sz w:val="28"/>
          <w:szCs w:val="28"/>
        </w:rPr>
      </w:pPr>
      <w:r w:rsidRPr="009D564E">
        <w:rPr>
          <w:sz w:val="28"/>
          <w:szCs w:val="28"/>
        </w:rPr>
        <w:t>программа эффективна, но требует корректировки в части изменения значений показателей эффективности и (или) объемов финансирования программы;</w:t>
      </w:r>
    </w:p>
    <w:p w:rsidR="00E618BE" w:rsidRPr="009D564E" w:rsidRDefault="00E618BE" w:rsidP="009D564E">
      <w:pPr>
        <w:pStyle w:val="4"/>
        <w:numPr>
          <w:ilvl w:val="0"/>
          <w:numId w:val="5"/>
        </w:numPr>
        <w:shd w:val="clear" w:color="auto" w:fill="auto"/>
        <w:tabs>
          <w:tab w:val="left" w:pos="1012"/>
        </w:tabs>
        <w:spacing w:before="0" w:line="240" w:lineRule="auto"/>
        <w:ind w:firstLine="567"/>
        <w:jc w:val="both"/>
        <w:rPr>
          <w:sz w:val="28"/>
          <w:szCs w:val="28"/>
        </w:rPr>
      </w:pPr>
      <w:r w:rsidRPr="009D564E">
        <w:rPr>
          <w:sz w:val="28"/>
          <w:szCs w:val="28"/>
        </w:rPr>
        <w:t>программа неэффективна и требует досрочного прекращения ее реализации.</w:t>
      </w:r>
    </w:p>
    <w:p w:rsidR="00E618BE" w:rsidRPr="009D564E" w:rsidRDefault="009D564E" w:rsidP="009D564E">
      <w:pPr>
        <w:pStyle w:val="4"/>
        <w:shd w:val="clear" w:color="auto" w:fill="auto"/>
        <w:tabs>
          <w:tab w:val="left" w:pos="1216"/>
        </w:tabs>
        <w:spacing w:before="0" w:line="240" w:lineRule="auto"/>
        <w:ind w:firstLine="567"/>
        <w:jc w:val="both"/>
        <w:rPr>
          <w:sz w:val="28"/>
          <w:szCs w:val="28"/>
        </w:rPr>
      </w:pPr>
      <w:r>
        <w:rPr>
          <w:sz w:val="28"/>
          <w:szCs w:val="28"/>
        </w:rPr>
        <w:t xml:space="preserve">2. </w:t>
      </w:r>
      <w:r w:rsidR="00E618BE" w:rsidRPr="009D564E">
        <w:rPr>
          <w:sz w:val="28"/>
          <w:szCs w:val="28"/>
        </w:rPr>
        <w:t>Оценка эффективности реализации муниципальной программы представляет собой алгоритм расчета показателей результативности выполнения основных мероприятий. Оценка осуществляется на основании результатов мониторинга и оценки степени достижения целевых значений муниципальной программы.</w:t>
      </w:r>
    </w:p>
    <w:p w:rsidR="00E618BE" w:rsidRPr="009D564E" w:rsidRDefault="009D564E" w:rsidP="009D564E">
      <w:pPr>
        <w:pStyle w:val="4"/>
        <w:shd w:val="clear" w:color="auto" w:fill="auto"/>
        <w:tabs>
          <w:tab w:val="left" w:pos="1012"/>
        </w:tabs>
        <w:spacing w:before="0" w:line="240" w:lineRule="auto"/>
        <w:ind w:firstLine="567"/>
        <w:jc w:val="both"/>
        <w:rPr>
          <w:sz w:val="28"/>
          <w:szCs w:val="28"/>
        </w:rPr>
      </w:pPr>
      <w:r>
        <w:rPr>
          <w:sz w:val="28"/>
          <w:szCs w:val="28"/>
        </w:rPr>
        <w:t xml:space="preserve">3. </w:t>
      </w:r>
      <w:r w:rsidR="00E618BE" w:rsidRPr="009D564E">
        <w:rPr>
          <w:sz w:val="28"/>
          <w:szCs w:val="28"/>
        </w:rPr>
        <w:t>Оценка представляет собой расчет совокупности баллов показателей результативности, полноты использования средств и реализации мероприятий по муниципальной программе.</w:t>
      </w:r>
    </w:p>
    <w:p w:rsidR="00E618BE" w:rsidRPr="009D564E" w:rsidRDefault="009D564E" w:rsidP="009D564E">
      <w:pPr>
        <w:pStyle w:val="4"/>
        <w:shd w:val="clear" w:color="auto" w:fill="auto"/>
        <w:tabs>
          <w:tab w:val="left" w:pos="1442"/>
          <w:tab w:val="right" w:pos="9633"/>
        </w:tabs>
        <w:spacing w:before="0" w:line="240" w:lineRule="auto"/>
        <w:ind w:firstLine="567"/>
        <w:jc w:val="both"/>
        <w:rPr>
          <w:sz w:val="28"/>
          <w:szCs w:val="28"/>
        </w:rPr>
      </w:pPr>
      <w:r>
        <w:rPr>
          <w:sz w:val="28"/>
          <w:szCs w:val="28"/>
        </w:rPr>
        <w:t xml:space="preserve">4. </w:t>
      </w:r>
      <w:r w:rsidR="00E618BE" w:rsidRPr="009D564E">
        <w:rPr>
          <w:sz w:val="28"/>
          <w:szCs w:val="28"/>
        </w:rPr>
        <w:t>Результативность реализации муниципальной программы рассчитывается как степень достижения целевых показателей муниципальной программы за отчетный год и осуществляется по следующей формуле:</w:t>
      </w:r>
    </w:p>
    <w:p w:rsidR="00E618BE" w:rsidRPr="009D564E" w:rsidRDefault="009D564E" w:rsidP="009D564E">
      <w:pPr>
        <w:pStyle w:val="4"/>
        <w:shd w:val="clear" w:color="auto" w:fill="auto"/>
        <w:spacing w:before="0" w:line="240" w:lineRule="auto"/>
        <w:ind w:firstLine="0"/>
        <w:jc w:val="center"/>
        <w:rPr>
          <w:b/>
          <w:sz w:val="28"/>
          <w:szCs w:val="28"/>
        </w:rPr>
      </w:pPr>
      <m:oMath>
        <m:r>
          <m:rPr>
            <m:sty m:val="bi"/>
          </m:rPr>
          <w:rPr>
            <w:rStyle w:val="aa"/>
            <w:rFonts w:ascii="Cambria Math" w:hAnsi="Cambria Math"/>
            <w:sz w:val="28"/>
            <w:szCs w:val="28"/>
          </w:rPr>
          <m:t>R=</m:t>
        </m:r>
        <m:nary>
          <m:naryPr>
            <m:chr m:val="∑"/>
            <m:limLoc m:val="subSup"/>
            <m:ctrlPr>
              <w:rPr>
                <w:rStyle w:val="aa"/>
                <w:rFonts w:ascii="Cambria Math" w:hAnsi="Cambria Math"/>
                <w:b/>
                <w:i w:val="0"/>
                <w:iCs w:val="0"/>
                <w:sz w:val="28"/>
                <w:szCs w:val="28"/>
              </w:rPr>
            </m:ctrlPr>
          </m:naryPr>
          <m:sub>
            <m:r>
              <m:rPr>
                <m:sty m:val="bi"/>
              </m:rPr>
              <w:rPr>
                <w:rStyle w:val="aa"/>
                <w:rFonts w:ascii="Cambria Math" w:hAnsi="Cambria Math"/>
                <w:sz w:val="28"/>
                <w:szCs w:val="28"/>
              </w:rPr>
              <m:t>i</m:t>
            </m:r>
          </m:sub>
          <m:sup>
            <m:r>
              <m:rPr>
                <m:sty m:val="bi"/>
              </m:rPr>
              <w:rPr>
                <w:rStyle w:val="aa"/>
                <w:rFonts w:ascii="Cambria Math" w:hAnsi="Cambria Math"/>
                <w:sz w:val="28"/>
                <w:szCs w:val="28"/>
              </w:rPr>
              <m:t>n</m:t>
            </m:r>
          </m:sup>
          <m:e>
            <m:r>
              <m:rPr>
                <m:sty m:val="bi"/>
              </m:rPr>
              <w:rPr>
                <w:rStyle w:val="aa"/>
                <w:rFonts w:ascii="Cambria Math" w:hAnsi="Cambria Math"/>
                <w:sz w:val="28"/>
                <w:szCs w:val="28"/>
              </w:rPr>
              <m:t>*</m:t>
            </m:r>
          </m:e>
        </m:nary>
        <m:sSub>
          <m:sSubPr>
            <m:ctrlPr>
              <w:rPr>
                <w:rStyle w:val="aa"/>
                <w:rFonts w:ascii="Cambria Math" w:hAnsi="Cambria Math"/>
                <w:b/>
                <w:i w:val="0"/>
                <w:iCs w:val="0"/>
                <w:sz w:val="28"/>
                <w:szCs w:val="28"/>
              </w:rPr>
            </m:ctrlPr>
          </m:sSubPr>
          <m:e>
            <m:r>
              <m:rPr>
                <m:sty m:val="bi"/>
              </m:rPr>
              <w:rPr>
                <w:rStyle w:val="aa"/>
                <w:rFonts w:ascii="Cambria Math" w:hAnsi="Cambria Math"/>
                <w:sz w:val="28"/>
                <w:szCs w:val="28"/>
              </w:rPr>
              <m:t>S</m:t>
            </m:r>
          </m:e>
          <m:sub>
            <m:r>
              <m:rPr>
                <m:sty m:val="bi"/>
              </m:rPr>
              <w:rPr>
                <w:rStyle w:val="aa"/>
                <w:rFonts w:ascii="Cambria Math" w:hAnsi="Cambria Math"/>
                <w:sz w:val="28"/>
                <w:szCs w:val="28"/>
              </w:rPr>
              <m:t>i</m:t>
            </m:r>
          </m:sub>
        </m:sSub>
        <m:r>
          <m:rPr>
            <m:sty m:val="bi"/>
          </m:rPr>
          <w:rPr>
            <w:rStyle w:val="aa"/>
            <w:rFonts w:ascii="Cambria Math" w:hAnsi="Cambria Math"/>
            <w:sz w:val="28"/>
            <w:szCs w:val="28"/>
          </w:rPr>
          <m:t>/n</m:t>
        </m:r>
      </m:oMath>
      <w:r w:rsidR="00E618BE" w:rsidRPr="009D564E">
        <w:rPr>
          <w:rStyle w:val="aa"/>
          <w:b/>
          <w:sz w:val="28"/>
          <w:szCs w:val="28"/>
        </w:rPr>
        <w:t>,</w:t>
      </w:r>
      <w:r w:rsidR="00E618BE" w:rsidRPr="009D564E">
        <w:rPr>
          <w:b/>
          <w:sz w:val="28"/>
          <w:szCs w:val="28"/>
        </w:rPr>
        <w:t xml:space="preserve"> где:</w:t>
      </w:r>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lang w:val="en-US"/>
        </w:rPr>
        <w:t>R</w:t>
      </w:r>
      <w:r w:rsidRPr="009D564E">
        <w:rPr>
          <w:sz w:val="28"/>
          <w:szCs w:val="28"/>
        </w:rPr>
        <w:t xml:space="preserve"> - усредненное значение результативности реализации муниципальной программы за отчетный год по всем целевым показателям (в баллах);</w:t>
      </w:r>
    </w:p>
    <w:p w:rsidR="00E618BE" w:rsidRPr="009D564E" w:rsidRDefault="00E618BE" w:rsidP="009D564E">
      <w:pPr>
        <w:pStyle w:val="4"/>
        <w:shd w:val="clear" w:color="auto" w:fill="auto"/>
        <w:spacing w:before="0" w:line="240" w:lineRule="auto"/>
        <w:ind w:firstLine="567"/>
        <w:jc w:val="both"/>
        <w:rPr>
          <w:sz w:val="28"/>
          <w:szCs w:val="28"/>
        </w:rPr>
      </w:pPr>
      <w:r w:rsidRPr="009D564E">
        <w:rPr>
          <w:rStyle w:val="aa"/>
          <w:sz w:val="28"/>
          <w:szCs w:val="28"/>
        </w:rPr>
        <w:t>п -</w:t>
      </w:r>
      <w:r w:rsidRPr="009D564E">
        <w:rPr>
          <w:sz w:val="28"/>
          <w:szCs w:val="28"/>
        </w:rPr>
        <w:t xml:space="preserve"> общее количество целевых показателей, достижение которых запланировано в муниципальной программе на соответствующий год;</w:t>
      </w:r>
    </w:p>
    <w:p w:rsidR="00E618BE" w:rsidRPr="00C35BBF" w:rsidRDefault="00BB0E5C" w:rsidP="00C35BBF">
      <w:pPr>
        <w:pStyle w:val="20"/>
        <w:shd w:val="clear" w:color="auto" w:fill="auto"/>
        <w:spacing w:after="0" w:line="240" w:lineRule="auto"/>
        <w:ind w:firstLine="567"/>
        <w:jc w:val="both"/>
        <w:rPr>
          <w:i w:val="0"/>
          <w:sz w:val="28"/>
          <w:szCs w:val="28"/>
        </w:rPr>
      </w:pPr>
      <m:oMath>
        <m:sSub>
          <m:sSubPr>
            <m:ctrlPr>
              <w:rPr>
                <w:rFonts w:ascii="Cambria Math" w:hAnsi="Cambria Math"/>
                <w:sz w:val="28"/>
                <w:szCs w:val="28"/>
              </w:rPr>
            </m:ctrlPr>
          </m:sSubPr>
          <m:e>
            <m:r>
              <w:rPr>
                <w:rFonts w:ascii="Cambria Math" w:hAnsi="Cambria Math"/>
                <w:sz w:val="28"/>
                <w:szCs w:val="28"/>
              </w:rPr>
              <m:t>S</m:t>
            </m:r>
          </m:e>
          <m:sub>
            <m:r>
              <w:rPr>
                <w:rFonts w:ascii="Cambria Math" w:hAnsi="Cambria Math"/>
                <w:sz w:val="28"/>
                <w:szCs w:val="28"/>
              </w:rPr>
              <m:t>i</m:t>
            </m:r>
          </m:sub>
        </m:sSub>
      </m:oMath>
      <w:r w:rsidR="00C35BBF">
        <w:rPr>
          <w:rStyle w:val="aa"/>
          <w:sz w:val="28"/>
          <w:szCs w:val="28"/>
        </w:rPr>
        <w:t xml:space="preserve"> - </w:t>
      </w:r>
      <w:r w:rsidR="00E618BE" w:rsidRPr="00C35BBF">
        <w:rPr>
          <w:i w:val="0"/>
          <w:sz w:val="28"/>
          <w:szCs w:val="28"/>
        </w:rPr>
        <w:t xml:space="preserve">степень достижения </w:t>
      </w:r>
      <w:r w:rsidR="00E618BE" w:rsidRPr="00C35BBF">
        <w:rPr>
          <w:i w:val="0"/>
          <w:sz w:val="28"/>
          <w:szCs w:val="28"/>
          <w:lang w:val="en-US"/>
        </w:rPr>
        <w:t>i</w:t>
      </w:r>
      <w:r w:rsidR="00E618BE" w:rsidRPr="00C35BBF">
        <w:rPr>
          <w:i w:val="0"/>
          <w:sz w:val="28"/>
          <w:szCs w:val="28"/>
        </w:rPr>
        <w:t>-го це</w:t>
      </w:r>
      <w:r w:rsidR="00C35BBF" w:rsidRPr="00C35BBF">
        <w:rPr>
          <w:i w:val="0"/>
          <w:sz w:val="28"/>
          <w:szCs w:val="28"/>
        </w:rPr>
        <w:t xml:space="preserve">левого показателя муниципальной </w:t>
      </w:r>
      <w:r w:rsidR="00E618BE" w:rsidRPr="00C35BBF">
        <w:rPr>
          <w:i w:val="0"/>
          <w:sz w:val="28"/>
          <w:szCs w:val="28"/>
        </w:rPr>
        <w:t>программы за отчетный год (в баллах), которое может приним</w:t>
      </w:r>
      <w:r w:rsidR="009D564E" w:rsidRPr="00C35BBF">
        <w:rPr>
          <w:i w:val="0"/>
          <w:sz w:val="28"/>
          <w:szCs w:val="28"/>
        </w:rPr>
        <w:t>ать одно из следующих значений:</w:t>
      </w:r>
    </w:p>
    <w:p w:rsidR="00E618BE" w:rsidRPr="009D564E" w:rsidRDefault="00C35BBF" w:rsidP="00C35BBF">
      <w:pPr>
        <w:pStyle w:val="4"/>
        <w:numPr>
          <w:ilvl w:val="0"/>
          <w:numId w:val="14"/>
        </w:numPr>
        <w:shd w:val="clear" w:color="auto" w:fill="auto"/>
        <w:tabs>
          <w:tab w:val="right" w:pos="5123"/>
        </w:tabs>
        <w:spacing w:before="0" w:line="240" w:lineRule="auto"/>
        <w:jc w:val="both"/>
        <w:rPr>
          <w:i/>
          <w:sz w:val="28"/>
          <w:szCs w:val="28"/>
        </w:rPr>
      </w:pPr>
      <w:r>
        <w:rPr>
          <w:sz w:val="28"/>
          <w:szCs w:val="28"/>
        </w:rPr>
        <w:t>б</w:t>
      </w:r>
      <w:r w:rsidR="00E618BE" w:rsidRPr="009D564E">
        <w:rPr>
          <w:sz w:val="28"/>
          <w:szCs w:val="28"/>
        </w:rPr>
        <w:t xml:space="preserve">аллов при значении </w:t>
      </w: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i</m:t>
            </m:r>
          </m:sub>
        </m:sSub>
        <m:r>
          <w:rPr>
            <w:rFonts w:ascii="Cambria Math" w:hAnsi="Cambria Math"/>
            <w:sz w:val="28"/>
            <w:szCs w:val="28"/>
          </w:rPr>
          <m:t>≥100%</m:t>
        </m:r>
      </m:oMath>
    </w:p>
    <w:p w:rsidR="00E618BE" w:rsidRPr="009D564E" w:rsidRDefault="00C35BBF" w:rsidP="00C35BBF">
      <w:pPr>
        <w:pStyle w:val="4"/>
        <w:shd w:val="clear" w:color="auto" w:fill="auto"/>
        <w:spacing w:before="0" w:line="240" w:lineRule="auto"/>
        <w:ind w:left="567" w:firstLine="0"/>
        <w:jc w:val="both"/>
        <w:rPr>
          <w:sz w:val="28"/>
          <w:szCs w:val="28"/>
        </w:rPr>
      </w:pPr>
      <w:r>
        <w:rPr>
          <w:sz w:val="28"/>
          <w:szCs w:val="28"/>
        </w:rPr>
        <w:t xml:space="preserve">8 </w:t>
      </w:r>
      <w:r w:rsidR="00E618BE" w:rsidRPr="009D564E">
        <w:rPr>
          <w:sz w:val="28"/>
          <w:szCs w:val="28"/>
        </w:rPr>
        <w:t xml:space="preserve">баллов при значении </w:t>
      </w:r>
      <m:oMath>
        <m:r>
          <w:rPr>
            <w:rFonts w:ascii="Cambria Math" w:hAnsi="Cambria Math"/>
            <w:sz w:val="28"/>
            <w:szCs w:val="28"/>
          </w:rPr>
          <m:t>90%≤</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i</m:t>
            </m:r>
          </m:sub>
        </m:sSub>
        <m:r>
          <w:rPr>
            <w:rFonts w:ascii="Cambria Math" w:hAnsi="Cambria Math"/>
            <w:sz w:val="28"/>
            <w:szCs w:val="28"/>
          </w:rPr>
          <m:t>&lt;100%</m:t>
        </m:r>
      </m:oMath>
    </w:p>
    <w:p w:rsidR="00E618BE" w:rsidRPr="009D564E" w:rsidRDefault="00C35BBF" w:rsidP="00C35BBF">
      <w:pPr>
        <w:pStyle w:val="4"/>
        <w:shd w:val="clear" w:color="auto" w:fill="auto"/>
        <w:tabs>
          <w:tab w:val="left" w:pos="1012"/>
        </w:tabs>
        <w:spacing w:before="0" w:line="240" w:lineRule="auto"/>
        <w:ind w:left="567" w:firstLine="0"/>
        <w:jc w:val="both"/>
        <w:rPr>
          <w:sz w:val="28"/>
          <w:szCs w:val="28"/>
        </w:rPr>
      </w:pPr>
      <w:r>
        <w:rPr>
          <w:sz w:val="28"/>
          <w:szCs w:val="28"/>
        </w:rPr>
        <w:t xml:space="preserve">7 </w:t>
      </w:r>
      <w:r w:rsidR="00E618BE" w:rsidRPr="009D564E">
        <w:rPr>
          <w:sz w:val="28"/>
          <w:szCs w:val="28"/>
        </w:rPr>
        <w:t xml:space="preserve">баллов при значении </w:t>
      </w:r>
      <m:oMath>
        <m:r>
          <w:rPr>
            <w:rFonts w:ascii="Cambria Math" w:hAnsi="Cambria Math"/>
            <w:sz w:val="28"/>
            <w:szCs w:val="28"/>
          </w:rPr>
          <m:t>70%≤</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i</m:t>
            </m:r>
          </m:sub>
        </m:sSub>
        <m:r>
          <w:rPr>
            <w:rFonts w:ascii="Cambria Math" w:hAnsi="Cambria Math"/>
            <w:sz w:val="28"/>
            <w:szCs w:val="28"/>
          </w:rPr>
          <m:t>&lt;90%</m:t>
        </m:r>
      </m:oMath>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rPr>
        <w:t xml:space="preserve">5 баллов при значении </w:t>
      </w:r>
      <m:oMath>
        <m:r>
          <w:rPr>
            <w:rFonts w:ascii="Cambria Math" w:hAnsi="Cambria Math"/>
            <w:sz w:val="28"/>
            <w:szCs w:val="28"/>
          </w:rPr>
          <m:t>50%≤</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i</m:t>
            </m:r>
          </m:sub>
        </m:sSub>
        <m:r>
          <w:rPr>
            <w:rFonts w:ascii="Cambria Math" w:hAnsi="Cambria Math"/>
            <w:sz w:val="28"/>
            <w:szCs w:val="28"/>
          </w:rPr>
          <m:t>&lt;70%</m:t>
        </m:r>
      </m:oMath>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rPr>
        <w:t xml:space="preserve">0 баллов при значении </w:t>
      </w: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i</m:t>
            </m:r>
          </m:sub>
        </m:sSub>
        <m:r>
          <w:rPr>
            <w:rFonts w:ascii="Cambria Math" w:hAnsi="Cambria Math"/>
            <w:sz w:val="28"/>
            <w:szCs w:val="28"/>
          </w:rPr>
          <m:t>&lt;50%</m:t>
        </m:r>
      </m:oMath>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rPr>
        <w:t xml:space="preserve">Расчет результативности </w:t>
      </w:r>
      <w:r w:rsidRPr="009D564E">
        <w:rPr>
          <w:sz w:val="28"/>
          <w:szCs w:val="28"/>
          <w:lang w:val="en-US"/>
        </w:rPr>
        <w:t>i</w:t>
      </w:r>
      <w:r w:rsidRPr="009D564E">
        <w:rPr>
          <w:sz w:val="28"/>
          <w:szCs w:val="28"/>
        </w:rPr>
        <w:t>-го це</w:t>
      </w:r>
      <w:r w:rsidR="009D564E">
        <w:rPr>
          <w:sz w:val="28"/>
          <w:szCs w:val="28"/>
        </w:rPr>
        <w:t xml:space="preserve">левого показателя муниципальной </w:t>
      </w:r>
      <w:r w:rsidRPr="009D564E">
        <w:rPr>
          <w:sz w:val="28"/>
          <w:szCs w:val="28"/>
        </w:rPr>
        <w:t xml:space="preserve">программы </w:t>
      </w: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i</m:t>
            </m:r>
          </m:sub>
        </m:sSub>
      </m:oMath>
      <w:r w:rsidRPr="009D564E">
        <w:rPr>
          <w:sz w:val="28"/>
          <w:szCs w:val="28"/>
        </w:rPr>
        <w:t xml:space="preserve"> проводится:</w:t>
      </w:r>
    </w:p>
    <w:p w:rsidR="00E618BE" w:rsidRPr="009D564E" w:rsidRDefault="009D564E" w:rsidP="009D564E">
      <w:pPr>
        <w:pStyle w:val="4"/>
        <w:shd w:val="clear" w:color="auto" w:fill="auto"/>
        <w:tabs>
          <w:tab w:val="left" w:pos="1110"/>
        </w:tabs>
        <w:spacing w:before="0" w:line="240" w:lineRule="auto"/>
        <w:ind w:firstLine="567"/>
        <w:jc w:val="both"/>
        <w:rPr>
          <w:sz w:val="28"/>
          <w:szCs w:val="28"/>
        </w:rPr>
      </w:pPr>
      <w:r>
        <w:rPr>
          <w:sz w:val="28"/>
          <w:szCs w:val="28"/>
        </w:rPr>
        <w:lastRenderedPageBreak/>
        <w:t xml:space="preserve">а) </w:t>
      </w:r>
      <w:r w:rsidR="00E618BE" w:rsidRPr="009D564E">
        <w:rPr>
          <w:sz w:val="28"/>
          <w:szCs w:val="28"/>
        </w:rPr>
        <w:t>в отношении показателей, большее значение которых соответствует</w:t>
      </w:r>
      <w:r w:rsidR="00526D6B">
        <w:rPr>
          <w:sz w:val="28"/>
          <w:szCs w:val="28"/>
        </w:rPr>
        <w:t xml:space="preserve"> </w:t>
      </w:r>
      <w:r w:rsidR="00E618BE" w:rsidRPr="009D564E">
        <w:rPr>
          <w:sz w:val="28"/>
          <w:szCs w:val="28"/>
        </w:rPr>
        <w:t>большей эффективности, по формуле:</w:t>
      </w:r>
    </w:p>
    <w:p w:rsidR="00E618BE" w:rsidRPr="009D564E" w:rsidRDefault="00BB0E5C" w:rsidP="009D564E">
      <w:pPr>
        <w:pStyle w:val="4"/>
        <w:shd w:val="clear" w:color="auto" w:fill="auto"/>
        <w:spacing w:before="0" w:line="240" w:lineRule="auto"/>
        <w:ind w:firstLine="0"/>
        <w:jc w:val="center"/>
        <w:rPr>
          <w:rStyle w:val="aa"/>
          <w:b/>
          <w:i w:val="0"/>
          <w:sz w:val="28"/>
          <w:szCs w:val="28"/>
        </w:rPr>
      </w:pPr>
      <m:oMath>
        <m:sSub>
          <m:sSubPr>
            <m:ctrlPr>
              <w:rPr>
                <w:rStyle w:val="aa"/>
                <w:rFonts w:ascii="Cambria Math" w:hAnsi="Cambria Math"/>
                <w:b/>
                <w:i w:val="0"/>
                <w:iCs w:val="0"/>
                <w:sz w:val="28"/>
                <w:szCs w:val="28"/>
              </w:rPr>
            </m:ctrlPr>
          </m:sSubPr>
          <m:e>
            <m:r>
              <m:rPr>
                <m:sty m:val="bi"/>
              </m:rPr>
              <w:rPr>
                <w:rStyle w:val="aa"/>
                <w:rFonts w:ascii="Cambria Math" w:hAnsi="Cambria Math"/>
                <w:sz w:val="28"/>
                <w:szCs w:val="28"/>
              </w:rPr>
              <m:t>E</m:t>
            </m:r>
          </m:e>
          <m:sub>
            <m:r>
              <m:rPr>
                <m:sty m:val="bi"/>
              </m:rPr>
              <w:rPr>
                <w:rStyle w:val="aa"/>
                <w:rFonts w:ascii="Cambria Math" w:hAnsi="Cambria Math"/>
                <w:sz w:val="28"/>
                <w:szCs w:val="28"/>
              </w:rPr>
              <m:t>i</m:t>
            </m:r>
          </m:sub>
        </m:sSub>
        <m:r>
          <m:rPr>
            <m:sty m:val="bi"/>
          </m:rPr>
          <w:rPr>
            <w:rStyle w:val="aa"/>
            <w:rFonts w:ascii="Cambria Math" w:hAnsi="Cambria Math"/>
            <w:sz w:val="28"/>
            <w:szCs w:val="28"/>
          </w:rPr>
          <m:t>=</m:t>
        </m:r>
        <m:f>
          <m:fPr>
            <m:ctrlPr>
              <w:rPr>
                <w:rStyle w:val="aa"/>
                <w:rFonts w:ascii="Cambria Math" w:hAnsi="Cambria Math"/>
                <w:b/>
                <w:i w:val="0"/>
                <w:iCs w:val="0"/>
                <w:sz w:val="28"/>
                <w:szCs w:val="28"/>
              </w:rPr>
            </m:ctrlPr>
          </m:fPr>
          <m:num>
            <m:sSubSup>
              <m:sSubSupPr>
                <m:ctrlPr>
                  <w:rPr>
                    <w:rStyle w:val="aa"/>
                    <w:rFonts w:ascii="Cambria Math" w:hAnsi="Cambria Math"/>
                    <w:b/>
                    <w:i w:val="0"/>
                    <w:iCs w:val="0"/>
                    <w:sz w:val="28"/>
                    <w:szCs w:val="28"/>
                  </w:rPr>
                </m:ctrlPr>
              </m:sSubSupPr>
              <m:e>
                <m:r>
                  <m:rPr>
                    <m:sty m:val="bi"/>
                  </m:rPr>
                  <w:rPr>
                    <w:rStyle w:val="aa"/>
                    <w:rFonts w:ascii="Cambria Math" w:hAnsi="Cambria Math"/>
                    <w:sz w:val="28"/>
                    <w:szCs w:val="28"/>
                  </w:rPr>
                  <m:t>P</m:t>
                </m:r>
              </m:e>
              <m:sub>
                <m:r>
                  <m:rPr>
                    <m:sty m:val="bi"/>
                  </m:rPr>
                  <w:rPr>
                    <w:rStyle w:val="aa"/>
                    <w:rFonts w:ascii="Cambria Math" w:hAnsi="Cambria Math"/>
                    <w:sz w:val="28"/>
                    <w:szCs w:val="28"/>
                  </w:rPr>
                  <m:t>i</m:t>
                </m:r>
              </m:sub>
              <m:sup>
                <m:r>
                  <m:rPr>
                    <m:sty m:val="bi"/>
                  </m:rPr>
                  <w:rPr>
                    <w:rStyle w:val="aa"/>
                    <w:rFonts w:ascii="Cambria Math" w:hAnsi="Cambria Math"/>
                    <w:sz w:val="28"/>
                    <w:szCs w:val="28"/>
                  </w:rPr>
                  <m:t>факт</m:t>
                </m:r>
              </m:sup>
            </m:sSubSup>
          </m:num>
          <m:den>
            <m:sSubSup>
              <m:sSubSupPr>
                <m:ctrlPr>
                  <w:rPr>
                    <w:rStyle w:val="aa"/>
                    <w:rFonts w:ascii="Cambria Math" w:hAnsi="Cambria Math"/>
                    <w:b/>
                    <w:i w:val="0"/>
                    <w:iCs w:val="0"/>
                    <w:sz w:val="28"/>
                    <w:szCs w:val="28"/>
                  </w:rPr>
                </m:ctrlPr>
              </m:sSubSupPr>
              <m:e>
                <m:r>
                  <m:rPr>
                    <m:sty m:val="bi"/>
                  </m:rPr>
                  <w:rPr>
                    <w:rStyle w:val="aa"/>
                    <w:rFonts w:ascii="Cambria Math" w:hAnsi="Cambria Math"/>
                    <w:sz w:val="28"/>
                    <w:szCs w:val="28"/>
                  </w:rPr>
                  <m:t>P</m:t>
                </m:r>
              </m:e>
              <m:sub>
                <m:r>
                  <m:rPr>
                    <m:sty m:val="bi"/>
                  </m:rPr>
                  <w:rPr>
                    <w:rStyle w:val="aa"/>
                    <w:rFonts w:ascii="Cambria Math" w:hAnsi="Cambria Math"/>
                    <w:sz w:val="28"/>
                    <w:szCs w:val="28"/>
                  </w:rPr>
                  <m:t>i</m:t>
                </m:r>
              </m:sub>
              <m:sup>
                <m:r>
                  <m:rPr>
                    <m:sty m:val="bi"/>
                  </m:rPr>
                  <w:rPr>
                    <w:rStyle w:val="aa"/>
                    <w:rFonts w:ascii="Cambria Math" w:hAnsi="Cambria Math"/>
                    <w:sz w:val="28"/>
                    <w:szCs w:val="28"/>
                  </w:rPr>
                  <m:t>уст</m:t>
                </m:r>
              </m:sup>
            </m:sSubSup>
          </m:den>
        </m:f>
        <m:r>
          <m:rPr>
            <m:sty m:val="bi"/>
          </m:rPr>
          <w:rPr>
            <w:rStyle w:val="aa"/>
            <w:rFonts w:ascii="Cambria Math" w:hAnsi="Cambria Math"/>
            <w:sz w:val="28"/>
            <w:szCs w:val="28"/>
          </w:rPr>
          <m:t>*100%</m:t>
        </m:r>
      </m:oMath>
      <w:r w:rsidR="00E618BE" w:rsidRPr="009D564E">
        <w:rPr>
          <w:rStyle w:val="aa"/>
          <w:b/>
          <w:i w:val="0"/>
          <w:sz w:val="28"/>
          <w:szCs w:val="28"/>
        </w:rPr>
        <w:t xml:space="preserve"> , где</w:t>
      </w:r>
      <w:r w:rsidR="009D564E" w:rsidRPr="009D564E">
        <w:rPr>
          <w:rStyle w:val="aa"/>
          <w:b/>
          <w:i w:val="0"/>
          <w:sz w:val="28"/>
          <w:szCs w:val="28"/>
        </w:rPr>
        <w:t>:</w:t>
      </w:r>
    </w:p>
    <w:p w:rsidR="00E618BE" w:rsidRPr="009D564E" w:rsidRDefault="00BB0E5C" w:rsidP="009D564E">
      <w:pPr>
        <w:pStyle w:val="4"/>
        <w:shd w:val="clear" w:color="auto" w:fill="auto"/>
        <w:tabs>
          <w:tab w:val="left" w:pos="1714"/>
        </w:tabs>
        <w:spacing w:before="0" w:line="240" w:lineRule="auto"/>
        <w:ind w:firstLine="567"/>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P</m:t>
            </m:r>
          </m:e>
          <m:sub>
            <m:r>
              <w:rPr>
                <w:rFonts w:ascii="Cambria Math" w:hAnsi="Cambria Math"/>
                <w:sz w:val="28"/>
                <w:szCs w:val="28"/>
                <w:lang w:val="en-US"/>
              </w:rPr>
              <m:t>i</m:t>
            </m:r>
          </m:sub>
          <m:sup>
            <m:r>
              <w:rPr>
                <w:rFonts w:ascii="Cambria Math" w:hAnsi="Cambria Math"/>
                <w:sz w:val="28"/>
                <w:szCs w:val="28"/>
              </w:rPr>
              <m:t>факт</m:t>
            </m:r>
          </m:sup>
        </m:sSubSup>
      </m:oMath>
      <w:r w:rsidR="00E618BE" w:rsidRPr="009D564E">
        <w:rPr>
          <w:sz w:val="28"/>
          <w:szCs w:val="28"/>
        </w:rPr>
        <w:t xml:space="preserve"> - фактическое значение </w:t>
      </w:r>
      <w:r w:rsidR="00E618BE" w:rsidRPr="009D564E">
        <w:rPr>
          <w:sz w:val="28"/>
          <w:szCs w:val="28"/>
          <w:lang w:val="en-US"/>
        </w:rPr>
        <w:t>i</w:t>
      </w:r>
      <w:r w:rsidR="00E618BE" w:rsidRPr="009D564E">
        <w:rPr>
          <w:sz w:val="28"/>
          <w:szCs w:val="28"/>
        </w:rPr>
        <w:t>-го целевого показателя за отчетный год;</w:t>
      </w:r>
    </w:p>
    <w:p w:rsidR="00E618BE" w:rsidRPr="009D564E" w:rsidRDefault="00BB0E5C" w:rsidP="00C35BBF">
      <w:pPr>
        <w:pStyle w:val="20"/>
        <w:shd w:val="clear" w:color="auto" w:fill="auto"/>
        <w:spacing w:after="0" w:line="240" w:lineRule="auto"/>
        <w:ind w:firstLine="567"/>
        <w:jc w:val="both"/>
        <w:rPr>
          <w:i w:val="0"/>
          <w:iCs w:val="0"/>
          <w:sz w:val="28"/>
          <w:szCs w:val="28"/>
        </w:rPr>
      </w:pPr>
      <m:oMath>
        <m:sSubSup>
          <m:sSubSupPr>
            <m:ctrlPr>
              <w:rPr>
                <w:rFonts w:ascii="Cambria Math" w:hAnsi="Cambria Math"/>
                <w:sz w:val="28"/>
                <w:szCs w:val="28"/>
              </w:rPr>
            </m:ctrlPr>
          </m:sSubSupPr>
          <m:e>
            <m:r>
              <w:rPr>
                <w:rFonts w:ascii="Cambria Math" w:hAnsi="Cambria Math"/>
                <w:sz w:val="28"/>
                <w:szCs w:val="28"/>
              </w:rPr>
              <m:t>P</m:t>
            </m:r>
          </m:e>
          <m:sub>
            <m:r>
              <w:rPr>
                <w:rFonts w:ascii="Cambria Math" w:hAnsi="Cambria Math"/>
                <w:sz w:val="28"/>
                <w:szCs w:val="28"/>
              </w:rPr>
              <m:t>i</m:t>
            </m:r>
          </m:sub>
          <m:sup>
            <m:r>
              <w:rPr>
                <w:rFonts w:ascii="Cambria Math" w:hAnsi="Cambria Math"/>
                <w:sz w:val="28"/>
                <w:szCs w:val="28"/>
              </w:rPr>
              <m:t>уст</m:t>
            </m:r>
          </m:sup>
        </m:sSubSup>
      </m:oMath>
      <w:r w:rsidR="00E618BE" w:rsidRPr="009D564E">
        <w:rPr>
          <w:sz w:val="28"/>
          <w:szCs w:val="28"/>
        </w:rPr>
        <w:t xml:space="preserve"> - </w:t>
      </w:r>
      <w:r w:rsidR="00E618BE" w:rsidRPr="009D564E">
        <w:rPr>
          <w:i w:val="0"/>
          <w:iCs w:val="0"/>
          <w:sz w:val="28"/>
          <w:szCs w:val="28"/>
        </w:rPr>
        <w:t xml:space="preserve">значение </w:t>
      </w:r>
      <w:r w:rsidR="00E618BE" w:rsidRPr="009D564E">
        <w:rPr>
          <w:i w:val="0"/>
          <w:iCs w:val="0"/>
          <w:sz w:val="28"/>
          <w:szCs w:val="28"/>
          <w:lang w:val="en-US"/>
        </w:rPr>
        <w:t>i</w:t>
      </w:r>
      <w:r w:rsidR="00E618BE" w:rsidRPr="009D564E">
        <w:rPr>
          <w:i w:val="0"/>
          <w:iCs w:val="0"/>
          <w:sz w:val="28"/>
          <w:szCs w:val="28"/>
        </w:rPr>
        <w:t>-го целевого показате</w:t>
      </w:r>
      <w:r w:rsidR="00C35BBF">
        <w:rPr>
          <w:i w:val="0"/>
          <w:iCs w:val="0"/>
          <w:sz w:val="28"/>
          <w:szCs w:val="28"/>
        </w:rPr>
        <w:t xml:space="preserve">ля, установленное муниципальной </w:t>
      </w:r>
      <w:r w:rsidR="00E618BE" w:rsidRPr="009D564E">
        <w:rPr>
          <w:i w:val="0"/>
          <w:sz w:val="28"/>
          <w:szCs w:val="28"/>
        </w:rPr>
        <w:t>программой на соответствующий год;</w:t>
      </w:r>
    </w:p>
    <w:p w:rsidR="00E618BE" w:rsidRPr="009D564E" w:rsidRDefault="009D564E" w:rsidP="009D564E">
      <w:pPr>
        <w:pStyle w:val="4"/>
        <w:shd w:val="clear" w:color="auto" w:fill="auto"/>
        <w:tabs>
          <w:tab w:val="left" w:pos="1110"/>
        </w:tabs>
        <w:spacing w:before="0" w:line="240" w:lineRule="auto"/>
        <w:ind w:firstLine="567"/>
        <w:jc w:val="both"/>
        <w:rPr>
          <w:rStyle w:val="31"/>
          <w:color w:val="auto"/>
          <w:sz w:val="28"/>
          <w:szCs w:val="28"/>
          <w:shd w:val="clear" w:color="auto" w:fill="auto"/>
        </w:rPr>
      </w:pPr>
      <w:r>
        <w:rPr>
          <w:sz w:val="28"/>
          <w:szCs w:val="28"/>
        </w:rPr>
        <w:t xml:space="preserve">б) </w:t>
      </w:r>
      <w:r w:rsidR="00E618BE" w:rsidRPr="009D564E">
        <w:rPr>
          <w:sz w:val="28"/>
          <w:szCs w:val="28"/>
        </w:rPr>
        <w:t>в отношении показателей, большее</w:t>
      </w:r>
      <w:r>
        <w:rPr>
          <w:sz w:val="28"/>
          <w:szCs w:val="28"/>
        </w:rPr>
        <w:t xml:space="preserve"> значение которых соответствует </w:t>
      </w:r>
      <w:r w:rsidR="00E618BE" w:rsidRPr="009D564E">
        <w:rPr>
          <w:sz w:val="28"/>
          <w:szCs w:val="28"/>
        </w:rPr>
        <w:t xml:space="preserve">меньшей эффективности, по формуле: </w:t>
      </w:r>
    </w:p>
    <w:p w:rsidR="00E618BE" w:rsidRPr="009D564E" w:rsidRDefault="00BB0E5C" w:rsidP="009D564E">
      <w:pPr>
        <w:pStyle w:val="4"/>
        <w:shd w:val="clear" w:color="auto" w:fill="auto"/>
        <w:tabs>
          <w:tab w:val="left" w:pos="9498"/>
        </w:tabs>
        <w:spacing w:before="0" w:line="240" w:lineRule="auto"/>
        <w:ind w:firstLine="40"/>
        <w:jc w:val="center"/>
        <w:rPr>
          <w:b/>
          <w:sz w:val="28"/>
          <w:szCs w:val="28"/>
        </w:rPr>
      </w:pPr>
      <m:oMathPara>
        <m:oMathParaPr>
          <m:jc m:val="center"/>
        </m:oMathParaPr>
        <m:oMath>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lang w:val="en-US"/>
                </w:rPr>
              </m:ctrlPr>
            </m:fPr>
            <m:num>
              <m:sSubSup>
                <m:sSubSupPr>
                  <m:ctrlPr>
                    <w:rPr>
                      <w:rFonts w:ascii="Cambria Math" w:hAnsi="Cambria Math"/>
                      <w:b/>
                      <w:i/>
                      <w:sz w:val="28"/>
                      <w:szCs w:val="28"/>
                      <w:lang w:val="en-US"/>
                    </w:rPr>
                  </m:ctrlPr>
                </m:sSubSupPr>
                <m:e>
                  <m:r>
                    <m:rPr>
                      <m:sty m:val="bi"/>
                    </m:rPr>
                    <w:rPr>
                      <w:rFonts w:ascii="Cambria Math" w:hAnsi="Cambria Math"/>
                      <w:sz w:val="28"/>
                      <w:szCs w:val="28"/>
                      <w:lang w:val="en-US"/>
                    </w:rPr>
                    <m:t>P</m:t>
                  </m:r>
                </m:e>
                <m:sub>
                  <m:r>
                    <m:rPr>
                      <m:sty m:val="bi"/>
                    </m:rPr>
                    <w:rPr>
                      <w:rFonts w:ascii="Cambria Math" w:hAnsi="Cambria Math"/>
                      <w:sz w:val="28"/>
                      <w:szCs w:val="28"/>
                      <w:lang w:val="en-US"/>
                    </w:rPr>
                    <m:t>i</m:t>
                  </m:r>
                </m:sub>
                <m:sup>
                  <m:r>
                    <m:rPr>
                      <m:sty m:val="bi"/>
                    </m:rPr>
                    <w:rPr>
                      <w:rFonts w:ascii="Cambria Math" w:hAnsi="Cambria Math"/>
                      <w:sz w:val="28"/>
                      <w:szCs w:val="28"/>
                    </w:rPr>
                    <m:t>уст</m:t>
                  </m:r>
                </m:sup>
              </m:sSubSup>
            </m:num>
            <m:den>
              <m:sSubSup>
                <m:sSubSupPr>
                  <m:ctrlPr>
                    <w:rPr>
                      <w:rFonts w:ascii="Cambria Math" w:hAnsi="Cambria Math"/>
                      <w:b/>
                      <w:i/>
                      <w:sz w:val="28"/>
                      <w:szCs w:val="28"/>
                      <w:lang w:val="en-US"/>
                    </w:rPr>
                  </m:ctrlPr>
                </m:sSubSupPr>
                <m:e>
                  <m:r>
                    <m:rPr>
                      <m:sty m:val="bi"/>
                    </m:rPr>
                    <w:rPr>
                      <w:rFonts w:ascii="Cambria Math" w:hAnsi="Cambria Math"/>
                      <w:sz w:val="28"/>
                      <w:szCs w:val="28"/>
                      <w:lang w:val="en-US"/>
                    </w:rPr>
                    <m:t>P</m:t>
                  </m:r>
                </m:e>
                <m:sub>
                  <m:r>
                    <m:rPr>
                      <m:sty m:val="bi"/>
                    </m:rPr>
                    <w:rPr>
                      <w:rFonts w:ascii="Cambria Math" w:hAnsi="Cambria Math"/>
                      <w:sz w:val="28"/>
                      <w:szCs w:val="28"/>
                      <w:lang w:val="en-US"/>
                    </w:rPr>
                    <m:t>i</m:t>
                  </m:r>
                </m:sub>
                <m:sup>
                  <m:r>
                    <m:rPr>
                      <m:sty m:val="bi"/>
                    </m:rPr>
                    <w:rPr>
                      <w:rFonts w:ascii="Cambria Math" w:hAnsi="Cambria Math"/>
                      <w:sz w:val="28"/>
                      <w:szCs w:val="28"/>
                    </w:rPr>
                    <m:t>факт</m:t>
                  </m:r>
                </m:sup>
              </m:sSubSup>
            </m:den>
          </m:f>
          <m:r>
            <m:rPr>
              <m:sty m:val="bi"/>
            </m:rPr>
            <w:rPr>
              <w:rFonts w:ascii="Cambria Math" w:hAnsi="Cambria Math"/>
              <w:sz w:val="28"/>
              <w:szCs w:val="28"/>
            </w:rPr>
            <m:t>*100%</m:t>
          </m:r>
        </m:oMath>
      </m:oMathPara>
    </w:p>
    <w:p w:rsidR="00E618BE" w:rsidRPr="009D564E" w:rsidRDefault="009D564E" w:rsidP="009D564E">
      <w:pPr>
        <w:pStyle w:val="4"/>
        <w:shd w:val="clear" w:color="auto" w:fill="auto"/>
        <w:spacing w:before="0" w:line="240" w:lineRule="auto"/>
        <w:ind w:firstLine="567"/>
        <w:jc w:val="both"/>
        <w:rPr>
          <w:sz w:val="28"/>
          <w:szCs w:val="28"/>
        </w:rPr>
      </w:pPr>
      <w:r>
        <w:rPr>
          <w:sz w:val="28"/>
          <w:szCs w:val="28"/>
        </w:rPr>
        <w:t xml:space="preserve">5. </w:t>
      </w:r>
      <w:r w:rsidR="00E618BE" w:rsidRPr="009D564E">
        <w:rPr>
          <w:sz w:val="28"/>
          <w:szCs w:val="28"/>
        </w:rPr>
        <w:t xml:space="preserve">Полнота использования бюджетных ассигнований бюджета </w:t>
      </w:r>
      <w:r w:rsidR="00526D6B">
        <w:rPr>
          <w:sz w:val="28"/>
          <w:szCs w:val="28"/>
        </w:rPr>
        <w:t>Большекарайского</w:t>
      </w:r>
      <w:r w:rsidR="00A52BE6">
        <w:rPr>
          <w:sz w:val="28"/>
          <w:szCs w:val="28"/>
        </w:rPr>
        <w:t xml:space="preserve"> муниципального образования </w:t>
      </w:r>
      <w:r w:rsidR="00E618BE" w:rsidRPr="009D564E">
        <w:rPr>
          <w:sz w:val="28"/>
          <w:szCs w:val="28"/>
        </w:rPr>
        <w:t xml:space="preserve">Романовского муниципального района, предусмотренных на реализацию муниципальной программы, рассчитывается на основании степени соответствия кассовых расходов бюджета </w:t>
      </w:r>
      <w:r w:rsidR="00526D6B">
        <w:rPr>
          <w:sz w:val="28"/>
          <w:szCs w:val="28"/>
        </w:rPr>
        <w:t>Большекарайского</w:t>
      </w:r>
      <w:r w:rsidR="00A52BE6">
        <w:rPr>
          <w:sz w:val="28"/>
          <w:szCs w:val="28"/>
        </w:rPr>
        <w:t xml:space="preserve"> муниципального образования </w:t>
      </w:r>
      <w:r w:rsidR="00E618BE" w:rsidRPr="009D564E">
        <w:rPr>
          <w:sz w:val="28"/>
          <w:szCs w:val="28"/>
        </w:rPr>
        <w:t xml:space="preserve">Романовского муниципального района на реализацию муниципальной программы бюджетным ассигнованиям бюджета </w:t>
      </w:r>
      <w:r w:rsidR="00526D6B">
        <w:rPr>
          <w:sz w:val="28"/>
          <w:szCs w:val="28"/>
        </w:rPr>
        <w:t>Большекарайского</w:t>
      </w:r>
      <w:r w:rsidR="00A52BE6">
        <w:rPr>
          <w:sz w:val="28"/>
          <w:szCs w:val="28"/>
        </w:rPr>
        <w:t xml:space="preserve"> муниципального образования </w:t>
      </w:r>
      <w:r w:rsidR="00E618BE" w:rsidRPr="009D564E">
        <w:rPr>
          <w:sz w:val="28"/>
          <w:szCs w:val="28"/>
        </w:rPr>
        <w:t>Романовского муниципального района, предусмотренным на эти цели, и выражается показателем В (в баллах), который может принимать одно из следующих значений:</w:t>
      </w:r>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rPr>
        <w:t xml:space="preserve">10 баллов при значении </w:t>
      </w:r>
      <m:oMath>
        <m:r>
          <w:rPr>
            <w:rFonts w:ascii="Cambria Math" w:hAnsi="Cambria Math"/>
            <w:sz w:val="28"/>
            <w:szCs w:val="28"/>
          </w:rPr>
          <m:t>С≥100%</m:t>
        </m:r>
      </m:oMath>
      <w:r w:rsidRPr="009D564E">
        <w:rPr>
          <w:sz w:val="28"/>
          <w:szCs w:val="28"/>
        </w:rPr>
        <w:t>;</w:t>
      </w:r>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rPr>
        <w:t xml:space="preserve">8 баллов при значении </w:t>
      </w:r>
      <m:oMath>
        <m:r>
          <w:rPr>
            <w:rFonts w:ascii="Cambria Math" w:hAnsi="Cambria Math"/>
            <w:sz w:val="28"/>
            <w:szCs w:val="28"/>
          </w:rPr>
          <m:t>90%≤С&lt;100%</m:t>
        </m:r>
      </m:oMath>
      <w:r w:rsidRPr="009D564E">
        <w:rPr>
          <w:sz w:val="28"/>
          <w:szCs w:val="28"/>
        </w:rPr>
        <w:t>;</w:t>
      </w:r>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rPr>
        <w:t xml:space="preserve">5 баллов при значении </w:t>
      </w:r>
      <m:oMath>
        <m:r>
          <w:rPr>
            <w:rFonts w:ascii="Cambria Math" w:hAnsi="Cambria Math"/>
            <w:sz w:val="28"/>
            <w:szCs w:val="28"/>
          </w:rPr>
          <m:t>70%≤С&lt;90%</m:t>
        </m:r>
      </m:oMath>
      <w:r w:rsidRPr="009D564E">
        <w:rPr>
          <w:rStyle w:val="aa"/>
          <w:sz w:val="28"/>
          <w:szCs w:val="28"/>
        </w:rPr>
        <w:t>;</w:t>
      </w:r>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rPr>
        <w:t xml:space="preserve">3 балла при значении </w:t>
      </w:r>
      <m:oMath>
        <m:r>
          <w:rPr>
            <w:rStyle w:val="aa"/>
            <w:rFonts w:ascii="Cambria Math" w:hAnsi="Cambria Math"/>
            <w:sz w:val="28"/>
            <w:szCs w:val="28"/>
          </w:rPr>
          <m:t>50%≤С&lt;70%</m:t>
        </m:r>
      </m:oMath>
      <w:r w:rsidRPr="009D564E">
        <w:rPr>
          <w:sz w:val="28"/>
          <w:szCs w:val="28"/>
        </w:rPr>
        <w:t>;</w:t>
      </w:r>
    </w:p>
    <w:p w:rsidR="00E618BE" w:rsidRPr="009D564E" w:rsidRDefault="00E618BE" w:rsidP="009D564E">
      <w:pPr>
        <w:pStyle w:val="4"/>
        <w:shd w:val="clear" w:color="auto" w:fill="auto"/>
        <w:spacing w:before="0" w:line="240" w:lineRule="auto"/>
        <w:ind w:firstLine="567"/>
        <w:jc w:val="both"/>
        <w:rPr>
          <w:rStyle w:val="aa"/>
          <w:sz w:val="28"/>
          <w:szCs w:val="28"/>
        </w:rPr>
      </w:pPr>
      <w:r w:rsidRPr="009D564E">
        <w:rPr>
          <w:sz w:val="28"/>
          <w:szCs w:val="28"/>
        </w:rPr>
        <w:t xml:space="preserve">0 баллов при значении </w:t>
      </w:r>
      <m:oMath>
        <m:r>
          <w:rPr>
            <w:rFonts w:ascii="Cambria Math" w:hAnsi="Cambria Math"/>
            <w:sz w:val="28"/>
            <w:szCs w:val="28"/>
          </w:rPr>
          <m:t>С&lt;50%</m:t>
        </m:r>
      </m:oMath>
      <w:r w:rsidRPr="009D564E">
        <w:rPr>
          <w:rStyle w:val="aa"/>
          <w:sz w:val="28"/>
          <w:szCs w:val="28"/>
        </w:rPr>
        <w:t xml:space="preserve">, </w:t>
      </w:r>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rPr>
        <w:t xml:space="preserve">при этом значения степени соответствия кассовых расходов бюджета </w:t>
      </w:r>
      <w:r w:rsidR="00526D6B">
        <w:rPr>
          <w:sz w:val="28"/>
          <w:szCs w:val="28"/>
        </w:rPr>
        <w:t>Большекарайского</w:t>
      </w:r>
      <w:r w:rsidR="00A52BE6">
        <w:rPr>
          <w:sz w:val="28"/>
          <w:szCs w:val="28"/>
        </w:rPr>
        <w:t xml:space="preserve"> муниципального образования </w:t>
      </w:r>
      <w:r w:rsidRPr="009D564E">
        <w:rPr>
          <w:sz w:val="28"/>
          <w:szCs w:val="28"/>
        </w:rPr>
        <w:t xml:space="preserve">Романовского муниципального района на реализацию муниципальной программы бюджетным ассигнованиям бюджета </w:t>
      </w:r>
      <w:r w:rsidR="00526D6B">
        <w:rPr>
          <w:sz w:val="28"/>
          <w:szCs w:val="28"/>
        </w:rPr>
        <w:t>Большекарайского</w:t>
      </w:r>
      <w:r w:rsidR="00A52BE6">
        <w:rPr>
          <w:sz w:val="28"/>
          <w:szCs w:val="28"/>
        </w:rPr>
        <w:t xml:space="preserve"> муниципального образования </w:t>
      </w:r>
      <w:r w:rsidRPr="009D564E">
        <w:rPr>
          <w:sz w:val="28"/>
          <w:szCs w:val="28"/>
        </w:rPr>
        <w:t>Романовского муниципального района, предусмотренным на эти цели, С (в %) рассчитываются по следующей формуле:</w:t>
      </w:r>
    </w:p>
    <w:p w:rsidR="00E618BE" w:rsidRPr="009D564E" w:rsidRDefault="009D564E" w:rsidP="009D564E">
      <w:pPr>
        <w:pStyle w:val="4"/>
        <w:shd w:val="clear" w:color="auto" w:fill="auto"/>
        <w:spacing w:before="0" w:line="240" w:lineRule="auto"/>
        <w:ind w:firstLine="720"/>
        <w:jc w:val="center"/>
        <w:rPr>
          <w:b/>
          <w:sz w:val="28"/>
          <w:szCs w:val="28"/>
        </w:rPr>
      </w:pPr>
      <m:oMath>
        <m:r>
          <m:rPr>
            <m:sty m:val="bi"/>
          </m:rPr>
          <w:rPr>
            <w:rFonts w:ascii="Cambria Math" w:hAnsi="Cambria Math"/>
            <w:sz w:val="28"/>
            <w:szCs w:val="28"/>
          </w:rPr>
          <m:t>С=</m:t>
        </m:r>
        <m:f>
          <m:fPr>
            <m:ctrlPr>
              <w:rPr>
                <w:rFonts w:ascii="Cambria Math" w:hAnsi="Cambria Math"/>
                <w:b/>
                <w:i/>
                <w:sz w:val="28"/>
                <w:szCs w:val="28"/>
              </w:rPr>
            </m:ctrlPr>
          </m:fPr>
          <m:num>
            <m:r>
              <m:rPr>
                <m:sty m:val="bi"/>
              </m:rPr>
              <w:rPr>
                <w:rFonts w:ascii="Cambria Math" w:hAnsi="Cambria Math"/>
                <w:sz w:val="28"/>
                <w:szCs w:val="28"/>
              </w:rPr>
              <m:t>К</m:t>
            </m:r>
          </m:num>
          <m:den>
            <m:r>
              <m:rPr>
                <m:sty m:val="bi"/>
              </m:rPr>
              <w:rPr>
                <w:rFonts w:ascii="Cambria Math" w:hAnsi="Cambria Math"/>
                <w:sz w:val="28"/>
                <w:szCs w:val="28"/>
              </w:rPr>
              <m:t>А</m:t>
            </m:r>
          </m:den>
        </m:f>
        <m:r>
          <m:rPr>
            <m:sty m:val="bi"/>
          </m:rPr>
          <w:rPr>
            <w:rFonts w:ascii="Cambria Math" w:hAnsi="Cambria Math"/>
            <w:sz w:val="28"/>
            <w:szCs w:val="28"/>
          </w:rPr>
          <m:t>*100%</m:t>
        </m:r>
      </m:oMath>
      <w:r w:rsidR="00E618BE" w:rsidRPr="009D564E">
        <w:rPr>
          <w:b/>
          <w:sz w:val="28"/>
          <w:szCs w:val="28"/>
        </w:rPr>
        <w:t>, где:</w:t>
      </w:r>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rPr>
        <w:t xml:space="preserve">К - кассовое исполнение за счет средств бюджета муниципального </w:t>
      </w:r>
      <w:r w:rsidR="003E05FD">
        <w:rPr>
          <w:sz w:val="28"/>
          <w:szCs w:val="28"/>
        </w:rPr>
        <w:t>образования</w:t>
      </w:r>
      <w:r w:rsidRPr="009D564E">
        <w:rPr>
          <w:sz w:val="28"/>
          <w:szCs w:val="28"/>
        </w:rPr>
        <w:t xml:space="preserve"> за отчетный год, тыс. руб.;</w:t>
      </w:r>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rPr>
        <w:t xml:space="preserve">А - бюджетные ассигнования бюджета </w:t>
      </w:r>
      <w:r w:rsidR="00526D6B">
        <w:rPr>
          <w:sz w:val="28"/>
          <w:szCs w:val="28"/>
        </w:rPr>
        <w:t>Большекарайского</w:t>
      </w:r>
      <w:r w:rsidR="00A52BE6">
        <w:rPr>
          <w:sz w:val="28"/>
          <w:szCs w:val="28"/>
        </w:rPr>
        <w:t xml:space="preserve"> муниципального образования </w:t>
      </w:r>
      <w:r w:rsidRPr="009D564E">
        <w:rPr>
          <w:sz w:val="28"/>
          <w:szCs w:val="28"/>
        </w:rPr>
        <w:t xml:space="preserve">Романовского муниципального района, предусмотренные на соответствующий год решением </w:t>
      </w:r>
      <w:r w:rsidR="00A52BE6">
        <w:rPr>
          <w:sz w:val="28"/>
          <w:szCs w:val="28"/>
        </w:rPr>
        <w:t xml:space="preserve">Совета </w:t>
      </w:r>
      <w:r w:rsidR="00526D6B">
        <w:rPr>
          <w:sz w:val="28"/>
          <w:szCs w:val="28"/>
        </w:rPr>
        <w:t>Большекарайского</w:t>
      </w:r>
      <w:r w:rsidR="00A52BE6">
        <w:rPr>
          <w:sz w:val="28"/>
          <w:szCs w:val="28"/>
        </w:rPr>
        <w:t xml:space="preserve"> муниципального образования </w:t>
      </w:r>
      <w:r w:rsidRPr="009D564E">
        <w:rPr>
          <w:sz w:val="28"/>
          <w:szCs w:val="28"/>
        </w:rPr>
        <w:t>Романовского муниципального района Саратовской области о бюджете (тыс. руб.).</w:t>
      </w:r>
    </w:p>
    <w:p w:rsidR="00E618BE" w:rsidRPr="009D564E" w:rsidRDefault="009D564E" w:rsidP="009D564E">
      <w:pPr>
        <w:pStyle w:val="4"/>
        <w:shd w:val="clear" w:color="auto" w:fill="auto"/>
        <w:tabs>
          <w:tab w:val="left" w:pos="1132"/>
        </w:tabs>
        <w:spacing w:before="0" w:line="240" w:lineRule="auto"/>
        <w:ind w:firstLine="567"/>
        <w:jc w:val="both"/>
        <w:rPr>
          <w:sz w:val="28"/>
          <w:szCs w:val="28"/>
        </w:rPr>
      </w:pPr>
      <w:r>
        <w:rPr>
          <w:sz w:val="28"/>
          <w:szCs w:val="28"/>
        </w:rPr>
        <w:t xml:space="preserve">6. </w:t>
      </w:r>
      <w:r w:rsidR="00E618BE" w:rsidRPr="009D564E">
        <w:rPr>
          <w:sz w:val="28"/>
          <w:szCs w:val="28"/>
        </w:rPr>
        <w:t>Полнота реализации мероприятий муниципальной программы рассчитывается как степень выполнения всех меро</w:t>
      </w:r>
      <w:r w:rsidR="003E05FD">
        <w:rPr>
          <w:sz w:val="28"/>
          <w:szCs w:val="28"/>
        </w:rPr>
        <w:t>приятий муниципальной программы</w:t>
      </w:r>
      <w:r w:rsidR="00E618BE" w:rsidRPr="009D564E">
        <w:rPr>
          <w:sz w:val="28"/>
          <w:szCs w:val="28"/>
        </w:rPr>
        <w:t xml:space="preserve"> за отчетный год и выражается показателем М (в баллах), который </w:t>
      </w:r>
      <w:r w:rsidR="00E618BE" w:rsidRPr="009D564E">
        <w:rPr>
          <w:sz w:val="28"/>
          <w:szCs w:val="28"/>
        </w:rPr>
        <w:lastRenderedPageBreak/>
        <w:t>может принимать одно из следующих значений:</w:t>
      </w:r>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rPr>
        <w:t xml:space="preserve">10 баллов при значении </w:t>
      </w:r>
      <m:oMath>
        <m:r>
          <m:rPr>
            <m:sty m:val="p"/>
          </m:rPr>
          <w:rPr>
            <w:rFonts w:ascii="Cambria Math" w:hAnsi="Cambria Math"/>
            <w:sz w:val="28"/>
            <w:szCs w:val="28"/>
          </w:rPr>
          <m:t>H≥100%</m:t>
        </m:r>
      </m:oMath>
      <w:r w:rsidRPr="009D564E">
        <w:rPr>
          <w:sz w:val="28"/>
          <w:szCs w:val="28"/>
        </w:rPr>
        <w:t>;</w:t>
      </w:r>
    </w:p>
    <w:p w:rsidR="00E618BE" w:rsidRPr="009D564E" w:rsidRDefault="00E618BE" w:rsidP="009D564E">
      <w:pPr>
        <w:pStyle w:val="4"/>
        <w:shd w:val="clear" w:color="auto" w:fill="auto"/>
        <w:tabs>
          <w:tab w:val="left" w:pos="1132"/>
        </w:tabs>
        <w:spacing w:before="0" w:line="240" w:lineRule="auto"/>
        <w:ind w:firstLine="567"/>
        <w:jc w:val="both"/>
        <w:rPr>
          <w:sz w:val="28"/>
          <w:szCs w:val="28"/>
        </w:rPr>
      </w:pPr>
      <w:r w:rsidRPr="009D564E">
        <w:rPr>
          <w:sz w:val="28"/>
          <w:szCs w:val="28"/>
        </w:rPr>
        <w:t xml:space="preserve">8 баллов при значении </w:t>
      </w:r>
      <m:oMath>
        <m:r>
          <m:rPr>
            <m:sty m:val="p"/>
          </m:rPr>
          <w:rPr>
            <w:rFonts w:ascii="Cambria Math" w:hAnsi="Cambria Math"/>
            <w:sz w:val="28"/>
            <w:szCs w:val="28"/>
          </w:rPr>
          <m:t>90%≤H</m:t>
        </m:r>
        <m:r>
          <w:rPr>
            <w:rFonts w:ascii="Cambria Math" w:hAnsi="Cambria Math"/>
            <w:sz w:val="28"/>
            <w:szCs w:val="28"/>
          </w:rPr>
          <m:t>&lt;100%</m:t>
        </m:r>
      </m:oMath>
      <w:r w:rsidRPr="009D564E">
        <w:rPr>
          <w:sz w:val="28"/>
          <w:szCs w:val="28"/>
        </w:rPr>
        <w:t>;</w:t>
      </w:r>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rPr>
        <w:t xml:space="preserve">5 баллов при значении </w:t>
      </w:r>
      <m:oMath>
        <m:r>
          <m:rPr>
            <m:sty m:val="p"/>
          </m:rPr>
          <w:rPr>
            <w:rFonts w:ascii="Cambria Math" w:hAnsi="Cambria Math"/>
            <w:sz w:val="28"/>
            <w:szCs w:val="28"/>
          </w:rPr>
          <m:t>70%≤H</m:t>
        </m:r>
        <m:r>
          <w:rPr>
            <w:rFonts w:ascii="Cambria Math" w:hAnsi="Cambria Math"/>
            <w:sz w:val="28"/>
            <w:szCs w:val="28"/>
          </w:rPr>
          <m:t>&lt;90%</m:t>
        </m:r>
      </m:oMath>
      <w:r w:rsidRPr="009D564E">
        <w:rPr>
          <w:sz w:val="28"/>
          <w:szCs w:val="28"/>
        </w:rPr>
        <w:t>;</w:t>
      </w:r>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rPr>
        <w:t xml:space="preserve">3 балла при значении </w:t>
      </w:r>
      <m:oMath>
        <m:r>
          <m:rPr>
            <m:sty m:val="p"/>
          </m:rPr>
          <w:rPr>
            <w:rFonts w:ascii="Cambria Math" w:hAnsi="Cambria Math"/>
            <w:sz w:val="28"/>
            <w:szCs w:val="28"/>
          </w:rPr>
          <m:t>50%≤H</m:t>
        </m:r>
        <m:r>
          <w:rPr>
            <w:rFonts w:ascii="Cambria Math" w:hAnsi="Cambria Math"/>
            <w:sz w:val="28"/>
            <w:szCs w:val="28"/>
          </w:rPr>
          <m:t>&lt;70%</m:t>
        </m:r>
      </m:oMath>
      <w:r w:rsidRPr="009D564E">
        <w:rPr>
          <w:sz w:val="28"/>
          <w:szCs w:val="28"/>
        </w:rPr>
        <w:t>;</w:t>
      </w:r>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rPr>
        <w:t xml:space="preserve">0 баллов при значении Н &lt; 50%, </w:t>
      </w:r>
    </w:p>
    <w:p w:rsidR="00E618BE" w:rsidRPr="009D564E" w:rsidRDefault="00E618BE" w:rsidP="009D564E">
      <w:pPr>
        <w:pStyle w:val="4"/>
        <w:shd w:val="clear" w:color="auto" w:fill="auto"/>
        <w:spacing w:before="0" w:line="240" w:lineRule="auto"/>
        <w:ind w:firstLine="567"/>
        <w:jc w:val="both"/>
        <w:rPr>
          <w:sz w:val="28"/>
          <w:szCs w:val="28"/>
        </w:rPr>
      </w:pPr>
      <w:r w:rsidRPr="009D564E">
        <w:rPr>
          <w:sz w:val="28"/>
          <w:szCs w:val="28"/>
        </w:rPr>
        <w:t>при этом значения степени реализации всех мероприятий муниципальной программы за отчетный год Н (в %) рассчитываются по следующей формуле:</w:t>
      </w:r>
    </w:p>
    <w:p w:rsidR="00E618BE" w:rsidRPr="009D564E" w:rsidRDefault="009D564E" w:rsidP="009D564E">
      <w:pPr>
        <w:pStyle w:val="4"/>
        <w:shd w:val="clear" w:color="auto" w:fill="auto"/>
        <w:tabs>
          <w:tab w:val="right" w:pos="2972"/>
          <w:tab w:val="right" w:pos="3524"/>
        </w:tabs>
        <w:spacing w:before="0" w:line="240" w:lineRule="auto"/>
        <w:ind w:firstLine="0"/>
        <w:jc w:val="center"/>
        <w:rPr>
          <w:rStyle w:val="aa"/>
          <w:b/>
          <w:i w:val="0"/>
          <w:iCs w:val="0"/>
          <w:color w:val="auto"/>
          <w:sz w:val="28"/>
          <w:szCs w:val="28"/>
          <w:shd w:val="clear" w:color="auto" w:fill="auto"/>
        </w:rPr>
      </w:pPr>
      <m:oMath>
        <m:r>
          <m:rPr>
            <m:sty m:val="bi"/>
          </m:rPr>
          <w:rPr>
            <w:rStyle w:val="aa"/>
            <w:rFonts w:ascii="Cambria Math" w:hAnsi="Cambria Math"/>
            <w:sz w:val="28"/>
            <w:szCs w:val="28"/>
          </w:rPr>
          <m:t>H=</m:t>
        </m:r>
        <m:f>
          <m:fPr>
            <m:ctrlPr>
              <w:rPr>
                <w:rStyle w:val="aa"/>
                <w:rFonts w:ascii="Cambria Math" w:hAnsi="Cambria Math"/>
                <w:b/>
                <w:i w:val="0"/>
                <w:iCs w:val="0"/>
                <w:sz w:val="28"/>
                <w:szCs w:val="28"/>
              </w:rPr>
            </m:ctrlPr>
          </m:fPr>
          <m:num>
            <m:sSub>
              <m:sSubPr>
                <m:ctrlPr>
                  <w:rPr>
                    <w:rStyle w:val="aa"/>
                    <w:rFonts w:ascii="Cambria Math" w:hAnsi="Cambria Math"/>
                    <w:b/>
                    <w:i w:val="0"/>
                    <w:iCs w:val="0"/>
                    <w:sz w:val="28"/>
                    <w:szCs w:val="28"/>
                  </w:rPr>
                </m:ctrlPr>
              </m:sSubPr>
              <m:e>
                <m:r>
                  <m:rPr>
                    <m:sty m:val="bi"/>
                  </m:rPr>
                  <w:rPr>
                    <w:rStyle w:val="aa"/>
                    <w:rFonts w:ascii="Cambria Math" w:hAnsi="Cambria Math"/>
                    <w:sz w:val="28"/>
                    <w:szCs w:val="28"/>
                  </w:rPr>
                  <m:t>H</m:t>
                </m:r>
              </m:e>
              <m:sub>
                <m:r>
                  <m:rPr>
                    <m:sty m:val="bi"/>
                  </m:rPr>
                  <w:rPr>
                    <w:rStyle w:val="aa"/>
                    <w:rFonts w:ascii="Cambria Math" w:hAnsi="Cambria Math"/>
                    <w:sz w:val="28"/>
                    <w:szCs w:val="28"/>
                  </w:rPr>
                  <m:t>f</m:t>
                </m:r>
              </m:sub>
            </m:sSub>
          </m:num>
          <m:den>
            <m:sSub>
              <m:sSubPr>
                <m:ctrlPr>
                  <w:rPr>
                    <w:rStyle w:val="aa"/>
                    <w:rFonts w:ascii="Cambria Math" w:hAnsi="Cambria Math"/>
                    <w:b/>
                    <w:i w:val="0"/>
                    <w:iCs w:val="0"/>
                    <w:sz w:val="28"/>
                    <w:szCs w:val="28"/>
                  </w:rPr>
                </m:ctrlPr>
              </m:sSubPr>
              <m:e>
                <m:r>
                  <m:rPr>
                    <m:sty m:val="bi"/>
                  </m:rPr>
                  <w:rPr>
                    <w:rStyle w:val="aa"/>
                    <w:rFonts w:ascii="Cambria Math" w:hAnsi="Cambria Math"/>
                    <w:sz w:val="28"/>
                    <w:szCs w:val="28"/>
                  </w:rPr>
                  <m:t>H</m:t>
                </m:r>
              </m:e>
              <m:sub>
                <m:r>
                  <m:rPr>
                    <m:sty m:val="bi"/>
                  </m:rPr>
                  <w:rPr>
                    <w:rStyle w:val="aa"/>
                    <w:rFonts w:ascii="Cambria Math" w:hAnsi="Cambria Math"/>
                    <w:sz w:val="28"/>
                    <w:szCs w:val="28"/>
                  </w:rPr>
                  <m:t>o</m:t>
                </m:r>
              </m:sub>
            </m:sSub>
          </m:den>
        </m:f>
        <m:r>
          <m:rPr>
            <m:sty m:val="bi"/>
          </m:rPr>
          <w:rPr>
            <w:rStyle w:val="aa"/>
            <w:rFonts w:ascii="Cambria Math" w:hAnsi="Cambria Math"/>
            <w:sz w:val="28"/>
            <w:szCs w:val="28"/>
          </w:rPr>
          <m:t>*100%</m:t>
        </m:r>
      </m:oMath>
      <w:r w:rsidR="00E618BE" w:rsidRPr="009D564E">
        <w:rPr>
          <w:rStyle w:val="aa"/>
          <w:b/>
          <w:sz w:val="28"/>
          <w:szCs w:val="28"/>
        </w:rPr>
        <w:t xml:space="preserve">, </w:t>
      </w:r>
      <w:r w:rsidRPr="009D564E">
        <w:rPr>
          <w:b/>
          <w:sz w:val="28"/>
          <w:szCs w:val="28"/>
        </w:rPr>
        <w:t>где:</w:t>
      </w:r>
    </w:p>
    <w:p w:rsidR="00E618BE" w:rsidRPr="009D564E" w:rsidRDefault="00BB0E5C" w:rsidP="009D564E">
      <w:pPr>
        <w:pStyle w:val="4"/>
        <w:shd w:val="clear" w:color="auto" w:fill="auto"/>
        <w:tabs>
          <w:tab w:val="left" w:pos="1132"/>
        </w:tabs>
        <w:spacing w:before="0" w:line="240" w:lineRule="auto"/>
        <w:ind w:firstLine="709"/>
        <w:jc w:val="both"/>
        <w:rPr>
          <w:sz w:val="28"/>
          <w:szCs w:val="28"/>
        </w:rPr>
      </w:pPr>
      <m:oMath>
        <m:sSub>
          <m:sSubPr>
            <m:ctrlPr>
              <w:rPr>
                <w:rStyle w:val="aa"/>
                <w:rFonts w:ascii="Cambria Math" w:hAnsi="Cambria Math"/>
                <w:i w:val="0"/>
                <w:iCs w:val="0"/>
                <w:sz w:val="28"/>
                <w:szCs w:val="28"/>
              </w:rPr>
            </m:ctrlPr>
          </m:sSubPr>
          <m:e>
            <m:r>
              <w:rPr>
                <w:rStyle w:val="aa"/>
                <w:rFonts w:ascii="Cambria Math" w:hAnsi="Cambria Math"/>
                <w:sz w:val="28"/>
                <w:szCs w:val="28"/>
              </w:rPr>
              <m:t>H</m:t>
            </m:r>
          </m:e>
          <m:sub>
            <m:r>
              <w:rPr>
                <w:rStyle w:val="aa"/>
                <w:rFonts w:ascii="Cambria Math" w:hAnsi="Cambria Math"/>
                <w:sz w:val="28"/>
                <w:szCs w:val="28"/>
              </w:rPr>
              <m:t>f</m:t>
            </m:r>
          </m:sub>
        </m:sSub>
      </m:oMath>
      <w:r w:rsidR="00E618BE" w:rsidRPr="009D564E">
        <w:rPr>
          <w:rStyle w:val="aa"/>
          <w:sz w:val="28"/>
          <w:szCs w:val="28"/>
        </w:rPr>
        <w:t xml:space="preserve"> -</w:t>
      </w:r>
      <w:r w:rsidR="00E618BE" w:rsidRPr="009D564E">
        <w:rPr>
          <w:sz w:val="28"/>
          <w:szCs w:val="28"/>
        </w:rPr>
        <w:t xml:space="preserve"> количество всех мероприятии муниципальной программы, выполненных за отчетный год (единиц);</w:t>
      </w:r>
    </w:p>
    <w:p w:rsidR="00E618BE" w:rsidRPr="009D564E" w:rsidRDefault="00BB0E5C" w:rsidP="00C35BBF">
      <w:pPr>
        <w:pStyle w:val="4"/>
        <w:shd w:val="clear" w:color="auto" w:fill="auto"/>
        <w:tabs>
          <w:tab w:val="left" w:pos="1132"/>
        </w:tabs>
        <w:spacing w:before="0" w:line="240" w:lineRule="auto"/>
        <w:ind w:firstLine="567"/>
        <w:jc w:val="both"/>
        <w:rPr>
          <w:sz w:val="28"/>
          <w:szCs w:val="28"/>
        </w:rPr>
      </w:pPr>
      <m:oMath>
        <m:sSub>
          <m:sSubPr>
            <m:ctrlPr>
              <w:rPr>
                <w:rStyle w:val="aa"/>
                <w:rFonts w:ascii="Cambria Math" w:hAnsi="Cambria Math"/>
                <w:i w:val="0"/>
                <w:iCs w:val="0"/>
                <w:sz w:val="28"/>
                <w:szCs w:val="28"/>
                <w:lang w:val="en-US"/>
              </w:rPr>
            </m:ctrlPr>
          </m:sSubPr>
          <m:e>
            <m:r>
              <w:rPr>
                <w:rStyle w:val="aa"/>
                <w:rFonts w:ascii="Cambria Math" w:hAnsi="Cambria Math"/>
                <w:sz w:val="28"/>
                <w:szCs w:val="28"/>
                <w:lang w:val="en-US"/>
              </w:rPr>
              <m:t>H</m:t>
            </m:r>
          </m:e>
          <m:sub>
            <m:r>
              <w:rPr>
                <w:rStyle w:val="aa"/>
                <w:rFonts w:ascii="Cambria Math" w:hAnsi="Cambria Math"/>
                <w:sz w:val="28"/>
                <w:szCs w:val="28"/>
                <w:lang w:val="en-US"/>
              </w:rPr>
              <m:t>o</m:t>
            </m:r>
          </m:sub>
        </m:sSub>
      </m:oMath>
      <w:r w:rsidR="003E05FD" w:rsidRPr="003E05FD">
        <w:rPr>
          <w:rStyle w:val="aa"/>
          <w:sz w:val="28"/>
          <w:szCs w:val="28"/>
        </w:rPr>
        <w:t xml:space="preserve"> -</w:t>
      </w:r>
      <w:r w:rsidR="00E618BE" w:rsidRPr="003E05FD">
        <w:rPr>
          <w:sz w:val="28"/>
          <w:szCs w:val="28"/>
        </w:rPr>
        <w:t xml:space="preserve"> количество</w:t>
      </w:r>
      <w:r w:rsidR="00E618BE" w:rsidRPr="009D564E">
        <w:rPr>
          <w:sz w:val="28"/>
          <w:szCs w:val="28"/>
        </w:rPr>
        <w:t xml:space="preserve"> всех мероприятий муниципальной программы</w:t>
      </w:r>
      <w:r w:rsidR="00C35BBF">
        <w:rPr>
          <w:sz w:val="28"/>
          <w:szCs w:val="28"/>
        </w:rPr>
        <w:t xml:space="preserve">, </w:t>
      </w:r>
      <w:r w:rsidR="00E618BE" w:rsidRPr="009D564E">
        <w:rPr>
          <w:sz w:val="28"/>
          <w:szCs w:val="28"/>
        </w:rPr>
        <w:t>реализац</w:t>
      </w:r>
      <w:r w:rsidR="00C35BBF">
        <w:rPr>
          <w:sz w:val="28"/>
          <w:szCs w:val="28"/>
        </w:rPr>
        <w:t xml:space="preserve">ия которых </w:t>
      </w:r>
      <w:r w:rsidR="00E618BE" w:rsidRPr="009D564E">
        <w:rPr>
          <w:sz w:val="28"/>
          <w:szCs w:val="28"/>
        </w:rPr>
        <w:t>была</w:t>
      </w:r>
      <w:r w:rsidR="00526D6B">
        <w:rPr>
          <w:sz w:val="28"/>
          <w:szCs w:val="28"/>
        </w:rPr>
        <w:t xml:space="preserve"> </w:t>
      </w:r>
      <w:r w:rsidR="00E618BE" w:rsidRPr="009D564E">
        <w:rPr>
          <w:sz w:val="28"/>
          <w:szCs w:val="28"/>
        </w:rPr>
        <w:t>запланирована на соответствующий год (единиц).</w:t>
      </w:r>
    </w:p>
    <w:p w:rsidR="00E618BE" w:rsidRPr="009D564E" w:rsidRDefault="009D564E" w:rsidP="00C35BBF">
      <w:pPr>
        <w:pStyle w:val="4"/>
        <w:shd w:val="clear" w:color="auto" w:fill="auto"/>
        <w:tabs>
          <w:tab w:val="left" w:pos="1132"/>
        </w:tabs>
        <w:spacing w:before="0" w:line="240" w:lineRule="auto"/>
        <w:ind w:firstLine="567"/>
        <w:jc w:val="both"/>
        <w:rPr>
          <w:sz w:val="28"/>
          <w:szCs w:val="28"/>
        </w:rPr>
      </w:pPr>
      <w:r>
        <w:rPr>
          <w:sz w:val="28"/>
          <w:szCs w:val="28"/>
        </w:rPr>
        <w:t xml:space="preserve">7. </w:t>
      </w:r>
      <w:r w:rsidR="00E618BE" w:rsidRPr="009D564E">
        <w:rPr>
          <w:sz w:val="28"/>
          <w:szCs w:val="28"/>
        </w:rPr>
        <w:t>Оценка в целом за отчетный год рассчитывается как показатель Е (в баллах) по последующей формуле:</w:t>
      </w:r>
    </w:p>
    <w:p w:rsidR="00E618BE" w:rsidRPr="00C35BBF" w:rsidRDefault="00E618BE" w:rsidP="00C35BBF">
      <w:pPr>
        <w:pStyle w:val="4"/>
        <w:shd w:val="clear" w:color="auto" w:fill="auto"/>
        <w:spacing w:before="0" w:line="240" w:lineRule="auto"/>
        <w:ind w:firstLine="0"/>
        <w:jc w:val="center"/>
        <w:rPr>
          <w:b/>
          <w:sz w:val="28"/>
          <w:szCs w:val="28"/>
        </w:rPr>
      </w:pPr>
      <w:r w:rsidRPr="00C35BBF">
        <w:rPr>
          <w:b/>
          <w:sz w:val="28"/>
          <w:szCs w:val="28"/>
        </w:rPr>
        <w:t xml:space="preserve">Е = </w:t>
      </w:r>
      <w:r w:rsidRPr="00C35BBF">
        <w:rPr>
          <w:b/>
          <w:sz w:val="28"/>
          <w:szCs w:val="28"/>
          <w:lang w:val="en-US"/>
        </w:rPr>
        <w:t>R</w:t>
      </w:r>
      <w:r w:rsidRPr="00C35BBF">
        <w:rPr>
          <w:b/>
          <w:sz w:val="28"/>
          <w:szCs w:val="28"/>
        </w:rPr>
        <w:t>+</w:t>
      </w:r>
      <w:r w:rsidRPr="00C35BBF">
        <w:rPr>
          <w:b/>
          <w:sz w:val="28"/>
          <w:szCs w:val="28"/>
          <w:lang w:val="en-US"/>
        </w:rPr>
        <w:t>B</w:t>
      </w:r>
      <w:r w:rsidRPr="00C35BBF">
        <w:rPr>
          <w:b/>
          <w:sz w:val="28"/>
          <w:szCs w:val="28"/>
        </w:rPr>
        <w:t>+</w:t>
      </w:r>
      <w:r w:rsidRPr="00C35BBF">
        <w:rPr>
          <w:b/>
          <w:sz w:val="28"/>
          <w:szCs w:val="28"/>
          <w:lang w:val="en-US"/>
        </w:rPr>
        <w:t>M</w:t>
      </w:r>
      <w:r w:rsidRPr="00C35BBF">
        <w:rPr>
          <w:b/>
          <w:sz w:val="28"/>
          <w:szCs w:val="28"/>
        </w:rPr>
        <w:t>.</w:t>
      </w:r>
    </w:p>
    <w:p w:rsidR="00E618BE" w:rsidRPr="009D564E" w:rsidRDefault="009D564E" w:rsidP="00C35BBF">
      <w:pPr>
        <w:pStyle w:val="4"/>
        <w:shd w:val="clear" w:color="auto" w:fill="auto"/>
        <w:tabs>
          <w:tab w:val="left" w:pos="1132"/>
        </w:tabs>
        <w:spacing w:before="0" w:line="240" w:lineRule="auto"/>
        <w:ind w:firstLine="567"/>
        <w:jc w:val="both"/>
        <w:rPr>
          <w:sz w:val="28"/>
          <w:szCs w:val="28"/>
        </w:rPr>
      </w:pPr>
      <w:r>
        <w:rPr>
          <w:sz w:val="28"/>
          <w:szCs w:val="28"/>
        </w:rPr>
        <w:t xml:space="preserve">8. </w:t>
      </w:r>
      <w:r w:rsidR="00E618BE" w:rsidRPr="009D564E">
        <w:rPr>
          <w:sz w:val="28"/>
          <w:szCs w:val="28"/>
        </w:rPr>
        <w:t>В зависимости от значения Е может быть сделан один из следующих выводов:</w:t>
      </w:r>
    </w:p>
    <w:p w:rsidR="00E618BE" w:rsidRPr="009D564E" w:rsidRDefault="00C35BBF" w:rsidP="00C35BBF">
      <w:pPr>
        <w:pStyle w:val="4"/>
        <w:shd w:val="clear" w:color="auto" w:fill="auto"/>
        <w:tabs>
          <w:tab w:val="left" w:pos="1132"/>
          <w:tab w:val="left" w:pos="1789"/>
          <w:tab w:val="left" w:pos="3123"/>
          <w:tab w:val="left" w:pos="4671"/>
          <w:tab w:val="left" w:pos="5094"/>
          <w:tab w:val="right" w:pos="7469"/>
          <w:tab w:val="left" w:pos="7608"/>
          <w:tab w:val="right" w:pos="9579"/>
        </w:tabs>
        <w:spacing w:before="0" w:line="240" w:lineRule="auto"/>
        <w:ind w:firstLine="567"/>
        <w:jc w:val="both"/>
        <w:rPr>
          <w:sz w:val="28"/>
          <w:szCs w:val="28"/>
        </w:rPr>
      </w:pPr>
      <w:r>
        <w:rPr>
          <w:sz w:val="28"/>
          <w:szCs w:val="28"/>
        </w:rPr>
        <w:t xml:space="preserve">- если </w:t>
      </w:r>
      <w:r w:rsidR="00E618BE" w:rsidRPr="009D564E">
        <w:rPr>
          <w:sz w:val="28"/>
          <w:szCs w:val="28"/>
        </w:rPr>
        <w:t>значен</w:t>
      </w:r>
      <w:r>
        <w:rPr>
          <w:sz w:val="28"/>
          <w:szCs w:val="28"/>
        </w:rPr>
        <w:t xml:space="preserve">ие </w:t>
      </w:r>
      <w:r w:rsidR="00E618BE" w:rsidRPr="009D564E">
        <w:rPr>
          <w:sz w:val="28"/>
          <w:szCs w:val="28"/>
        </w:rPr>
        <w:t>показателя</w:t>
      </w:r>
      <w:r>
        <w:rPr>
          <w:sz w:val="28"/>
          <w:szCs w:val="28"/>
        </w:rPr>
        <w:t xml:space="preserve"> Е </w:t>
      </w:r>
      <w:r w:rsidR="00E618BE" w:rsidRPr="009D564E">
        <w:rPr>
          <w:sz w:val="28"/>
          <w:szCs w:val="28"/>
        </w:rPr>
        <w:t>составляетболее20</w:t>
      </w:r>
      <w:r>
        <w:rPr>
          <w:sz w:val="28"/>
          <w:szCs w:val="28"/>
        </w:rPr>
        <w:t xml:space="preserve"> баллов, </w:t>
      </w:r>
      <w:r w:rsidR="00E618BE" w:rsidRPr="009D564E">
        <w:rPr>
          <w:sz w:val="28"/>
          <w:szCs w:val="28"/>
        </w:rPr>
        <w:t>то</w:t>
      </w:r>
      <w:r>
        <w:rPr>
          <w:sz w:val="28"/>
          <w:szCs w:val="28"/>
        </w:rPr>
        <w:t xml:space="preserve"> эффективность </w:t>
      </w:r>
      <w:r w:rsidR="00E618BE" w:rsidRPr="009D564E">
        <w:rPr>
          <w:sz w:val="28"/>
          <w:szCs w:val="28"/>
        </w:rPr>
        <w:t>реализации</w:t>
      </w:r>
      <w:r>
        <w:rPr>
          <w:sz w:val="28"/>
          <w:szCs w:val="28"/>
        </w:rPr>
        <w:t xml:space="preserve"> муниципальной программы в </w:t>
      </w:r>
      <w:r w:rsidR="00E618BE" w:rsidRPr="009D564E">
        <w:rPr>
          <w:sz w:val="28"/>
          <w:szCs w:val="28"/>
        </w:rPr>
        <w:t>отчетном</w:t>
      </w:r>
      <w:r w:rsidR="00526D6B">
        <w:rPr>
          <w:sz w:val="28"/>
          <w:szCs w:val="28"/>
        </w:rPr>
        <w:t xml:space="preserve"> </w:t>
      </w:r>
      <w:r w:rsidR="00E618BE" w:rsidRPr="009D564E">
        <w:rPr>
          <w:sz w:val="28"/>
          <w:szCs w:val="28"/>
        </w:rPr>
        <w:t>году</w:t>
      </w:r>
      <w:r>
        <w:rPr>
          <w:sz w:val="28"/>
          <w:szCs w:val="28"/>
        </w:rPr>
        <w:t xml:space="preserve"> признается высокой (эффективное исполнение муниципальной </w:t>
      </w:r>
      <w:r w:rsidR="00E618BE" w:rsidRPr="009D564E">
        <w:rPr>
          <w:sz w:val="28"/>
          <w:szCs w:val="28"/>
        </w:rPr>
        <w:t>программы);</w:t>
      </w:r>
    </w:p>
    <w:p w:rsidR="00E618BE" w:rsidRPr="009D564E" w:rsidRDefault="00C35BBF" w:rsidP="00C35BBF">
      <w:pPr>
        <w:pStyle w:val="4"/>
        <w:shd w:val="clear" w:color="auto" w:fill="auto"/>
        <w:tabs>
          <w:tab w:val="left" w:pos="1132"/>
          <w:tab w:val="left" w:pos="1789"/>
          <w:tab w:val="left" w:pos="3123"/>
          <w:tab w:val="left" w:pos="4671"/>
          <w:tab w:val="left" w:pos="5094"/>
          <w:tab w:val="right" w:pos="7469"/>
          <w:tab w:val="left" w:pos="7608"/>
          <w:tab w:val="right" w:pos="9579"/>
        </w:tabs>
        <w:spacing w:before="0" w:line="240" w:lineRule="auto"/>
        <w:ind w:firstLine="567"/>
        <w:jc w:val="both"/>
        <w:rPr>
          <w:sz w:val="28"/>
          <w:szCs w:val="28"/>
        </w:rPr>
      </w:pPr>
      <w:r>
        <w:rPr>
          <w:sz w:val="28"/>
          <w:szCs w:val="28"/>
        </w:rPr>
        <w:t xml:space="preserve">- если значение </w:t>
      </w:r>
      <w:r w:rsidR="00E618BE" w:rsidRPr="009D564E">
        <w:rPr>
          <w:sz w:val="28"/>
          <w:szCs w:val="28"/>
        </w:rPr>
        <w:t>показателя</w:t>
      </w:r>
      <w:r>
        <w:rPr>
          <w:sz w:val="28"/>
          <w:szCs w:val="28"/>
        </w:rPr>
        <w:t xml:space="preserve"> Е </w:t>
      </w:r>
      <w:r w:rsidR="00E618BE" w:rsidRPr="009D564E">
        <w:rPr>
          <w:sz w:val="28"/>
          <w:szCs w:val="28"/>
        </w:rPr>
        <w:t>составляет</w:t>
      </w:r>
      <w:r>
        <w:rPr>
          <w:sz w:val="28"/>
          <w:szCs w:val="28"/>
        </w:rPr>
        <w:t xml:space="preserve"> от </w:t>
      </w:r>
      <w:r w:rsidR="00E618BE" w:rsidRPr="009D564E">
        <w:rPr>
          <w:sz w:val="28"/>
          <w:szCs w:val="28"/>
        </w:rPr>
        <w:t>10</w:t>
      </w:r>
      <w:r>
        <w:rPr>
          <w:sz w:val="28"/>
          <w:szCs w:val="28"/>
        </w:rPr>
        <w:t xml:space="preserve"> до </w:t>
      </w:r>
      <w:r w:rsidR="00E618BE" w:rsidRPr="009D564E">
        <w:rPr>
          <w:sz w:val="28"/>
          <w:szCs w:val="28"/>
        </w:rPr>
        <w:t>20баллов</w:t>
      </w:r>
      <w:r>
        <w:rPr>
          <w:sz w:val="28"/>
          <w:szCs w:val="28"/>
        </w:rPr>
        <w:t xml:space="preserve"> (включительно), то </w:t>
      </w:r>
      <w:r w:rsidR="00E618BE" w:rsidRPr="009D564E">
        <w:rPr>
          <w:sz w:val="28"/>
          <w:szCs w:val="28"/>
        </w:rPr>
        <w:t>эффективность</w:t>
      </w:r>
      <w:r>
        <w:rPr>
          <w:sz w:val="28"/>
          <w:szCs w:val="28"/>
        </w:rPr>
        <w:t xml:space="preserve"> реализации муниципальной программы в </w:t>
      </w:r>
      <w:r w:rsidR="00E618BE" w:rsidRPr="009D564E">
        <w:rPr>
          <w:sz w:val="28"/>
          <w:szCs w:val="28"/>
        </w:rPr>
        <w:t>отч</w:t>
      </w:r>
      <w:r>
        <w:rPr>
          <w:sz w:val="28"/>
          <w:szCs w:val="28"/>
        </w:rPr>
        <w:t xml:space="preserve">етном году признается умеренной (удовлетворительное исполнение муниципальной </w:t>
      </w:r>
      <w:r w:rsidR="00E618BE" w:rsidRPr="009D564E">
        <w:rPr>
          <w:sz w:val="28"/>
          <w:szCs w:val="28"/>
        </w:rPr>
        <w:t>программы);</w:t>
      </w:r>
    </w:p>
    <w:p w:rsidR="00E618BE" w:rsidRPr="009D564E" w:rsidRDefault="00C35BBF" w:rsidP="00773978">
      <w:pPr>
        <w:pStyle w:val="4"/>
        <w:shd w:val="clear" w:color="auto" w:fill="auto"/>
        <w:tabs>
          <w:tab w:val="left" w:pos="1132"/>
          <w:tab w:val="left" w:pos="1789"/>
          <w:tab w:val="left" w:pos="3123"/>
          <w:tab w:val="left" w:pos="4671"/>
          <w:tab w:val="left" w:pos="5094"/>
          <w:tab w:val="right" w:pos="7469"/>
          <w:tab w:val="left" w:pos="7608"/>
          <w:tab w:val="right" w:pos="9579"/>
        </w:tabs>
        <w:spacing w:before="0" w:line="240" w:lineRule="auto"/>
        <w:ind w:firstLine="567"/>
        <w:jc w:val="both"/>
        <w:rPr>
          <w:sz w:val="28"/>
          <w:szCs w:val="28"/>
        </w:rPr>
      </w:pPr>
      <w:r>
        <w:rPr>
          <w:sz w:val="28"/>
          <w:szCs w:val="28"/>
        </w:rPr>
        <w:t>- если</w:t>
      </w:r>
      <w:r w:rsidR="00526D6B">
        <w:rPr>
          <w:sz w:val="28"/>
          <w:szCs w:val="28"/>
        </w:rPr>
        <w:t xml:space="preserve"> </w:t>
      </w:r>
      <w:r>
        <w:rPr>
          <w:sz w:val="28"/>
          <w:szCs w:val="28"/>
        </w:rPr>
        <w:t>значение</w:t>
      </w:r>
      <w:r w:rsidR="00773978">
        <w:rPr>
          <w:sz w:val="28"/>
          <w:szCs w:val="28"/>
        </w:rPr>
        <w:t xml:space="preserve"> показателя Е составляет менее 10 </w:t>
      </w:r>
      <w:r>
        <w:rPr>
          <w:sz w:val="28"/>
          <w:szCs w:val="28"/>
        </w:rPr>
        <w:t>баллов,</w:t>
      </w:r>
      <w:r w:rsidR="00526D6B">
        <w:rPr>
          <w:sz w:val="28"/>
          <w:szCs w:val="28"/>
        </w:rPr>
        <w:t xml:space="preserve"> </w:t>
      </w:r>
      <w:r>
        <w:rPr>
          <w:sz w:val="28"/>
          <w:szCs w:val="28"/>
        </w:rPr>
        <w:t>то</w:t>
      </w:r>
      <w:r w:rsidR="00526D6B">
        <w:rPr>
          <w:sz w:val="28"/>
          <w:szCs w:val="28"/>
        </w:rPr>
        <w:t xml:space="preserve"> </w:t>
      </w:r>
      <w:r>
        <w:rPr>
          <w:sz w:val="28"/>
          <w:szCs w:val="28"/>
        </w:rPr>
        <w:t>эффективность</w:t>
      </w:r>
      <w:r w:rsidR="00526D6B">
        <w:rPr>
          <w:sz w:val="28"/>
          <w:szCs w:val="28"/>
        </w:rPr>
        <w:t xml:space="preserve"> </w:t>
      </w:r>
      <w:r w:rsidR="00E618BE" w:rsidRPr="009D564E">
        <w:rPr>
          <w:sz w:val="28"/>
          <w:szCs w:val="28"/>
        </w:rPr>
        <w:t>реализации</w:t>
      </w:r>
      <w:r w:rsidR="00773978">
        <w:rPr>
          <w:sz w:val="28"/>
          <w:szCs w:val="28"/>
        </w:rPr>
        <w:t xml:space="preserve"> муниципальной </w:t>
      </w:r>
      <w:r>
        <w:rPr>
          <w:sz w:val="28"/>
          <w:szCs w:val="28"/>
        </w:rPr>
        <w:t>программы</w:t>
      </w:r>
      <w:r w:rsidR="00526D6B">
        <w:rPr>
          <w:sz w:val="28"/>
          <w:szCs w:val="28"/>
        </w:rPr>
        <w:t xml:space="preserve"> </w:t>
      </w:r>
      <w:r>
        <w:rPr>
          <w:sz w:val="28"/>
          <w:szCs w:val="28"/>
        </w:rPr>
        <w:t>в</w:t>
      </w:r>
      <w:r w:rsidR="00773978">
        <w:rPr>
          <w:sz w:val="28"/>
          <w:szCs w:val="28"/>
        </w:rPr>
        <w:t xml:space="preserve"> отчетном году признается низкой (неудовлетворительное исполнение муниципальной </w:t>
      </w:r>
      <w:r w:rsidR="00E618BE" w:rsidRPr="009D564E">
        <w:rPr>
          <w:sz w:val="28"/>
          <w:szCs w:val="28"/>
        </w:rPr>
        <w:t>программы).</w:t>
      </w:r>
    </w:p>
    <w:p w:rsidR="00E618BE" w:rsidRPr="009D564E" w:rsidRDefault="00E618BE" w:rsidP="009D564E">
      <w:pPr>
        <w:spacing w:after="0" w:line="240" w:lineRule="auto"/>
        <w:rPr>
          <w:rFonts w:ascii="Times New Roman" w:hAnsi="Times New Roman" w:cs="Times New Roman"/>
          <w:sz w:val="28"/>
          <w:szCs w:val="28"/>
        </w:rPr>
      </w:pPr>
    </w:p>
    <w:p w:rsidR="00845A1A" w:rsidRPr="00A21AAD" w:rsidRDefault="00845A1A" w:rsidP="00E618BE">
      <w:pPr>
        <w:jc w:val="right"/>
        <w:rPr>
          <w:rFonts w:ascii="Times New Roman" w:hAnsi="Times New Roman" w:cs="Times New Roman"/>
          <w:sz w:val="24"/>
          <w:szCs w:val="24"/>
        </w:rPr>
      </w:pPr>
    </w:p>
    <w:sectPr w:rsidR="00845A1A" w:rsidRPr="00A21AAD" w:rsidSect="00C35BBF">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50C" w:rsidRDefault="004D550C" w:rsidP="00C04FBA">
      <w:pPr>
        <w:spacing w:after="0" w:line="240" w:lineRule="auto"/>
      </w:pPr>
      <w:r>
        <w:separator/>
      </w:r>
    </w:p>
  </w:endnote>
  <w:endnote w:type="continuationSeparator" w:id="1">
    <w:p w:rsidR="004D550C" w:rsidRDefault="004D550C" w:rsidP="00C0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50C" w:rsidRDefault="004D550C" w:rsidP="00C04FBA">
      <w:pPr>
        <w:spacing w:after="0" w:line="240" w:lineRule="auto"/>
      </w:pPr>
      <w:r>
        <w:separator/>
      </w:r>
    </w:p>
  </w:footnote>
  <w:footnote w:type="continuationSeparator" w:id="1">
    <w:p w:rsidR="004D550C" w:rsidRDefault="004D550C" w:rsidP="00C04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6B" w:rsidRDefault="00C45B6B">
    <w:pPr>
      <w:rPr>
        <w:sz w:val="2"/>
        <w:szCs w:val="2"/>
      </w:rPr>
    </w:pPr>
    <w:r w:rsidRPr="00BB0E5C">
      <w:pict>
        <v:shapetype id="_x0000_t202" coordsize="21600,21600" o:spt="202" path="m,l,21600r21600,l21600,xe">
          <v:stroke joinstyle="miter"/>
          <v:path gradientshapeok="t" o:connecttype="rect"/>
        </v:shapetype>
        <v:shape id="_x0000_s2049" type="#_x0000_t202" style="position:absolute;margin-left:292.3pt;margin-top:33.95pt;width:11.75pt;height:9.6pt;z-index:-251658752;mso-wrap-style:none;mso-wrap-distance-left:5pt;mso-wrap-distance-right:5pt;mso-position-horizontal-relative:page;mso-position-vertical-relative:page" wrapcoords="0 0" filled="f" stroked="f">
          <v:textbox style="mso-next-textbox:#_x0000_s2049;mso-fit-shape-to-text:t" inset="0,0,0,0">
            <w:txbxContent>
              <w:p w:rsidR="00C45B6B" w:rsidRDefault="00C45B6B">
                <w:pPr>
                  <w:spacing w:line="240" w:lineRule="auto"/>
                </w:pPr>
                <w:r w:rsidRPr="00BB0E5C">
                  <w:fldChar w:fldCharType="begin"/>
                </w:r>
                <w:r>
                  <w:instrText xml:space="preserve"> PAGE \* MERGEFORMAT </w:instrText>
                </w:r>
                <w:r w:rsidRPr="00BB0E5C">
                  <w:fldChar w:fldCharType="separate"/>
                </w:r>
                <w:r w:rsidRPr="003E4D37">
                  <w:rPr>
                    <w:rStyle w:val="a9"/>
                    <w:rFonts w:eastAsia="Arial"/>
                    <w:noProof/>
                  </w:rPr>
                  <w:t>10</w:t>
                </w:r>
                <w:r>
                  <w:rPr>
                    <w:rStyle w:val="a9"/>
                    <w:rFonts w:eastAsia="Arial"/>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6B" w:rsidRDefault="00C45B6B">
    <w:pPr>
      <w:rPr>
        <w:sz w:val="2"/>
        <w:szCs w:val="2"/>
      </w:rPr>
    </w:pPr>
    <w:r w:rsidRPr="00BB0E5C">
      <w:rPr>
        <w:sz w:val="24"/>
        <w:szCs w:val="24"/>
      </w:rPr>
      <w:pict>
        <v:shapetype id="_x0000_t202" coordsize="21600,21600" o:spt="202" path="m,l,21600r21600,l21600,xe">
          <v:stroke joinstyle="miter"/>
          <v:path gradientshapeok="t" o:connecttype="rect"/>
        </v:shapetype>
        <v:shape id="_x0000_s2051" type="#_x0000_t202" style="position:absolute;margin-left:293.4pt;margin-top:76pt;width:13.45pt;height:9.6pt;z-index:-251658240;mso-wrap-style:none;mso-wrap-distance-left:5pt;mso-wrap-distance-right:5pt;mso-position-horizontal-relative:page;mso-position-vertical-relative:page" wrapcoords="0 0" filled="f" stroked="f">
          <v:textbox style="mso-fit-shape-to-text:t" inset="0,0,0,0">
            <w:txbxContent>
              <w:p w:rsidR="00C45B6B" w:rsidRDefault="00C45B6B">
                <w:pPr>
                  <w:spacing w:line="240" w:lineRule="auto"/>
                </w:pPr>
                <w:r w:rsidRPr="00BB0E5C">
                  <w:fldChar w:fldCharType="begin"/>
                </w:r>
                <w:r>
                  <w:instrText xml:space="preserve"> PAGE \* MERGEFORMAT </w:instrText>
                </w:r>
                <w:r w:rsidRPr="00BB0E5C">
                  <w:fldChar w:fldCharType="separate"/>
                </w:r>
                <w:r w:rsidRPr="00FF14D1">
                  <w:rPr>
                    <w:rStyle w:val="a9"/>
                    <w:rFonts w:eastAsia="Arial"/>
                    <w:noProof/>
                  </w:rPr>
                  <w:t>28</w:t>
                </w:r>
                <w:r>
                  <w:rPr>
                    <w:rStyle w:val="a9"/>
                    <w:rFonts w:eastAsia="Arial"/>
                    <w:noProof/>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6B" w:rsidRDefault="00C45B6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8C4"/>
    <w:multiLevelType w:val="hybridMultilevel"/>
    <w:tmpl w:val="8D1AC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94270B"/>
    <w:multiLevelType w:val="multilevel"/>
    <w:tmpl w:val="1FD469C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034CE4"/>
    <w:multiLevelType w:val="multilevel"/>
    <w:tmpl w:val="37226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757FC"/>
    <w:multiLevelType w:val="hybridMultilevel"/>
    <w:tmpl w:val="EF401308"/>
    <w:lvl w:ilvl="0" w:tplc="52223D2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1D2026"/>
    <w:multiLevelType w:val="hybridMultilevel"/>
    <w:tmpl w:val="8D4C215A"/>
    <w:lvl w:ilvl="0" w:tplc="1CDECF3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283127"/>
    <w:multiLevelType w:val="multilevel"/>
    <w:tmpl w:val="A34C0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FE1227"/>
    <w:multiLevelType w:val="hybridMultilevel"/>
    <w:tmpl w:val="D7903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0E070A"/>
    <w:multiLevelType w:val="hybridMultilevel"/>
    <w:tmpl w:val="070A8CE4"/>
    <w:lvl w:ilvl="0" w:tplc="5962874C">
      <w:start w:val="10"/>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AA30A1"/>
    <w:multiLevelType w:val="multilevel"/>
    <w:tmpl w:val="BB9AABB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7450C1B"/>
    <w:multiLevelType w:val="multilevel"/>
    <w:tmpl w:val="209EC7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7247EB"/>
    <w:multiLevelType w:val="multilevel"/>
    <w:tmpl w:val="AC781E18"/>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1772525"/>
    <w:multiLevelType w:val="hybridMultilevel"/>
    <w:tmpl w:val="49104FEC"/>
    <w:lvl w:ilvl="0" w:tplc="0419000F">
      <w:start w:val="1"/>
      <w:numFmt w:val="decimal"/>
      <w:lvlText w:val="%1."/>
      <w:lvlJc w:val="left"/>
      <w:pPr>
        <w:ind w:left="720" w:hanging="360"/>
      </w:pPr>
      <w:rPr>
        <w:rFonts w:hint="default"/>
      </w:rPr>
    </w:lvl>
    <w:lvl w:ilvl="1" w:tplc="44AA873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541C23"/>
    <w:multiLevelType w:val="hybridMultilevel"/>
    <w:tmpl w:val="D1AEB3F0"/>
    <w:lvl w:ilvl="0" w:tplc="FDA679A2">
      <w:start w:val="10"/>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79F6E05"/>
    <w:multiLevelType w:val="multilevel"/>
    <w:tmpl w:val="EE027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0"/>
  </w:num>
  <w:num w:numId="4">
    <w:abstractNumId w:val="11"/>
  </w:num>
  <w:num w:numId="5">
    <w:abstractNumId w:val="13"/>
  </w:num>
  <w:num w:numId="6">
    <w:abstractNumId w:val="2"/>
  </w:num>
  <w:num w:numId="7">
    <w:abstractNumId w:val="9"/>
  </w:num>
  <w:num w:numId="8">
    <w:abstractNumId w:val="5"/>
  </w:num>
  <w:num w:numId="9">
    <w:abstractNumId w:val="1"/>
  </w:num>
  <w:num w:numId="10">
    <w:abstractNumId w:val="10"/>
  </w:num>
  <w:num w:numId="11">
    <w:abstractNumId w:val="8"/>
  </w:num>
  <w:num w:numId="12">
    <w:abstractNumId w:val="4"/>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CC43D5"/>
    <w:rsid w:val="0009469C"/>
    <w:rsid w:val="000F2A40"/>
    <w:rsid w:val="000F6CEA"/>
    <w:rsid w:val="00113EE2"/>
    <w:rsid w:val="00125A48"/>
    <w:rsid w:val="00136770"/>
    <w:rsid w:val="001A5A8B"/>
    <w:rsid w:val="001A7ABF"/>
    <w:rsid w:val="001C76F9"/>
    <w:rsid w:val="001E6129"/>
    <w:rsid w:val="0020485C"/>
    <w:rsid w:val="00357AB1"/>
    <w:rsid w:val="0036551B"/>
    <w:rsid w:val="003A1BD3"/>
    <w:rsid w:val="003A464F"/>
    <w:rsid w:val="003A6FB9"/>
    <w:rsid w:val="003C2864"/>
    <w:rsid w:val="003E05FD"/>
    <w:rsid w:val="00433E06"/>
    <w:rsid w:val="004A0E47"/>
    <w:rsid w:val="004B41D6"/>
    <w:rsid w:val="004D550C"/>
    <w:rsid w:val="004D551A"/>
    <w:rsid w:val="00514799"/>
    <w:rsid w:val="00526D6B"/>
    <w:rsid w:val="005C4ADE"/>
    <w:rsid w:val="005F2EC5"/>
    <w:rsid w:val="005F74A2"/>
    <w:rsid w:val="00621207"/>
    <w:rsid w:val="00635329"/>
    <w:rsid w:val="00643CD2"/>
    <w:rsid w:val="006860C4"/>
    <w:rsid w:val="006A3C8B"/>
    <w:rsid w:val="006C6565"/>
    <w:rsid w:val="006D12D0"/>
    <w:rsid w:val="0071454F"/>
    <w:rsid w:val="00773978"/>
    <w:rsid w:val="00792444"/>
    <w:rsid w:val="007A2521"/>
    <w:rsid w:val="007A30A3"/>
    <w:rsid w:val="007D58CC"/>
    <w:rsid w:val="00845A1A"/>
    <w:rsid w:val="008642FB"/>
    <w:rsid w:val="008E41AE"/>
    <w:rsid w:val="008F0682"/>
    <w:rsid w:val="009563FF"/>
    <w:rsid w:val="009B7BC0"/>
    <w:rsid w:val="009D41BB"/>
    <w:rsid w:val="009D564E"/>
    <w:rsid w:val="00A134EF"/>
    <w:rsid w:val="00A21AAD"/>
    <w:rsid w:val="00A4047E"/>
    <w:rsid w:val="00A52BE6"/>
    <w:rsid w:val="00A86EF1"/>
    <w:rsid w:val="00AA1376"/>
    <w:rsid w:val="00AC6EA2"/>
    <w:rsid w:val="00AD34EA"/>
    <w:rsid w:val="00AE7FA8"/>
    <w:rsid w:val="00B0138E"/>
    <w:rsid w:val="00B11A3D"/>
    <w:rsid w:val="00B16BD5"/>
    <w:rsid w:val="00B36524"/>
    <w:rsid w:val="00BB0E5C"/>
    <w:rsid w:val="00BC3E65"/>
    <w:rsid w:val="00BF2B84"/>
    <w:rsid w:val="00C04FBA"/>
    <w:rsid w:val="00C3549C"/>
    <w:rsid w:val="00C35BBF"/>
    <w:rsid w:val="00C45B6B"/>
    <w:rsid w:val="00C676D4"/>
    <w:rsid w:val="00C92677"/>
    <w:rsid w:val="00CA5AE1"/>
    <w:rsid w:val="00CB124D"/>
    <w:rsid w:val="00CC2140"/>
    <w:rsid w:val="00CC43D5"/>
    <w:rsid w:val="00CD0C59"/>
    <w:rsid w:val="00CE3834"/>
    <w:rsid w:val="00CF05E7"/>
    <w:rsid w:val="00CF1ED4"/>
    <w:rsid w:val="00CF2DF0"/>
    <w:rsid w:val="00D428E7"/>
    <w:rsid w:val="00D53314"/>
    <w:rsid w:val="00E02A86"/>
    <w:rsid w:val="00E27E83"/>
    <w:rsid w:val="00E618BE"/>
    <w:rsid w:val="00E8032A"/>
    <w:rsid w:val="00E87056"/>
    <w:rsid w:val="00F1166F"/>
    <w:rsid w:val="00F21F0F"/>
    <w:rsid w:val="00F45954"/>
    <w:rsid w:val="00F67CA8"/>
    <w:rsid w:val="00FA7C2E"/>
    <w:rsid w:val="00FB7153"/>
    <w:rsid w:val="00FE3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A30A3"/>
    <w:pPr>
      <w:ind w:left="720"/>
      <w:contextualSpacing/>
    </w:pPr>
  </w:style>
  <w:style w:type="character" w:styleId="a5">
    <w:name w:val="Placeholder Text"/>
    <w:basedOn w:val="a0"/>
    <w:uiPriority w:val="99"/>
    <w:semiHidden/>
    <w:rsid w:val="00357AB1"/>
    <w:rPr>
      <w:color w:val="808080"/>
    </w:rPr>
  </w:style>
  <w:style w:type="paragraph" w:styleId="a6">
    <w:name w:val="Balloon Text"/>
    <w:basedOn w:val="a"/>
    <w:link w:val="a7"/>
    <w:uiPriority w:val="99"/>
    <w:semiHidden/>
    <w:unhideWhenUsed/>
    <w:rsid w:val="00357A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AB1"/>
    <w:rPr>
      <w:rFonts w:ascii="Tahoma" w:hAnsi="Tahoma" w:cs="Tahoma"/>
      <w:sz w:val="16"/>
      <w:szCs w:val="16"/>
    </w:rPr>
  </w:style>
  <w:style w:type="character" w:customStyle="1" w:styleId="2">
    <w:name w:val="Основной текст (2)_"/>
    <w:basedOn w:val="a0"/>
    <w:link w:val="20"/>
    <w:rsid w:val="006C6565"/>
    <w:rPr>
      <w:rFonts w:ascii="Times New Roman" w:eastAsia="Times New Roman" w:hAnsi="Times New Roman" w:cs="Times New Roman"/>
      <w:i/>
      <w:iCs/>
      <w:sz w:val="27"/>
      <w:szCs w:val="27"/>
      <w:shd w:val="clear" w:color="auto" w:fill="FFFFFF"/>
    </w:rPr>
  </w:style>
  <w:style w:type="character" w:customStyle="1" w:styleId="5">
    <w:name w:val="Основной текст (5)_"/>
    <w:basedOn w:val="a0"/>
    <w:link w:val="50"/>
    <w:rsid w:val="006C6565"/>
    <w:rPr>
      <w:rFonts w:ascii="Times New Roman" w:eastAsia="Times New Roman" w:hAnsi="Times New Roman" w:cs="Times New Roman"/>
      <w:b/>
      <w:bCs/>
      <w:sz w:val="27"/>
      <w:szCs w:val="27"/>
      <w:shd w:val="clear" w:color="auto" w:fill="FFFFFF"/>
    </w:rPr>
  </w:style>
  <w:style w:type="character" w:customStyle="1" w:styleId="a8">
    <w:name w:val="Основной текст_"/>
    <w:basedOn w:val="a0"/>
    <w:link w:val="4"/>
    <w:rsid w:val="006C6565"/>
    <w:rPr>
      <w:rFonts w:ascii="Times New Roman" w:eastAsia="Times New Roman" w:hAnsi="Times New Roman" w:cs="Times New Roman"/>
      <w:sz w:val="27"/>
      <w:szCs w:val="27"/>
      <w:shd w:val="clear" w:color="auto" w:fill="FFFFFF"/>
    </w:rPr>
  </w:style>
  <w:style w:type="character" w:customStyle="1" w:styleId="a9">
    <w:name w:val="Колонтитул"/>
    <w:basedOn w:val="a0"/>
    <w:rsid w:val="006C656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paragraph" w:customStyle="1" w:styleId="50">
    <w:name w:val="Основной текст (5)"/>
    <w:basedOn w:val="a"/>
    <w:link w:val="5"/>
    <w:rsid w:val="006C6565"/>
    <w:pPr>
      <w:widowControl w:val="0"/>
      <w:shd w:val="clear" w:color="auto" w:fill="FFFFFF"/>
      <w:spacing w:after="300" w:line="331" w:lineRule="exact"/>
      <w:ind w:hanging="1300"/>
    </w:pPr>
    <w:rPr>
      <w:rFonts w:ascii="Times New Roman" w:eastAsia="Times New Roman" w:hAnsi="Times New Roman" w:cs="Times New Roman"/>
      <w:b/>
      <w:bCs/>
      <w:sz w:val="27"/>
      <w:szCs w:val="27"/>
    </w:rPr>
  </w:style>
  <w:style w:type="paragraph" w:customStyle="1" w:styleId="20">
    <w:name w:val="Основной текст (2)"/>
    <w:basedOn w:val="a"/>
    <w:link w:val="2"/>
    <w:rsid w:val="006C6565"/>
    <w:pPr>
      <w:widowControl w:val="0"/>
      <w:shd w:val="clear" w:color="auto" w:fill="FFFFFF"/>
      <w:spacing w:after="1020" w:line="0" w:lineRule="atLeast"/>
      <w:ind w:hanging="1420"/>
    </w:pPr>
    <w:rPr>
      <w:rFonts w:ascii="Times New Roman" w:eastAsia="Times New Roman" w:hAnsi="Times New Roman" w:cs="Times New Roman"/>
      <w:i/>
      <w:iCs/>
      <w:sz w:val="27"/>
      <w:szCs w:val="27"/>
    </w:rPr>
  </w:style>
  <w:style w:type="paragraph" w:customStyle="1" w:styleId="4">
    <w:name w:val="Основной текст4"/>
    <w:basedOn w:val="a"/>
    <w:link w:val="a8"/>
    <w:rsid w:val="006C6565"/>
    <w:pPr>
      <w:widowControl w:val="0"/>
      <w:shd w:val="clear" w:color="auto" w:fill="FFFFFF"/>
      <w:spacing w:before="300" w:after="0" w:line="326" w:lineRule="exact"/>
      <w:ind w:hanging="1420"/>
    </w:pPr>
    <w:rPr>
      <w:rFonts w:ascii="Times New Roman" w:eastAsia="Times New Roman" w:hAnsi="Times New Roman" w:cs="Times New Roman"/>
      <w:sz w:val="27"/>
      <w:szCs w:val="27"/>
    </w:rPr>
  </w:style>
  <w:style w:type="character" w:customStyle="1" w:styleId="3">
    <w:name w:val="Основной текст (3)_"/>
    <w:basedOn w:val="a0"/>
    <w:link w:val="30"/>
    <w:rsid w:val="006C6565"/>
    <w:rPr>
      <w:rFonts w:ascii="Arial" w:eastAsia="Arial" w:hAnsi="Arial" w:cs="Arial"/>
      <w:b/>
      <w:bCs/>
      <w:spacing w:val="-20"/>
      <w:sz w:val="28"/>
      <w:szCs w:val="28"/>
      <w:shd w:val="clear" w:color="auto" w:fill="FFFFFF"/>
    </w:rPr>
  </w:style>
  <w:style w:type="character" w:customStyle="1" w:styleId="40">
    <w:name w:val="Основной текст (4)_"/>
    <w:basedOn w:val="a0"/>
    <w:link w:val="41"/>
    <w:rsid w:val="006C6565"/>
    <w:rPr>
      <w:rFonts w:ascii="Arial" w:eastAsia="Arial" w:hAnsi="Arial" w:cs="Arial"/>
      <w:shd w:val="clear" w:color="auto" w:fill="FFFFFF"/>
    </w:rPr>
  </w:style>
  <w:style w:type="character" w:customStyle="1" w:styleId="1">
    <w:name w:val="Основной текст1"/>
    <w:basedOn w:val="a8"/>
    <w:rsid w:val="006C6565"/>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21">
    <w:name w:val="Заголовок №2_"/>
    <w:basedOn w:val="a0"/>
    <w:link w:val="22"/>
    <w:rsid w:val="006C6565"/>
    <w:rPr>
      <w:rFonts w:ascii="Times New Roman" w:eastAsia="Times New Roman" w:hAnsi="Times New Roman" w:cs="Times New Roman"/>
      <w:b/>
      <w:bCs/>
      <w:sz w:val="27"/>
      <w:szCs w:val="27"/>
      <w:shd w:val="clear" w:color="auto" w:fill="FFFFFF"/>
    </w:rPr>
  </w:style>
  <w:style w:type="character" w:customStyle="1" w:styleId="115pt">
    <w:name w:val="Основной текст + 11;5 pt"/>
    <w:basedOn w:val="a8"/>
    <w:rsid w:val="006C656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9pt">
    <w:name w:val="Основной текст + 9 pt"/>
    <w:basedOn w:val="a8"/>
    <w:rsid w:val="006C656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30">
    <w:name w:val="Основной текст (3)"/>
    <w:basedOn w:val="a"/>
    <w:link w:val="3"/>
    <w:rsid w:val="006C6565"/>
    <w:pPr>
      <w:widowControl w:val="0"/>
      <w:shd w:val="clear" w:color="auto" w:fill="FFFFFF"/>
      <w:spacing w:before="1020" w:after="300" w:line="427" w:lineRule="exact"/>
      <w:jc w:val="center"/>
    </w:pPr>
    <w:rPr>
      <w:rFonts w:ascii="Arial" w:eastAsia="Arial" w:hAnsi="Arial" w:cs="Arial"/>
      <w:b/>
      <w:bCs/>
      <w:spacing w:val="-20"/>
      <w:sz w:val="28"/>
      <w:szCs w:val="28"/>
    </w:rPr>
  </w:style>
  <w:style w:type="paragraph" w:customStyle="1" w:styleId="41">
    <w:name w:val="Основной текст (4)"/>
    <w:basedOn w:val="a"/>
    <w:link w:val="40"/>
    <w:rsid w:val="006C6565"/>
    <w:pPr>
      <w:widowControl w:val="0"/>
      <w:shd w:val="clear" w:color="auto" w:fill="FFFFFF"/>
      <w:spacing w:after="0" w:line="629" w:lineRule="exact"/>
    </w:pPr>
    <w:rPr>
      <w:rFonts w:ascii="Arial" w:eastAsia="Arial" w:hAnsi="Arial" w:cs="Arial"/>
    </w:rPr>
  </w:style>
  <w:style w:type="paragraph" w:customStyle="1" w:styleId="22">
    <w:name w:val="Заголовок №2"/>
    <w:basedOn w:val="a"/>
    <w:link w:val="21"/>
    <w:rsid w:val="006C6565"/>
    <w:pPr>
      <w:widowControl w:val="0"/>
      <w:shd w:val="clear" w:color="auto" w:fill="FFFFFF"/>
      <w:spacing w:before="300" w:after="300" w:line="331" w:lineRule="exact"/>
      <w:ind w:hanging="1140"/>
      <w:outlineLvl w:val="1"/>
    </w:pPr>
    <w:rPr>
      <w:rFonts w:ascii="Times New Roman" w:eastAsia="Times New Roman" w:hAnsi="Times New Roman" w:cs="Times New Roman"/>
      <w:b/>
      <w:bCs/>
      <w:sz w:val="27"/>
      <w:szCs w:val="27"/>
    </w:rPr>
  </w:style>
  <w:style w:type="character" w:customStyle="1" w:styleId="aa">
    <w:name w:val="Основной текст + Курсив"/>
    <w:basedOn w:val="a8"/>
    <w:rsid w:val="00E618BE"/>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31">
    <w:name w:val="Основной текст3"/>
    <w:basedOn w:val="a8"/>
    <w:rsid w:val="00E618BE"/>
    <w:rPr>
      <w:rFonts w:ascii="Times New Roman" w:eastAsia="Times New Roman" w:hAnsi="Times New Roman" w:cs="Times New Roman"/>
      <w:color w:val="000000"/>
      <w:spacing w:val="0"/>
      <w:w w:val="100"/>
      <w:position w:val="0"/>
      <w:sz w:val="27"/>
      <w:szCs w:val="27"/>
      <w:shd w:val="clear" w:color="auto" w:fill="FFFFFF"/>
      <w:lang w:val="ru-RU"/>
    </w:rPr>
  </w:style>
  <w:style w:type="paragraph" w:styleId="ab">
    <w:name w:val="header"/>
    <w:basedOn w:val="a"/>
    <w:link w:val="ac"/>
    <w:unhideWhenUsed/>
    <w:rsid w:val="00136770"/>
    <w:pPr>
      <w:tabs>
        <w:tab w:val="center" w:pos="4677"/>
        <w:tab w:val="right" w:pos="9355"/>
      </w:tabs>
      <w:spacing w:after="0" w:line="240" w:lineRule="auto"/>
    </w:pPr>
  </w:style>
  <w:style w:type="character" w:customStyle="1" w:styleId="ac">
    <w:name w:val="Верхний колонтитул Знак"/>
    <w:basedOn w:val="a0"/>
    <w:link w:val="ab"/>
    <w:rsid w:val="00136770"/>
  </w:style>
  <w:style w:type="paragraph" w:styleId="ad">
    <w:name w:val="footer"/>
    <w:basedOn w:val="a"/>
    <w:link w:val="ae"/>
    <w:uiPriority w:val="99"/>
    <w:semiHidden/>
    <w:unhideWhenUsed/>
    <w:rsid w:val="0013677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36770"/>
  </w:style>
</w:styles>
</file>

<file path=word/webSettings.xml><?xml version="1.0" encoding="utf-8"?>
<w:webSettings xmlns:r="http://schemas.openxmlformats.org/officeDocument/2006/relationships" xmlns:w="http://schemas.openxmlformats.org/wordprocessingml/2006/main">
  <w:divs>
    <w:div w:id="59278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21080-1B77-4738-A004-0902D1EB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17</Pages>
  <Words>4554</Words>
  <Characters>25960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Black.User</dc:creator>
  <cp:lastModifiedBy>Пользователь</cp:lastModifiedBy>
  <cp:revision>24</cp:revision>
  <cp:lastPrinted>2019-12-10T05:05:00Z</cp:lastPrinted>
  <dcterms:created xsi:type="dcterms:W3CDTF">2019-09-30T10:12:00Z</dcterms:created>
  <dcterms:modified xsi:type="dcterms:W3CDTF">2019-12-10T05:05:00Z</dcterms:modified>
</cp:coreProperties>
</file>