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79" w:rsidRPr="00E11279" w:rsidRDefault="00E11279" w:rsidP="00E11279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11279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836930" cy="94869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79" w:rsidRPr="00D94B8C" w:rsidRDefault="00E11279" w:rsidP="00E1127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20"/>
          <w:sz w:val="20"/>
          <w:szCs w:val="20"/>
        </w:rPr>
      </w:pPr>
      <w:r w:rsidRPr="00D94B8C">
        <w:rPr>
          <w:rFonts w:ascii="Times New Roman" w:hAnsi="Times New Roman" w:cs="Times New Roman"/>
          <w:b/>
          <w:color w:val="000000"/>
          <w:spacing w:val="20"/>
          <w:sz w:val="20"/>
          <w:szCs w:val="20"/>
        </w:rPr>
        <w:t>СОВЕТ</w:t>
      </w:r>
    </w:p>
    <w:p w:rsidR="00E11279" w:rsidRPr="00D94B8C" w:rsidRDefault="00E11279" w:rsidP="00E11279">
      <w:pPr>
        <w:pStyle w:val="a8"/>
        <w:tabs>
          <w:tab w:val="right" w:pos="0"/>
        </w:tabs>
        <w:spacing w:line="0" w:lineRule="atLeast"/>
        <w:jc w:val="center"/>
        <w:rPr>
          <w:b/>
          <w:spacing w:val="24"/>
        </w:rPr>
      </w:pPr>
      <w:r w:rsidRPr="00D94B8C">
        <w:rPr>
          <w:b/>
          <w:spacing w:val="24"/>
        </w:rPr>
        <w:t xml:space="preserve">БОЛЬШЕКАРАЙСКОГО МУНИЦИПАЛЬНОГО ОБРАЗОВАНИЯ РОМАНОВСКОГОМУНИЦИПАЛЬНОГО РАЙОНА  </w:t>
      </w:r>
    </w:p>
    <w:p w:rsidR="00E11279" w:rsidRPr="00D94B8C" w:rsidRDefault="00E11279" w:rsidP="00E11279">
      <w:pPr>
        <w:pStyle w:val="a8"/>
        <w:tabs>
          <w:tab w:val="right" w:pos="0"/>
        </w:tabs>
        <w:spacing w:line="0" w:lineRule="atLeast"/>
        <w:jc w:val="center"/>
        <w:rPr>
          <w:b/>
          <w:spacing w:val="24"/>
        </w:rPr>
      </w:pPr>
      <w:r w:rsidRPr="00D94B8C">
        <w:rPr>
          <w:b/>
          <w:spacing w:val="24"/>
        </w:rPr>
        <w:t>САРАТОВСКОЙ  ОБЛАСТИ</w:t>
      </w:r>
    </w:p>
    <w:p w:rsidR="00E11279" w:rsidRPr="00D94B8C" w:rsidRDefault="005952B1" w:rsidP="00E11279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pict>
          <v:line id="_x0000_s1026" style="position:absolute;flip:y;z-index:251660288" from="14.3pt,2.25pt" to="468.7pt,2.25pt" o:allowincell="f" strokeweight="4.5pt">
            <v:stroke startarrowwidth="narrow" startarrowlength="short" endarrowwidth="narrow" endarrowlength="short" linestyle="thickThin"/>
          </v:line>
        </w:pict>
      </w:r>
    </w:p>
    <w:p w:rsidR="00E11279" w:rsidRPr="006C5157" w:rsidRDefault="00E11279" w:rsidP="00E11279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8C">
        <w:rPr>
          <w:rFonts w:ascii="Times New Roman" w:hAnsi="Times New Roman" w:cs="Times New Roman"/>
          <w:b/>
          <w:sz w:val="20"/>
          <w:szCs w:val="20"/>
        </w:rPr>
        <w:t>РЕШЕНИЕ</w:t>
      </w:r>
      <w:r w:rsidR="00D94B8C" w:rsidRPr="00D94B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D94B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D94B8C" w:rsidRPr="00D94B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D94B8C">
        <w:rPr>
          <w:rFonts w:ascii="Times New Roman" w:hAnsi="Times New Roman" w:cs="Times New Roman"/>
          <w:b/>
          <w:sz w:val="24"/>
          <w:szCs w:val="24"/>
        </w:rPr>
        <w:t xml:space="preserve">№ </w:t>
      </w:r>
      <w:bookmarkStart w:id="0" w:name="_GoBack"/>
      <w:bookmarkEnd w:id="0"/>
      <w:r w:rsidR="006C5157" w:rsidRPr="006C5157">
        <w:rPr>
          <w:rFonts w:ascii="Times New Roman" w:hAnsi="Times New Roman" w:cs="Times New Roman"/>
          <w:b/>
          <w:sz w:val="24"/>
          <w:szCs w:val="24"/>
        </w:rPr>
        <w:t>44</w:t>
      </w:r>
    </w:p>
    <w:p w:rsidR="00E11279" w:rsidRPr="00D94B8C" w:rsidRDefault="00E11279" w:rsidP="00E11279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D94B8C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6C5157" w:rsidRPr="00E82E17">
        <w:rPr>
          <w:rFonts w:ascii="Times New Roman" w:hAnsi="Times New Roman" w:cs="Times New Roman"/>
          <w:b/>
          <w:sz w:val="20"/>
          <w:szCs w:val="20"/>
        </w:rPr>
        <w:t>21</w:t>
      </w:r>
      <w:r w:rsidRPr="00D94B8C">
        <w:rPr>
          <w:rFonts w:ascii="Times New Roman" w:hAnsi="Times New Roman" w:cs="Times New Roman"/>
          <w:b/>
          <w:sz w:val="20"/>
          <w:szCs w:val="20"/>
        </w:rPr>
        <w:t>.</w:t>
      </w:r>
      <w:r w:rsidR="006C5157" w:rsidRPr="00E82E17">
        <w:rPr>
          <w:rFonts w:ascii="Times New Roman" w:hAnsi="Times New Roman" w:cs="Times New Roman"/>
          <w:b/>
          <w:sz w:val="20"/>
          <w:szCs w:val="20"/>
        </w:rPr>
        <w:t>08</w:t>
      </w:r>
      <w:r w:rsidRPr="00D94B8C">
        <w:rPr>
          <w:rFonts w:ascii="Times New Roman" w:hAnsi="Times New Roman" w:cs="Times New Roman"/>
          <w:b/>
          <w:sz w:val="20"/>
          <w:szCs w:val="20"/>
        </w:rPr>
        <w:t xml:space="preserve">.2019 г.                                                     </w:t>
      </w:r>
    </w:p>
    <w:p w:rsidR="00D94B8C" w:rsidRPr="00E82E17" w:rsidRDefault="00E11279" w:rsidP="00E11279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D94B8C">
        <w:rPr>
          <w:rFonts w:ascii="Times New Roman" w:hAnsi="Times New Roman" w:cs="Times New Roman"/>
          <w:b/>
          <w:sz w:val="20"/>
          <w:szCs w:val="20"/>
        </w:rPr>
        <w:t>с. Большой</w:t>
      </w:r>
      <w:proofErr w:type="gramStart"/>
      <w:r w:rsidRPr="00D94B8C">
        <w:rPr>
          <w:rFonts w:ascii="Times New Roman" w:hAnsi="Times New Roman" w:cs="Times New Roman"/>
          <w:b/>
          <w:sz w:val="20"/>
          <w:szCs w:val="20"/>
        </w:rPr>
        <w:t xml:space="preserve"> К</w:t>
      </w:r>
      <w:proofErr w:type="gramEnd"/>
      <w:r w:rsidRPr="00D94B8C">
        <w:rPr>
          <w:rFonts w:ascii="Times New Roman" w:hAnsi="Times New Roman" w:cs="Times New Roman"/>
          <w:b/>
          <w:sz w:val="20"/>
          <w:szCs w:val="20"/>
        </w:rPr>
        <w:t>арай</w:t>
      </w:r>
    </w:p>
    <w:p w:rsidR="006C5157" w:rsidRPr="00E82E17" w:rsidRDefault="006C5157" w:rsidP="00E1127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81ACF" w:rsidRPr="00D94B8C" w:rsidRDefault="00481ACF" w:rsidP="00E1127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4B8C">
        <w:rPr>
          <w:rFonts w:ascii="Times New Roman" w:hAnsi="Times New Roman" w:cs="Times New Roman"/>
          <w:b/>
          <w:sz w:val="20"/>
          <w:szCs w:val="20"/>
        </w:rPr>
        <w:t>О</w:t>
      </w:r>
      <w:r w:rsidR="00B21CDC" w:rsidRPr="00D94B8C">
        <w:rPr>
          <w:rFonts w:ascii="Times New Roman" w:hAnsi="Times New Roman" w:cs="Times New Roman"/>
          <w:b/>
          <w:sz w:val="20"/>
          <w:szCs w:val="20"/>
        </w:rPr>
        <w:t xml:space="preserve"> принятии к</w:t>
      </w:r>
      <w:r w:rsidR="00605D4C" w:rsidRPr="00D94B8C">
        <w:rPr>
          <w:rFonts w:ascii="Times New Roman" w:hAnsi="Times New Roman" w:cs="Times New Roman"/>
          <w:b/>
          <w:sz w:val="20"/>
          <w:szCs w:val="20"/>
        </w:rPr>
        <w:t xml:space="preserve"> обсуждени</w:t>
      </w:r>
      <w:r w:rsidR="00B21CDC" w:rsidRPr="00D94B8C">
        <w:rPr>
          <w:rFonts w:ascii="Times New Roman" w:hAnsi="Times New Roman" w:cs="Times New Roman"/>
          <w:b/>
          <w:sz w:val="20"/>
          <w:szCs w:val="20"/>
        </w:rPr>
        <w:t>ю</w:t>
      </w:r>
      <w:r w:rsidR="002515FB" w:rsidRPr="00D94B8C">
        <w:rPr>
          <w:rFonts w:ascii="Times New Roman" w:hAnsi="Times New Roman" w:cs="Times New Roman"/>
          <w:b/>
          <w:sz w:val="20"/>
          <w:szCs w:val="20"/>
        </w:rPr>
        <w:t xml:space="preserve"> проекта</w:t>
      </w:r>
      <w:r w:rsidRPr="00D94B8C">
        <w:rPr>
          <w:rFonts w:ascii="Times New Roman" w:hAnsi="Times New Roman" w:cs="Times New Roman"/>
          <w:b/>
          <w:sz w:val="20"/>
          <w:szCs w:val="20"/>
        </w:rPr>
        <w:t xml:space="preserve"> Правил благоустройства </w:t>
      </w:r>
    </w:p>
    <w:p w:rsidR="00481ACF" w:rsidRPr="00D94B8C" w:rsidRDefault="00481ACF" w:rsidP="00E1127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4B8C">
        <w:rPr>
          <w:rFonts w:ascii="Times New Roman" w:hAnsi="Times New Roman" w:cs="Times New Roman"/>
          <w:b/>
          <w:sz w:val="20"/>
          <w:szCs w:val="20"/>
        </w:rPr>
        <w:t xml:space="preserve">территории населенного пункта </w:t>
      </w:r>
      <w:proofErr w:type="spellStart"/>
      <w:r w:rsidR="00E11279" w:rsidRPr="00D94B8C">
        <w:rPr>
          <w:rFonts w:ascii="Times New Roman" w:hAnsi="Times New Roman" w:cs="Times New Roman"/>
          <w:b/>
          <w:sz w:val="20"/>
          <w:szCs w:val="20"/>
        </w:rPr>
        <w:t>Большекарайского</w:t>
      </w:r>
      <w:proofErr w:type="spellEnd"/>
      <w:r w:rsidRPr="00D94B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1ACF" w:rsidRPr="00D94B8C" w:rsidRDefault="00481ACF" w:rsidP="00E1127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4B8C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Романовского </w:t>
      </w:r>
    </w:p>
    <w:p w:rsidR="00481ACF" w:rsidRPr="00D94B8C" w:rsidRDefault="00481ACF" w:rsidP="00E1127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4B8C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Саратовской области    </w:t>
      </w:r>
    </w:p>
    <w:p w:rsidR="00481ACF" w:rsidRPr="00D94B8C" w:rsidRDefault="00481ACF" w:rsidP="00481AC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81ACF" w:rsidRPr="00D94B8C" w:rsidRDefault="00481ACF" w:rsidP="0048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Приказом Минстроя России от 13 апреля 2017 года № 711/</w:t>
      </w:r>
      <w:proofErr w:type="spellStart"/>
      <w:proofErr w:type="gramStart"/>
      <w:r w:rsidRPr="00D94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D9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методических рекомендаций для подготовки правил благоустройства территорий поселений, городских округов, внутригородских районов», Федеральным законом </w:t>
      </w:r>
      <w:r w:rsidRPr="00D94B8C">
        <w:rPr>
          <w:rFonts w:ascii="Times New Roman" w:hAnsi="Times New Roman" w:cs="Times New Roman"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 на основании</w:t>
      </w:r>
      <w:r w:rsidRPr="00D9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B8C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D94B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области, Совет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E11279"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Pr="00D94B8C">
        <w:rPr>
          <w:rFonts w:ascii="Times New Roman" w:hAnsi="Times New Roman" w:cs="Times New Roman"/>
          <w:sz w:val="24"/>
          <w:szCs w:val="24"/>
        </w:rPr>
        <w:t>муниципального  образования Романовского  муниципального района Саратовской области</w:t>
      </w:r>
    </w:p>
    <w:p w:rsidR="00481ACF" w:rsidRPr="00D94B8C" w:rsidRDefault="00481ACF" w:rsidP="00481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94B8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37EA4" w:rsidRPr="00D94B8C" w:rsidRDefault="00481ACF" w:rsidP="00F37EA4">
      <w:pPr>
        <w:pStyle w:val="a6"/>
        <w:numPr>
          <w:ilvl w:val="0"/>
          <w:numId w:val="6"/>
        </w:numPr>
        <w:spacing w:after="0" w:line="240" w:lineRule="auto"/>
        <w:ind w:left="0" w:firstLine="265"/>
        <w:jc w:val="both"/>
        <w:rPr>
          <w:rFonts w:ascii="Times New Roman" w:hAnsi="Times New Roman" w:cs="Times New Roman"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Принять к </w:t>
      </w:r>
      <w:r w:rsidR="00605D4C" w:rsidRPr="00D94B8C">
        <w:rPr>
          <w:rFonts w:ascii="Times New Roman" w:hAnsi="Times New Roman" w:cs="Times New Roman"/>
          <w:sz w:val="24"/>
          <w:szCs w:val="24"/>
        </w:rPr>
        <w:t>обсужден</w:t>
      </w:r>
      <w:r w:rsidRPr="00D94B8C">
        <w:rPr>
          <w:rFonts w:ascii="Times New Roman" w:hAnsi="Times New Roman" w:cs="Times New Roman"/>
          <w:sz w:val="24"/>
          <w:szCs w:val="24"/>
        </w:rPr>
        <w:t xml:space="preserve">ию проект </w:t>
      </w:r>
      <w:r w:rsidR="002515FB" w:rsidRPr="00D94B8C">
        <w:rPr>
          <w:rFonts w:ascii="Times New Roman" w:hAnsi="Times New Roman" w:cs="Times New Roman"/>
          <w:sz w:val="24"/>
          <w:szCs w:val="24"/>
        </w:rPr>
        <w:t>Правил благоустройства населенного пункта</w:t>
      </w:r>
      <w:r w:rsidRPr="00D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D94B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</w:t>
      </w:r>
      <w:r w:rsidR="002515FB"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="00720C60" w:rsidRPr="00D94B8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D94B8C">
        <w:rPr>
          <w:rFonts w:ascii="Times New Roman" w:hAnsi="Times New Roman" w:cs="Times New Roman"/>
          <w:sz w:val="24"/>
          <w:szCs w:val="24"/>
        </w:rPr>
        <w:t>.</w:t>
      </w:r>
    </w:p>
    <w:p w:rsidR="00652C68" w:rsidRPr="00D94B8C" w:rsidRDefault="0061069E" w:rsidP="0061069E">
      <w:pPr>
        <w:pStyle w:val="a6"/>
        <w:numPr>
          <w:ilvl w:val="0"/>
          <w:numId w:val="6"/>
        </w:numPr>
        <w:spacing w:after="0" w:line="240" w:lineRule="auto"/>
        <w:ind w:left="0" w:firstLine="265"/>
        <w:jc w:val="both"/>
        <w:rPr>
          <w:rFonts w:ascii="Times New Roman" w:hAnsi="Times New Roman" w:cs="Times New Roman"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F37EA4" w:rsidRPr="00D94B8C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 w:rsidR="00652C68" w:rsidRPr="00D94B8C">
        <w:rPr>
          <w:rFonts w:ascii="Times New Roman" w:hAnsi="Times New Roman" w:cs="Times New Roman"/>
          <w:sz w:val="24"/>
          <w:szCs w:val="24"/>
        </w:rPr>
        <w:t xml:space="preserve">проект Правил благоустройства населенного пункта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652C68" w:rsidRPr="00D94B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</w:t>
      </w:r>
      <w:r w:rsidRPr="00D94B8C">
        <w:rPr>
          <w:rFonts w:ascii="Times New Roman" w:hAnsi="Times New Roman" w:cs="Times New Roman"/>
          <w:sz w:val="24"/>
          <w:szCs w:val="24"/>
        </w:rPr>
        <w:t xml:space="preserve"> в местах для обнародования, в информационном сборнике «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Большекарайский</w:t>
      </w:r>
      <w:proofErr w:type="spellEnd"/>
      <w:r w:rsidR="00E11279"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Pr="00D94B8C">
        <w:rPr>
          <w:rFonts w:ascii="Times New Roman" w:hAnsi="Times New Roman" w:cs="Times New Roman"/>
          <w:sz w:val="24"/>
          <w:szCs w:val="24"/>
        </w:rPr>
        <w:t xml:space="preserve"> вестник», на официальном сайте Администрации</w:t>
      </w:r>
      <w:r w:rsidR="00E11279" w:rsidRPr="00D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E11279" w:rsidRPr="00D94B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D94B8C"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района Саратовской области по адресу: </w:t>
      </w:r>
      <w:r w:rsidR="00E11279" w:rsidRPr="00D94B8C">
        <w:rPr>
          <w:rFonts w:ascii="Times New Roman" w:hAnsi="Times New Roman" w:cs="Times New Roman"/>
          <w:sz w:val="24"/>
          <w:szCs w:val="24"/>
        </w:rPr>
        <w:t>http://bkaray.ru/index.php</w:t>
      </w:r>
      <w:r w:rsidR="00F37EA4" w:rsidRPr="00D94B8C">
        <w:rPr>
          <w:rFonts w:ascii="Times New Roman" w:hAnsi="Times New Roman" w:cs="Times New Roman"/>
          <w:sz w:val="24"/>
          <w:szCs w:val="24"/>
        </w:rPr>
        <w:t>.</w:t>
      </w:r>
    </w:p>
    <w:p w:rsidR="00F37EA4" w:rsidRPr="00D94B8C" w:rsidRDefault="00F37EA4" w:rsidP="00F37EA4">
      <w:pPr>
        <w:pStyle w:val="a6"/>
        <w:numPr>
          <w:ilvl w:val="0"/>
          <w:numId w:val="6"/>
        </w:numPr>
        <w:spacing w:after="0" w:line="240" w:lineRule="auto"/>
        <w:ind w:left="0" w:firstLine="265"/>
        <w:jc w:val="both"/>
        <w:rPr>
          <w:rFonts w:ascii="Times New Roman" w:hAnsi="Times New Roman" w:cs="Times New Roman"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обсуждению проекта Правил благоустройства населенного пункта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D94B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  <w:r w:rsidR="006C5157" w:rsidRPr="006C5157">
        <w:rPr>
          <w:rFonts w:ascii="Times New Roman" w:hAnsi="Times New Roman" w:cs="Times New Roman"/>
          <w:sz w:val="24"/>
          <w:szCs w:val="24"/>
        </w:rPr>
        <w:t>21</w:t>
      </w:r>
      <w:r w:rsidR="006C5157">
        <w:rPr>
          <w:rFonts w:ascii="Times New Roman" w:hAnsi="Times New Roman" w:cs="Times New Roman"/>
          <w:sz w:val="24"/>
          <w:szCs w:val="24"/>
        </w:rPr>
        <w:t>но</w:t>
      </w:r>
      <w:r w:rsidR="00E11279" w:rsidRPr="00D94B8C">
        <w:rPr>
          <w:rFonts w:ascii="Times New Roman" w:hAnsi="Times New Roman" w:cs="Times New Roman"/>
          <w:sz w:val="24"/>
          <w:szCs w:val="24"/>
        </w:rPr>
        <w:t>ября 2019 года по адресу</w:t>
      </w:r>
      <w:r w:rsidRPr="00D94B8C">
        <w:rPr>
          <w:rFonts w:ascii="Times New Roman" w:hAnsi="Times New Roman" w:cs="Times New Roman"/>
          <w:sz w:val="24"/>
          <w:szCs w:val="24"/>
        </w:rPr>
        <w:t>:</w:t>
      </w:r>
      <w:r w:rsidR="00E11279"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Pr="00D94B8C">
        <w:rPr>
          <w:rFonts w:ascii="Times New Roman" w:hAnsi="Times New Roman" w:cs="Times New Roman"/>
          <w:sz w:val="24"/>
          <w:szCs w:val="24"/>
        </w:rPr>
        <w:t xml:space="preserve">Саратовская область, Романовский район, </w:t>
      </w:r>
      <w:r w:rsidR="00E11279" w:rsidRPr="00D94B8C">
        <w:rPr>
          <w:rFonts w:ascii="Times New Roman" w:hAnsi="Times New Roman" w:cs="Times New Roman"/>
          <w:sz w:val="24"/>
          <w:szCs w:val="24"/>
        </w:rPr>
        <w:t>с</w:t>
      </w:r>
      <w:r w:rsidRPr="00D94B8C">
        <w:rPr>
          <w:rFonts w:ascii="Times New Roman" w:hAnsi="Times New Roman" w:cs="Times New Roman"/>
          <w:sz w:val="24"/>
          <w:szCs w:val="24"/>
        </w:rPr>
        <w:t xml:space="preserve">. </w:t>
      </w:r>
      <w:r w:rsidR="00E11279" w:rsidRPr="00D94B8C">
        <w:rPr>
          <w:rFonts w:ascii="Times New Roman" w:hAnsi="Times New Roman" w:cs="Times New Roman"/>
          <w:sz w:val="24"/>
          <w:szCs w:val="24"/>
        </w:rPr>
        <w:t>Большой</w:t>
      </w:r>
      <w:proofErr w:type="gramStart"/>
      <w:r w:rsidR="00E11279" w:rsidRPr="00D94B8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E11279" w:rsidRPr="00D94B8C">
        <w:rPr>
          <w:rFonts w:ascii="Times New Roman" w:hAnsi="Times New Roman" w:cs="Times New Roman"/>
          <w:sz w:val="24"/>
          <w:szCs w:val="24"/>
        </w:rPr>
        <w:t>арай</w:t>
      </w:r>
      <w:r w:rsidRPr="00D94B8C">
        <w:rPr>
          <w:rFonts w:ascii="Times New Roman" w:hAnsi="Times New Roman" w:cs="Times New Roman"/>
          <w:sz w:val="24"/>
          <w:szCs w:val="24"/>
        </w:rPr>
        <w:t xml:space="preserve">, </w:t>
      </w:r>
      <w:r w:rsidR="00E11279" w:rsidRPr="00D94B8C">
        <w:rPr>
          <w:rFonts w:ascii="Times New Roman" w:hAnsi="Times New Roman" w:cs="Times New Roman"/>
          <w:sz w:val="24"/>
          <w:szCs w:val="24"/>
        </w:rPr>
        <w:t>п</w:t>
      </w:r>
      <w:r w:rsidRPr="00D94B8C">
        <w:rPr>
          <w:rFonts w:ascii="Times New Roman" w:hAnsi="Times New Roman" w:cs="Times New Roman"/>
          <w:sz w:val="24"/>
          <w:szCs w:val="24"/>
        </w:rPr>
        <w:t>л.</w:t>
      </w:r>
      <w:r w:rsidR="00E11279" w:rsidRPr="00D9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Стоякина</w:t>
      </w:r>
      <w:proofErr w:type="spellEnd"/>
      <w:r w:rsidRPr="00D94B8C">
        <w:rPr>
          <w:rFonts w:ascii="Times New Roman" w:hAnsi="Times New Roman" w:cs="Times New Roman"/>
          <w:sz w:val="24"/>
          <w:szCs w:val="24"/>
        </w:rPr>
        <w:t xml:space="preserve"> д. </w:t>
      </w:r>
      <w:r w:rsidR="00E11279" w:rsidRPr="00D94B8C">
        <w:rPr>
          <w:rFonts w:ascii="Times New Roman" w:hAnsi="Times New Roman" w:cs="Times New Roman"/>
          <w:sz w:val="24"/>
          <w:szCs w:val="24"/>
        </w:rPr>
        <w:t>1</w:t>
      </w:r>
      <w:r w:rsidRPr="00D94B8C">
        <w:rPr>
          <w:rFonts w:ascii="Times New Roman" w:hAnsi="Times New Roman" w:cs="Times New Roman"/>
          <w:sz w:val="24"/>
          <w:szCs w:val="24"/>
        </w:rPr>
        <w:t xml:space="preserve">А, здание </w:t>
      </w:r>
      <w:proofErr w:type="spellStart"/>
      <w:r w:rsidR="00E11279" w:rsidRPr="00D94B8C">
        <w:rPr>
          <w:rFonts w:ascii="Times New Roman" w:hAnsi="Times New Roman" w:cs="Times New Roman"/>
          <w:color w:val="000000" w:themeColor="text1"/>
          <w:sz w:val="24"/>
          <w:szCs w:val="24"/>
        </w:rPr>
        <w:t>Большекарайского</w:t>
      </w:r>
      <w:proofErr w:type="spellEnd"/>
      <w:r w:rsidR="00E11279" w:rsidRPr="00D94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94B8C">
        <w:rPr>
          <w:rFonts w:ascii="Times New Roman" w:hAnsi="Times New Roman" w:cs="Times New Roman"/>
          <w:sz w:val="24"/>
          <w:szCs w:val="24"/>
        </w:rPr>
        <w:t>СДК в 10 часов.</w:t>
      </w:r>
    </w:p>
    <w:p w:rsidR="00F37EA4" w:rsidRPr="00D94B8C" w:rsidRDefault="00F37EA4" w:rsidP="00F37E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4. </w:t>
      </w:r>
      <w:r w:rsidR="00481ACF" w:rsidRPr="00D94B8C">
        <w:rPr>
          <w:rFonts w:ascii="Times New Roman" w:hAnsi="Times New Roman" w:cs="Times New Roman"/>
          <w:sz w:val="24"/>
          <w:szCs w:val="24"/>
        </w:rPr>
        <w:t>Образовать рабочую гр</w:t>
      </w:r>
      <w:r w:rsidRPr="00D94B8C">
        <w:rPr>
          <w:rFonts w:ascii="Times New Roman" w:hAnsi="Times New Roman" w:cs="Times New Roman"/>
          <w:sz w:val="24"/>
          <w:szCs w:val="24"/>
        </w:rPr>
        <w:t>уппу по организации проведения п</w:t>
      </w:r>
      <w:r w:rsidR="00481ACF" w:rsidRPr="00D94B8C">
        <w:rPr>
          <w:rFonts w:ascii="Times New Roman" w:hAnsi="Times New Roman" w:cs="Times New Roman"/>
          <w:sz w:val="24"/>
          <w:szCs w:val="24"/>
        </w:rPr>
        <w:t>убличных слушаний</w:t>
      </w:r>
      <w:r w:rsidR="00605D4C" w:rsidRPr="00D94B8C">
        <w:rPr>
          <w:rFonts w:ascii="Times New Roman" w:hAnsi="Times New Roman" w:cs="Times New Roman"/>
          <w:sz w:val="24"/>
          <w:szCs w:val="24"/>
        </w:rPr>
        <w:t xml:space="preserve"> по обсуждению</w:t>
      </w:r>
      <w:r w:rsidR="00481ACF"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="00605D4C" w:rsidRPr="00D94B8C">
        <w:rPr>
          <w:rFonts w:ascii="Times New Roman" w:hAnsi="Times New Roman" w:cs="Times New Roman"/>
          <w:sz w:val="24"/>
          <w:szCs w:val="24"/>
        </w:rPr>
        <w:t xml:space="preserve">проекта Правил благоустройства населенного пункта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605D4C" w:rsidRPr="00D94B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(далее – Рабочая группа, Публичные слушания</w:t>
      </w:r>
      <w:r w:rsidRPr="00D94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279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D94B8C">
        <w:rPr>
          <w:rFonts w:ascii="Times New Roman" w:hAnsi="Times New Roman" w:cs="Times New Roman"/>
          <w:sz w:val="24"/>
          <w:szCs w:val="24"/>
        </w:rPr>
        <w:t xml:space="preserve"> МО</w:t>
      </w:r>
      <w:r w:rsidR="0061069E" w:rsidRPr="00D94B8C">
        <w:rPr>
          <w:rFonts w:ascii="Times New Roman" w:hAnsi="Times New Roman" w:cs="Times New Roman"/>
          <w:sz w:val="24"/>
          <w:szCs w:val="24"/>
        </w:rPr>
        <w:t>, Проект</w:t>
      </w:r>
      <w:r w:rsidR="00605D4C" w:rsidRPr="00D94B8C">
        <w:rPr>
          <w:rFonts w:ascii="Times New Roman" w:hAnsi="Times New Roman" w:cs="Times New Roman"/>
          <w:sz w:val="24"/>
          <w:szCs w:val="24"/>
        </w:rPr>
        <w:t xml:space="preserve">) </w:t>
      </w:r>
      <w:r w:rsidR="00481ACF" w:rsidRPr="00D94B8C">
        <w:rPr>
          <w:rFonts w:ascii="Times New Roman" w:hAnsi="Times New Roman" w:cs="Times New Roman"/>
          <w:sz w:val="24"/>
          <w:szCs w:val="24"/>
        </w:rPr>
        <w:t xml:space="preserve">и обобщению предложений в следующем составе: </w:t>
      </w:r>
    </w:p>
    <w:p w:rsidR="00F37EA4" w:rsidRPr="00D94B8C" w:rsidRDefault="00F37EA4" w:rsidP="00F37E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- </w:t>
      </w:r>
      <w:r w:rsidR="002074E0" w:rsidRPr="00D94B8C">
        <w:rPr>
          <w:rFonts w:ascii="Times New Roman" w:hAnsi="Times New Roman" w:cs="Times New Roman"/>
          <w:sz w:val="24"/>
          <w:szCs w:val="24"/>
        </w:rPr>
        <w:t>Соловьева Н</w:t>
      </w:r>
      <w:r w:rsidR="00481ACF" w:rsidRPr="00D94B8C">
        <w:rPr>
          <w:rFonts w:ascii="Times New Roman" w:hAnsi="Times New Roman" w:cs="Times New Roman"/>
          <w:sz w:val="24"/>
          <w:szCs w:val="24"/>
        </w:rPr>
        <w:t>.</w:t>
      </w:r>
      <w:r w:rsidR="002074E0" w:rsidRPr="00D94B8C">
        <w:rPr>
          <w:rFonts w:ascii="Times New Roman" w:hAnsi="Times New Roman" w:cs="Times New Roman"/>
          <w:sz w:val="24"/>
          <w:szCs w:val="24"/>
        </w:rPr>
        <w:t>В</w:t>
      </w:r>
      <w:r w:rsidR="00481ACF" w:rsidRPr="00D94B8C">
        <w:rPr>
          <w:rFonts w:ascii="Times New Roman" w:hAnsi="Times New Roman" w:cs="Times New Roman"/>
          <w:sz w:val="24"/>
          <w:szCs w:val="24"/>
        </w:rPr>
        <w:t xml:space="preserve">. </w:t>
      </w:r>
      <w:r w:rsidRPr="00D94B8C">
        <w:rPr>
          <w:rFonts w:ascii="Times New Roman" w:hAnsi="Times New Roman" w:cs="Times New Roman"/>
          <w:sz w:val="24"/>
          <w:szCs w:val="24"/>
        </w:rPr>
        <w:t xml:space="preserve">– депутат Совета </w:t>
      </w:r>
      <w:proofErr w:type="spellStart"/>
      <w:r w:rsidR="002074E0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="00E82E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E82E17">
        <w:rPr>
          <w:rFonts w:ascii="Times New Roman" w:hAnsi="Times New Roman" w:cs="Times New Roman"/>
          <w:sz w:val="24"/>
          <w:szCs w:val="24"/>
        </w:rPr>
        <w:t xml:space="preserve"> </w:t>
      </w:r>
      <w:r w:rsidRPr="00D94B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81ACF" w:rsidRPr="00D94B8C" w:rsidRDefault="00F37EA4" w:rsidP="00F37EA4">
      <w:pPr>
        <w:tabs>
          <w:tab w:val="left" w:pos="851"/>
          <w:tab w:val="left" w:pos="1701"/>
        </w:tabs>
        <w:spacing w:after="0" w:line="240" w:lineRule="auto"/>
        <w:ind w:firstLine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074E0" w:rsidRPr="00D94B8C">
        <w:rPr>
          <w:rFonts w:ascii="Times New Roman" w:hAnsi="Times New Roman" w:cs="Times New Roman"/>
          <w:sz w:val="24"/>
          <w:szCs w:val="24"/>
        </w:rPr>
        <w:t>Салыкина</w:t>
      </w:r>
      <w:proofErr w:type="spellEnd"/>
      <w:r w:rsidR="002074E0"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="00481ACF" w:rsidRPr="00D94B8C">
        <w:rPr>
          <w:rFonts w:ascii="Times New Roman" w:hAnsi="Times New Roman" w:cs="Times New Roman"/>
          <w:sz w:val="24"/>
          <w:szCs w:val="24"/>
        </w:rPr>
        <w:t>Л.</w:t>
      </w:r>
      <w:r w:rsidR="002074E0" w:rsidRPr="00D94B8C">
        <w:rPr>
          <w:rFonts w:ascii="Times New Roman" w:hAnsi="Times New Roman" w:cs="Times New Roman"/>
          <w:sz w:val="24"/>
          <w:szCs w:val="24"/>
        </w:rPr>
        <w:t>А</w:t>
      </w:r>
      <w:r w:rsidR="00481ACF" w:rsidRPr="00D94B8C">
        <w:rPr>
          <w:rFonts w:ascii="Times New Roman" w:hAnsi="Times New Roman" w:cs="Times New Roman"/>
          <w:sz w:val="24"/>
          <w:szCs w:val="24"/>
        </w:rPr>
        <w:t>.</w:t>
      </w:r>
      <w:r w:rsidRPr="00D94B8C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2074E0" w:rsidRPr="00D94B8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2074E0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="00E82E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94B8C">
        <w:rPr>
          <w:rFonts w:ascii="Times New Roman" w:hAnsi="Times New Roman" w:cs="Times New Roman"/>
          <w:sz w:val="24"/>
          <w:szCs w:val="24"/>
        </w:rPr>
        <w:t>;</w:t>
      </w:r>
    </w:p>
    <w:p w:rsidR="00481ACF" w:rsidRPr="00D94B8C" w:rsidRDefault="00F37EA4" w:rsidP="00F37EA4">
      <w:pPr>
        <w:spacing w:after="0" w:line="240" w:lineRule="auto"/>
        <w:ind w:firstLine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074E0" w:rsidRPr="00D94B8C">
        <w:rPr>
          <w:rFonts w:ascii="Times New Roman" w:hAnsi="Times New Roman" w:cs="Times New Roman"/>
          <w:sz w:val="24"/>
          <w:szCs w:val="24"/>
        </w:rPr>
        <w:t>Зазульский</w:t>
      </w:r>
      <w:proofErr w:type="spellEnd"/>
      <w:r w:rsidR="002074E0" w:rsidRPr="00D94B8C">
        <w:rPr>
          <w:rFonts w:ascii="Times New Roman" w:hAnsi="Times New Roman" w:cs="Times New Roman"/>
          <w:sz w:val="24"/>
          <w:szCs w:val="24"/>
        </w:rPr>
        <w:t xml:space="preserve"> А</w:t>
      </w:r>
      <w:r w:rsidR="00481ACF" w:rsidRPr="00D94B8C">
        <w:rPr>
          <w:rFonts w:ascii="Times New Roman" w:hAnsi="Times New Roman" w:cs="Times New Roman"/>
          <w:sz w:val="24"/>
          <w:szCs w:val="24"/>
        </w:rPr>
        <w:t>.</w:t>
      </w:r>
      <w:r w:rsidR="002074E0" w:rsidRPr="00D94B8C">
        <w:rPr>
          <w:rFonts w:ascii="Times New Roman" w:hAnsi="Times New Roman" w:cs="Times New Roman"/>
          <w:sz w:val="24"/>
          <w:szCs w:val="24"/>
        </w:rPr>
        <w:t>А</w:t>
      </w:r>
      <w:r w:rsidR="00481ACF" w:rsidRPr="00D94B8C">
        <w:rPr>
          <w:rFonts w:ascii="Times New Roman" w:hAnsi="Times New Roman" w:cs="Times New Roman"/>
          <w:sz w:val="24"/>
          <w:szCs w:val="24"/>
        </w:rPr>
        <w:t>.</w:t>
      </w:r>
      <w:r w:rsidRPr="00D94B8C">
        <w:rPr>
          <w:rFonts w:ascii="Times New Roman" w:hAnsi="Times New Roman" w:cs="Times New Roman"/>
          <w:sz w:val="24"/>
          <w:szCs w:val="24"/>
        </w:rPr>
        <w:t xml:space="preserve"> – депутат Совета </w:t>
      </w:r>
      <w:proofErr w:type="spellStart"/>
      <w:r w:rsidR="002074E0" w:rsidRPr="00D94B8C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2074E0" w:rsidRPr="00D94B8C">
        <w:rPr>
          <w:rFonts w:ascii="Times New Roman" w:hAnsi="Times New Roman" w:cs="Times New Roman"/>
          <w:sz w:val="24"/>
          <w:szCs w:val="24"/>
        </w:rPr>
        <w:t xml:space="preserve"> </w:t>
      </w:r>
      <w:r w:rsidR="00E82E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81ACF" w:rsidRPr="00D94B8C" w:rsidRDefault="00481ACF" w:rsidP="00F37EA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>Рабочей группе проводить регистрацию желающих выступить в Публичных слуша</w:t>
      </w:r>
      <w:r w:rsidR="00605D4C" w:rsidRPr="00D94B8C">
        <w:rPr>
          <w:rFonts w:ascii="Times New Roman" w:hAnsi="Times New Roman" w:cs="Times New Roman"/>
          <w:sz w:val="24"/>
          <w:szCs w:val="24"/>
        </w:rPr>
        <w:t>ниях</w:t>
      </w:r>
      <w:r w:rsidR="0061069E" w:rsidRPr="00D94B8C">
        <w:rPr>
          <w:rFonts w:ascii="Times New Roman" w:hAnsi="Times New Roman" w:cs="Times New Roman"/>
          <w:sz w:val="24"/>
          <w:szCs w:val="24"/>
        </w:rPr>
        <w:t xml:space="preserve">, </w:t>
      </w:r>
      <w:r w:rsidR="00502442" w:rsidRPr="00D94B8C">
        <w:rPr>
          <w:rFonts w:ascii="Times New Roman" w:hAnsi="Times New Roman" w:cs="Times New Roman"/>
          <w:sz w:val="24"/>
          <w:szCs w:val="24"/>
        </w:rPr>
        <w:t>обеспечить обработку поступивших письменных или устных предложений</w:t>
      </w:r>
      <w:r w:rsidR="0061069E" w:rsidRPr="00D94B8C">
        <w:rPr>
          <w:rFonts w:ascii="Times New Roman" w:hAnsi="Times New Roman" w:cs="Times New Roman"/>
          <w:sz w:val="24"/>
          <w:szCs w:val="24"/>
        </w:rPr>
        <w:t xml:space="preserve"> и </w:t>
      </w:r>
      <w:r w:rsidR="00502442" w:rsidRPr="00D94B8C">
        <w:rPr>
          <w:rFonts w:ascii="Times New Roman" w:hAnsi="Times New Roman" w:cs="Times New Roman"/>
          <w:sz w:val="24"/>
          <w:szCs w:val="24"/>
        </w:rPr>
        <w:t>замечаний</w:t>
      </w:r>
      <w:r w:rsidR="0061069E" w:rsidRPr="00D94B8C">
        <w:rPr>
          <w:rFonts w:ascii="Times New Roman" w:hAnsi="Times New Roman" w:cs="Times New Roman"/>
          <w:sz w:val="24"/>
          <w:szCs w:val="24"/>
        </w:rPr>
        <w:t xml:space="preserve"> от жителей населенн</w:t>
      </w:r>
      <w:r w:rsidR="002074E0" w:rsidRPr="00D94B8C">
        <w:rPr>
          <w:rFonts w:ascii="Times New Roman" w:hAnsi="Times New Roman" w:cs="Times New Roman"/>
          <w:sz w:val="24"/>
          <w:szCs w:val="24"/>
        </w:rPr>
        <w:t>ого</w:t>
      </w:r>
      <w:r w:rsidR="0061069E" w:rsidRPr="00D94B8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074E0" w:rsidRPr="00D94B8C">
        <w:rPr>
          <w:rFonts w:ascii="Times New Roman" w:hAnsi="Times New Roman" w:cs="Times New Roman"/>
          <w:sz w:val="24"/>
          <w:szCs w:val="24"/>
        </w:rPr>
        <w:t>а</w:t>
      </w:r>
      <w:r w:rsidR="0061069E" w:rsidRPr="00D94B8C">
        <w:rPr>
          <w:rFonts w:ascii="Times New Roman" w:hAnsi="Times New Roman" w:cs="Times New Roman"/>
          <w:sz w:val="24"/>
          <w:szCs w:val="24"/>
        </w:rPr>
        <w:t xml:space="preserve"> в ходе ознакомления с Проектом</w:t>
      </w:r>
      <w:r w:rsidRPr="00D94B8C">
        <w:rPr>
          <w:rFonts w:ascii="Times New Roman" w:hAnsi="Times New Roman" w:cs="Times New Roman"/>
          <w:sz w:val="24"/>
          <w:szCs w:val="24"/>
        </w:rPr>
        <w:t>.</w:t>
      </w:r>
    </w:p>
    <w:p w:rsidR="00481ACF" w:rsidRPr="00D94B8C" w:rsidRDefault="00481ACF" w:rsidP="00F37EA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8C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</w:t>
      </w:r>
      <w:r w:rsidR="001B0F20" w:rsidRPr="00D94B8C">
        <w:rPr>
          <w:rFonts w:ascii="Times New Roman" w:hAnsi="Times New Roman" w:cs="Times New Roman"/>
          <w:sz w:val="24"/>
          <w:szCs w:val="24"/>
        </w:rPr>
        <w:t>ом порядке</w:t>
      </w:r>
      <w:r w:rsidRPr="00D94B8C">
        <w:rPr>
          <w:rFonts w:ascii="Times New Roman" w:hAnsi="Times New Roman" w:cs="Times New Roman"/>
          <w:sz w:val="24"/>
          <w:szCs w:val="24"/>
        </w:rPr>
        <w:t>.</w:t>
      </w:r>
    </w:p>
    <w:p w:rsidR="00D94B8C" w:rsidRDefault="00481ACF" w:rsidP="00D94B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B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4B8C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  <w:r w:rsidR="00D94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074E0" w:rsidRPr="00D94B8C" w:rsidRDefault="00D94B8C" w:rsidP="00D94B8C">
      <w:pPr>
        <w:widowControl w:val="0"/>
        <w:autoSpaceDE w:val="0"/>
        <w:autoSpaceDN w:val="0"/>
        <w:adjustRightInd w:val="0"/>
        <w:spacing w:after="0" w:line="240" w:lineRule="auto"/>
        <w:ind w:left="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2074E0" w:rsidRPr="00D94B8C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proofErr w:type="spellStart"/>
      <w:r w:rsidR="002074E0" w:rsidRPr="00D94B8C">
        <w:rPr>
          <w:rFonts w:ascii="Times New Roman" w:hAnsi="Times New Roman" w:cs="Times New Roman"/>
          <w:b/>
          <w:sz w:val="20"/>
          <w:szCs w:val="20"/>
        </w:rPr>
        <w:t>Большекарайского</w:t>
      </w:r>
      <w:proofErr w:type="spellEnd"/>
      <w:r w:rsidR="002074E0" w:rsidRPr="00D94B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74E0" w:rsidRPr="00D94B8C" w:rsidRDefault="00D94B8C" w:rsidP="002074E0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074E0" w:rsidRPr="00D94B8C">
        <w:rPr>
          <w:rFonts w:ascii="Times New Roman" w:hAnsi="Times New Roman" w:cs="Times New Roman"/>
          <w:b/>
          <w:sz w:val="20"/>
          <w:szCs w:val="20"/>
        </w:rPr>
        <w:t>муниципального образования                                            Н.В.Соловьева</w:t>
      </w:r>
    </w:p>
    <w:p w:rsidR="00D94B8C" w:rsidRDefault="00D94B8C" w:rsidP="00D94B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2637" w:rsidRPr="00D94B8C" w:rsidRDefault="00481ACF" w:rsidP="00D94B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4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605D4C" w:rsidRPr="00D94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296FFF"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проекту решения</w:t>
      </w:r>
    </w:p>
    <w:p w:rsidR="00296FFF" w:rsidRPr="00D94B8C" w:rsidRDefault="00296FFF" w:rsidP="00D94B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605D4C"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Совета </w:t>
      </w:r>
      <w:proofErr w:type="spellStart"/>
      <w:r w:rsidR="002074E0"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Большекарайского</w:t>
      </w:r>
      <w:proofErr w:type="spellEnd"/>
      <w:r w:rsidR="002074E0"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МО</w:t>
      </w:r>
    </w:p>
    <w:p w:rsidR="00296FFF" w:rsidRPr="00D94B8C" w:rsidRDefault="002074E0" w:rsidP="00D94B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 </w:t>
      </w:r>
      <w:r w:rsidR="006C51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21</w:t>
      </w:r>
      <w:r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</w:t>
      </w:r>
      <w:r w:rsidR="006C51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</w:t>
      </w:r>
      <w:r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296FFF" w:rsidRPr="00D9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2019 года</w:t>
      </w:r>
      <w:r w:rsidR="006C51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№44</w:t>
      </w:r>
    </w:p>
    <w:p w:rsidR="00296FFF" w:rsidRDefault="00296FFF" w:rsidP="00296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FF" w:rsidRDefault="00296FFF" w:rsidP="0029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благоустройства территории населенного пункта </w:t>
      </w:r>
    </w:p>
    <w:p w:rsidR="00296FFF" w:rsidRDefault="002074E0" w:rsidP="0029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Большекарайс</w:t>
      </w:r>
      <w:r w:rsidR="00296FFF" w:rsidRPr="002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296FFF" w:rsidRPr="002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96FFF" w:rsidRDefault="00296FFF" w:rsidP="0029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Романовского муниципального района Саратовской области</w:t>
      </w:r>
    </w:p>
    <w:p w:rsidR="00BB2637" w:rsidRPr="00BB2637" w:rsidRDefault="00BB2637" w:rsidP="00296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96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BB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96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1D65D4" w:rsidRDefault="00BB2637" w:rsidP="00296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благоустройства территории </w:t>
      </w:r>
      <w:r w:rsidR="0039249D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населенного пункта </w:t>
      </w:r>
      <w:proofErr w:type="spellStart"/>
      <w:r w:rsidR="0020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Большекарайского</w:t>
      </w:r>
      <w:proofErr w:type="spellEnd"/>
      <w:r w:rsidR="0039249D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9249D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Романовского муниципального района </w:t>
      </w:r>
      <w:r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39249D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="0039249D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образования</w:t>
      </w:r>
      <w:r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разработаны на основе </w:t>
      </w:r>
      <w:r w:rsidR="006E42AA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Минстроя России от 13 апреля 2017 года № 711/</w:t>
      </w:r>
      <w:proofErr w:type="spellStart"/>
      <w:proofErr w:type="gramStart"/>
      <w:r w:rsidR="006E42AA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6E42AA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методических рекомендаций для подготовк</w:t>
      </w:r>
      <w:r w:rsidR="006D6C09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E42AA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 территорий поселений, городских округов, внутригородских районов»</w:t>
      </w:r>
      <w:r w:rsidR="006D6C09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и иных нормативных правовых актов, утвержденных органами местного самоуправле</w:t>
      </w:r>
      <w:r w:rsidR="0039249D" w:rsidRPr="001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образования. </w:t>
      </w:r>
    </w:p>
    <w:p w:rsidR="006D6C09" w:rsidRPr="001D65D4" w:rsidRDefault="00296FFF" w:rsidP="0029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D6C09" w:rsidRPr="001D65D4">
        <w:rPr>
          <w:rFonts w:ascii="Times New Roman" w:hAnsi="Times New Roman" w:cs="Times New Roman"/>
          <w:sz w:val="24"/>
          <w:szCs w:val="24"/>
        </w:rPr>
        <w:t>К деятельности по благоустройству территории населенного пункта относится:</w:t>
      </w:r>
    </w:p>
    <w:p w:rsidR="006D6C09" w:rsidRPr="001D65D4" w:rsidRDefault="006D6C09" w:rsidP="0029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D4">
        <w:rPr>
          <w:rFonts w:ascii="Times New Roman" w:hAnsi="Times New Roman" w:cs="Times New Roman"/>
          <w:sz w:val="24"/>
          <w:szCs w:val="24"/>
        </w:rPr>
        <w:t>-  разработка проектной документации по благоустройству территорий, т.е. пакет документации, основанной на стратегии развития населенного пункта и концепции, отражающей потребности жителей, содержащий материалы в текстовой и графической форме и определяющий проектные решения по благоустройству территории;</w:t>
      </w:r>
    </w:p>
    <w:p w:rsidR="006D6C09" w:rsidRPr="001D65D4" w:rsidRDefault="006D6C09" w:rsidP="0029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D4">
        <w:rPr>
          <w:rFonts w:ascii="Times New Roman" w:hAnsi="Times New Roman" w:cs="Times New Roman"/>
          <w:sz w:val="24"/>
          <w:szCs w:val="24"/>
        </w:rPr>
        <w:t>- выполнение мероприятий по благоустройству территорий</w:t>
      </w:r>
      <w:r w:rsidR="001D65D4" w:rsidRPr="001D65D4">
        <w:rPr>
          <w:rFonts w:ascii="Times New Roman" w:hAnsi="Times New Roman" w:cs="Times New Roman"/>
          <w:sz w:val="24"/>
          <w:szCs w:val="24"/>
        </w:rPr>
        <w:t xml:space="preserve">, </w:t>
      </w:r>
      <w:r w:rsidRPr="001D65D4">
        <w:rPr>
          <w:rFonts w:ascii="Times New Roman" w:hAnsi="Times New Roman" w:cs="Times New Roman"/>
          <w:sz w:val="24"/>
          <w:szCs w:val="24"/>
        </w:rPr>
        <w:t xml:space="preserve">путем улучшения, обновления, трансформации, использования лучших практик и технологий, </w:t>
      </w:r>
      <w:r w:rsidR="001D65D4" w:rsidRPr="001D65D4">
        <w:rPr>
          <w:rFonts w:ascii="Times New Roman" w:hAnsi="Times New Roman" w:cs="Times New Roman"/>
          <w:sz w:val="24"/>
          <w:szCs w:val="24"/>
        </w:rPr>
        <w:t xml:space="preserve"> </w:t>
      </w:r>
      <w:r w:rsidRPr="001D65D4">
        <w:rPr>
          <w:rFonts w:ascii="Times New Roman" w:hAnsi="Times New Roman" w:cs="Times New Roman"/>
          <w:sz w:val="24"/>
          <w:szCs w:val="24"/>
        </w:rPr>
        <w:t>обеспечивающих повышение удобства использования и визуальной привлекательности благоустраиваемой территории;</w:t>
      </w:r>
    </w:p>
    <w:p w:rsidR="001D65D4" w:rsidRPr="001D65D4" w:rsidRDefault="006D6C09" w:rsidP="00296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D4">
        <w:rPr>
          <w:rFonts w:ascii="Times New Roman" w:hAnsi="Times New Roman" w:cs="Times New Roman"/>
          <w:sz w:val="24"/>
          <w:szCs w:val="24"/>
        </w:rPr>
        <w:t>- содержание объектов благоустройства</w:t>
      </w:r>
      <w:r w:rsidR="001D65D4" w:rsidRPr="001D65D4">
        <w:rPr>
          <w:rFonts w:ascii="Times New Roman" w:hAnsi="Times New Roman" w:cs="Times New Roman"/>
          <w:sz w:val="24"/>
          <w:szCs w:val="24"/>
        </w:rPr>
        <w:t xml:space="preserve"> </w:t>
      </w:r>
      <w:r w:rsidR="001D65D4">
        <w:rPr>
          <w:rFonts w:ascii="Times New Roman" w:hAnsi="Times New Roman" w:cs="Times New Roman"/>
          <w:sz w:val="24"/>
          <w:szCs w:val="24"/>
        </w:rPr>
        <w:t xml:space="preserve">- </w:t>
      </w:r>
      <w:r w:rsidR="001D65D4" w:rsidRPr="001D65D4">
        <w:rPr>
          <w:rFonts w:ascii="Times New Roman" w:hAnsi="Times New Roman" w:cs="Times New Roman"/>
          <w:sz w:val="24"/>
          <w:szCs w:val="24"/>
        </w:rPr>
        <w:t>поддержани</w:t>
      </w:r>
      <w:r w:rsidR="001D65D4">
        <w:rPr>
          <w:rFonts w:ascii="Times New Roman" w:hAnsi="Times New Roman" w:cs="Times New Roman"/>
          <w:sz w:val="24"/>
          <w:szCs w:val="24"/>
        </w:rPr>
        <w:t>е</w:t>
      </w:r>
      <w:r w:rsidR="001D65D4" w:rsidRPr="001D65D4">
        <w:rPr>
          <w:rFonts w:ascii="Times New Roman" w:hAnsi="Times New Roman" w:cs="Times New Roman"/>
          <w:sz w:val="24"/>
          <w:szCs w:val="24"/>
        </w:rPr>
        <w:t xml:space="preserve"> в надлежащем техническом, физическом, эстетическом состоянии объектов благоустройства</w:t>
      </w:r>
      <w:r w:rsidRPr="001D65D4">
        <w:rPr>
          <w:rFonts w:ascii="Times New Roman" w:hAnsi="Times New Roman" w:cs="Times New Roman"/>
          <w:sz w:val="24"/>
          <w:szCs w:val="24"/>
        </w:rPr>
        <w:t>.</w:t>
      </w:r>
    </w:p>
    <w:p w:rsidR="001D65D4" w:rsidRPr="001D65D4" w:rsidRDefault="00296FFF" w:rsidP="00296FFF">
      <w:pPr>
        <w:pStyle w:val="pboth1"/>
        <w:spacing w:before="0" w:beforeAutospacing="0" w:after="0" w:line="240" w:lineRule="auto"/>
      </w:pPr>
      <w:r>
        <w:t xml:space="preserve">1.3. </w:t>
      </w:r>
      <w:r w:rsidR="001D65D4" w:rsidRPr="001D65D4">
        <w:t xml:space="preserve">Участниками деятельности по благоустройству </w:t>
      </w:r>
      <w:r w:rsidR="001D65D4">
        <w:t xml:space="preserve"> </w:t>
      </w:r>
      <w:r w:rsidR="001D65D4" w:rsidRPr="001D65D4">
        <w:t>выступа</w:t>
      </w:r>
      <w:r w:rsidR="001D65D4">
        <w:t>ют</w:t>
      </w:r>
      <w:r w:rsidR="001D65D4" w:rsidRPr="001D65D4">
        <w:t>:</w:t>
      </w:r>
    </w:p>
    <w:p w:rsidR="001D65D4" w:rsidRPr="001D65D4" w:rsidRDefault="00F80B53" w:rsidP="0029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040"/>
      <w:bookmarkEnd w:id="1"/>
      <w:r>
        <w:rPr>
          <w:rFonts w:ascii="Times New Roman" w:hAnsi="Times New Roman" w:cs="Times New Roman"/>
          <w:sz w:val="24"/>
          <w:szCs w:val="24"/>
        </w:rPr>
        <w:t>а) жители населенного пункта</w:t>
      </w:r>
      <w:r w:rsidR="001D65D4" w:rsidRPr="001D65D4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1D65D4" w:rsidRPr="001D65D4">
        <w:rPr>
          <w:rFonts w:ascii="Times New Roman" w:hAnsi="Times New Roman" w:cs="Times New Roman"/>
          <w:sz w:val="24"/>
          <w:szCs w:val="24"/>
        </w:rPr>
        <w:t xml:space="preserve"> формирует запр</w:t>
      </w:r>
      <w:r>
        <w:rPr>
          <w:rFonts w:ascii="Times New Roman" w:hAnsi="Times New Roman" w:cs="Times New Roman"/>
          <w:sz w:val="24"/>
          <w:szCs w:val="24"/>
        </w:rPr>
        <w:t xml:space="preserve">ос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принимаю</w:t>
      </w:r>
      <w:r w:rsidR="001D65D4" w:rsidRPr="001D65D4">
        <w:rPr>
          <w:rFonts w:ascii="Times New Roman" w:hAnsi="Times New Roman" w:cs="Times New Roman"/>
          <w:sz w:val="24"/>
          <w:szCs w:val="24"/>
        </w:rPr>
        <w:t>т участие в оценке предлагаемых реше</w:t>
      </w:r>
      <w:r>
        <w:rPr>
          <w:rFonts w:ascii="Times New Roman" w:hAnsi="Times New Roman" w:cs="Times New Roman"/>
          <w:sz w:val="24"/>
          <w:szCs w:val="24"/>
        </w:rPr>
        <w:t xml:space="preserve">ний, в отдельных случаях  </w:t>
      </w:r>
      <w:r w:rsidR="001D65D4" w:rsidRPr="001D65D4">
        <w:rPr>
          <w:rFonts w:ascii="Times New Roman" w:hAnsi="Times New Roman" w:cs="Times New Roman"/>
          <w:sz w:val="24"/>
          <w:szCs w:val="24"/>
        </w:rPr>
        <w:t>участвуют в выполнении работ</w:t>
      </w:r>
      <w:r w:rsidR="00827308">
        <w:rPr>
          <w:rFonts w:ascii="Times New Roman" w:hAnsi="Times New Roman" w:cs="Times New Roman"/>
          <w:sz w:val="24"/>
          <w:szCs w:val="24"/>
        </w:rPr>
        <w:t>.</w:t>
      </w:r>
      <w:r w:rsidR="00A14421" w:rsidRPr="00A14421">
        <w:rPr>
          <w:rFonts w:ascii="Times New Roman" w:hAnsi="Times New Roman" w:cs="Times New Roman"/>
          <w:sz w:val="24"/>
          <w:szCs w:val="24"/>
        </w:rPr>
        <w:t xml:space="preserve"> </w:t>
      </w:r>
      <w:r w:rsidR="001D65D4" w:rsidRPr="001D65D4">
        <w:rPr>
          <w:rFonts w:ascii="Times New Roman" w:hAnsi="Times New Roman" w:cs="Times New Roman"/>
          <w:sz w:val="24"/>
          <w:szCs w:val="24"/>
        </w:rPr>
        <w:t>Жители могут быть представлены общественными организациями и объединениями;</w:t>
      </w:r>
    </w:p>
    <w:p w:rsidR="001D65D4" w:rsidRPr="001D65D4" w:rsidRDefault="001D65D4" w:rsidP="00296FFF">
      <w:pPr>
        <w:pStyle w:val="pboth1"/>
        <w:spacing w:before="0" w:beforeAutospacing="0" w:after="0" w:line="240" w:lineRule="auto"/>
      </w:pPr>
      <w:bookmarkStart w:id="2" w:name="100041"/>
      <w:bookmarkEnd w:id="2"/>
      <w:r w:rsidRPr="001D65D4"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1D65D4" w:rsidRPr="001D65D4" w:rsidRDefault="001D65D4" w:rsidP="00296FFF">
      <w:pPr>
        <w:pStyle w:val="pboth1"/>
        <w:spacing w:before="0" w:beforeAutospacing="0" w:after="0" w:line="240" w:lineRule="auto"/>
      </w:pPr>
      <w:bookmarkStart w:id="3" w:name="100042"/>
      <w:bookmarkEnd w:id="3"/>
      <w:r w:rsidRPr="001D65D4">
        <w:t xml:space="preserve">в) хозяйствующие субъекты, осуществляющие деятельность на территории </w:t>
      </w:r>
      <w:r>
        <w:t>населенного пункта</w:t>
      </w:r>
      <w:r w:rsidRPr="001D65D4">
        <w:t>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296FFF" w:rsidRDefault="001D65D4" w:rsidP="00296FFF">
      <w:pPr>
        <w:pStyle w:val="pboth1"/>
        <w:spacing w:before="0" w:beforeAutospacing="0" w:after="0" w:line="240" w:lineRule="auto"/>
      </w:pPr>
      <w:bookmarkStart w:id="4" w:name="100043"/>
      <w:bookmarkEnd w:id="4"/>
      <w:r w:rsidRPr="001D65D4">
        <w:t xml:space="preserve">г) </w:t>
      </w:r>
      <w:bookmarkStart w:id="5" w:name="100045"/>
      <w:bookmarkEnd w:id="5"/>
      <w:r w:rsidRPr="001D65D4">
        <w:t>иные лица.</w:t>
      </w:r>
    </w:p>
    <w:p w:rsidR="00296FFF" w:rsidRDefault="00296FFF" w:rsidP="00296FFF">
      <w:pPr>
        <w:pStyle w:val="pboth1"/>
        <w:spacing w:before="0" w:beforeAutospacing="0" w:after="0" w:line="240" w:lineRule="auto"/>
      </w:pPr>
      <w:r>
        <w:t>1.4</w:t>
      </w:r>
      <w:r w:rsidR="00BB2637" w:rsidRPr="00BB2637">
        <w:t xml:space="preserve">. Настоящие Правила регулируют вопросы благоустройства территории </w:t>
      </w:r>
      <w:r w:rsidR="0039249D">
        <w:t>населенн</w:t>
      </w:r>
      <w:r w:rsidR="00827308">
        <w:t>ого пункта</w:t>
      </w:r>
      <w:r w:rsidR="0039249D">
        <w:t xml:space="preserve"> муниципального </w:t>
      </w:r>
      <w:proofErr w:type="gramStart"/>
      <w:r w:rsidR="0039249D">
        <w:t>образования</w:t>
      </w:r>
      <w:proofErr w:type="gramEnd"/>
      <w:r>
        <w:t xml:space="preserve"> и содержит следующие разделы</w:t>
      </w:r>
      <w:r w:rsidR="00674BB1">
        <w:t xml:space="preserve"> и </w:t>
      </w:r>
      <w:r w:rsidR="00A371FB">
        <w:t>подраздел</w:t>
      </w:r>
      <w:r w:rsidR="00674BB1">
        <w:t>ы</w:t>
      </w:r>
      <w:r w:rsidR="00BB2637" w:rsidRPr="00BB2637">
        <w:t>:</w:t>
      </w:r>
    </w:p>
    <w:p w:rsidR="00F3473A" w:rsidRPr="00F3473A" w:rsidRDefault="00F3473A" w:rsidP="00296FFF">
      <w:pPr>
        <w:pStyle w:val="pboth1"/>
        <w:spacing w:before="0" w:beforeAutospacing="0" w:after="0" w:line="240" w:lineRule="auto"/>
      </w:pPr>
      <w:r w:rsidRPr="00F3473A">
        <w:rPr>
          <w:bCs/>
        </w:rPr>
        <w:t>Раздел 1. Общие положения</w:t>
      </w:r>
      <w:r>
        <w:rPr>
          <w:bCs/>
        </w:rPr>
        <w:t>;</w:t>
      </w:r>
    </w:p>
    <w:p w:rsidR="00296FFF" w:rsidRDefault="00296FFF" w:rsidP="0021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Требования к внешнему виду фасадов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6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ограждающих конструкций зданий, строений, сооружений</w:t>
      </w:r>
      <w:r w:rsidR="00C5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505B4" w:rsidRP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ограждению земельных участков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5B4" w:rsidRDefault="00C505B4" w:rsidP="00C50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Требования к внешнему виду фасадов и ограждающих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конструкций зданий, строений, сооружений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505B4" w:rsidRDefault="00C505B4" w:rsidP="00C50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Требования к ограждению земельных участков для введения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1FB" w:rsidRDefault="00A371FB" w:rsidP="00A3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Проектирование, размещение, содержание и восстановление объектов и элементов благоустройства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371FB" w:rsidRPr="00A371FB" w:rsidRDefault="00A371FB" w:rsidP="00A371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Уличное техническое оборудование, инженерное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1FB" w:rsidRDefault="00A371FB" w:rsidP="00A371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Водные устройства;</w:t>
      </w:r>
    </w:p>
    <w:p w:rsidR="00A371FB" w:rsidRPr="00A371FB" w:rsidRDefault="00A371FB" w:rsidP="00A3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озеленению территории и содержанию зеленых насаждений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1FB" w:rsidRDefault="00A371FB" w:rsidP="00A371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Уличная мебель;</w:t>
      </w:r>
    </w:p>
    <w:p w:rsidR="00A371FB" w:rsidRDefault="00A371FB" w:rsidP="00A3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A37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Уличное коммунально-бытовое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1FB" w:rsidRDefault="00A371FB" w:rsidP="00A3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и сопряжения поверхностей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1FB" w:rsidRDefault="00A371FB" w:rsidP="00A3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Некапитальные нестационарные сооружения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1FB" w:rsidRDefault="00A371FB" w:rsidP="00A37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A371FB">
        <w:rPr>
          <w:rFonts w:ascii="Times New Roman" w:hAnsi="Times New Roman" w:cs="Times New Roman"/>
          <w:sz w:val="24"/>
          <w:szCs w:val="24"/>
        </w:rPr>
        <w:t>Игровое и спортивное оборудование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19F" w:rsidRDefault="00A371FB" w:rsidP="00D8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19F">
        <w:rPr>
          <w:rFonts w:ascii="Times New Roman" w:hAnsi="Times New Roman" w:cs="Times New Roman"/>
          <w:sz w:val="24"/>
          <w:szCs w:val="24"/>
        </w:rPr>
        <w:t>3.9.</w:t>
      </w:r>
      <w:r w:rsidR="00D8719F" w:rsidRPr="00D8719F">
        <w:rPr>
          <w:rFonts w:ascii="Times New Roman" w:hAnsi="Times New Roman" w:cs="Times New Roman"/>
          <w:sz w:val="24"/>
          <w:szCs w:val="24"/>
        </w:rPr>
        <w:t>Организация площадок</w:t>
      </w:r>
      <w:r w:rsidR="00D8719F">
        <w:rPr>
          <w:rFonts w:ascii="Times New Roman" w:hAnsi="Times New Roman" w:cs="Times New Roman"/>
          <w:sz w:val="24"/>
          <w:szCs w:val="24"/>
        </w:rPr>
        <w:t>;</w:t>
      </w:r>
    </w:p>
    <w:p w:rsidR="00D8719F" w:rsidRDefault="00D8719F" w:rsidP="00D8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3.9.1. Детские площадки;</w:t>
      </w:r>
    </w:p>
    <w:p w:rsidR="00D8719F" w:rsidRDefault="00D8719F" w:rsidP="00D8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3.9.2.</w:t>
      </w:r>
      <w:r w:rsidRPr="00D87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19F">
        <w:rPr>
          <w:rFonts w:ascii="Times New Roman" w:hAnsi="Times New Roman" w:cs="Times New Roman"/>
          <w:sz w:val="24"/>
          <w:szCs w:val="24"/>
        </w:rPr>
        <w:t>Площадки для отдыха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19F" w:rsidRDefault="00D8719F" w:rsidP="00D8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3.9.3. Спортивные площадки;</w:t>
      </w:r>
    </w:p>
    <w:p w:rsidR="00D8719F" w:rsidRPr="00D8719F" w:rsidRDefault="00D8719F" w:rsidP="00D8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19F">
        <w:rPr>
          <w:rFonts w:ascii="Times New Roman" w:hAnsi="Times New Roman" w:cs="Times New Roman"/>
          <w:sz w:val="24"/>
          <w:szCs w:val="24"/>
        </w:rPr>
        <w:t>3.9.4. Места (контейнерные площадки) для накопления ТКО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19F" w:rsidRDefault="00D8719F" w:rsidP="00D8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3.9.5. С</w:t>
      </w:r>
      <w:r w:rsidRPr="00D8719F">
        <w:rPr>
          <w:rFonts w:ascii="Times New Roman" w:hAnsi="Times New Roman" w:cs="Times New Roman"/>
          <w:sz w:val="24"/>
          <w:szCs w:val="24"/>
        </w:rPr>
        <w:t>троительные площадки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19F" w:rsidRDefault="00D8719F" w:rsidP="00D871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19F">
        <w:rPr>
          <w:rFonts w:ascii="Times New Roman" w:hAnsi="Times New Roman" w:cs="Times New Roman"/>
          <w:sz w:val="24"/>
          <w:szCs w:val="24"/>
        </w:rPr>
        <w:t xml:space="preserve">3.9.6. </w:t>
      </w:r>
      <w:r w:rsidRPr="00D8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Площадка для выгула собак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719F" w:rsidRDefault="00D8719F" w:rsidP="00D871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3.9.7. Площадка </w:t>
      </w:r>
      <w:r w:rsidR="00C52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автостоянок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719F" w:rsidRDefault="00D8719F" w:rsidP="00D871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Освещение;</w:t>
      </w:r>
    </w:p>
    <w:p w:rsidR="00D8719F" w:rsidRDefault="00D8719F" w:rsidP="00D8719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4. Размещение информации, установка знаков адресации и вывесок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719F" w:rsidRDefault="00D8719F" w:rsidP="00D8719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Домовые знаки;</w:t>
      </w:r>
    </w:p>
    <w:p w:rsidR="00D8719F" w:rsidRDefault="00D8719F" w:rsidP="00D87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Pr="00D8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наружной информации: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вывески, </w:t>
      </w:r>
      <w:proofErr w:type="spellStart"/>
      <w:r w:rsidRPr="00D8719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флаговые</w:t>
      </w:r>
      <w:proofErr w:type="spellEnd"/>
      <w:r w:rsidRPr="00D8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719F" w:rsidRDefault="00D8719F" w:rsidP="00D8719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241987"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Газеты, афиши и иные информационные материалы</w:t>
      </w:r>
      <w:r w:rsid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Pr="00241987" w:rsidRDefault="00241987" w:rsidP="00241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 Организация пешеходных коммуникаций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Пешеходные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Велосипедная инфраструктура;</w:t>
      </w:r>
    </w:p>
    <w:p w:rsidR="00241987" w:rsidRDefault="00241987" w:rsidP="0024198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6. Обустройство территории в целях беспрепятственного передвижения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территории инвалидов и других </w:t>
      </w:r>
      <w:proofErr w:type="spellStart"/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маломобильных</w:t>
      </w:r>
      <w:proofErr w:type="spellEnd"/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7. Содержание и уборка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Общие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уборки территории в весенне-летний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уборки территории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Организация стоков ливневых и талых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9. Порядок проведения земляных работ, в том числе восстановления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территории после проведения земляных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10. Праздничное оформление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1987" w:rsidRDefault="00241987" w:rsidP="0024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987" w:rsidRDefault="00241987" w:rsidP="00AB7A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12. </w:t>
      </w:r>
      <w:r w:rsidR="00AB7A9B" w:rsidRPr="00AB7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участия граждан и организаций в благоустройстве территории;</w:t>
      </w:r>
    </w:p>
    <w:p w:rsidR="00674BB1" w:rsidRPr="00674BB1" w:rsidRDefault="00674BB1" w:rsidP="00674BB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12.1. Порядок участия граждан и организаций;</w:t>
      </w:r>
    </w:p>
    <w:p w:rsidR="00241987" w:rsidRPr="00674BB1" w:rsidRDefault="00B126A1" w:rsidP="0024198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674BB1"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Механизмы общественного участия;</w:t>
      </w:r>
    </w:p>
    <w:p w:rsidR="00B126A1" w:rsidRPr="00674BB1" w:rsidRDefault="00B126A1" w:rsidP="00241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674BB1"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4BB1"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один из механизмов общественного участия</w:t>
      </w:r>
      <w:r w:rsid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987" w:rsidRPr="00674BB1" w:rsidRDefault="00674BB1" w:rsidP="00674B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B1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Участие лиц, осуществляющих предпринимательскую деятельность, в реализации комплексных проектов по благоустройству;</w:t>
      </w:r>
    </w:p>
    <w:p w:rsidR="00241987" w:rsidRPr="00674BB1" w:rsidRDefault="00B126A1" w:rsidP="00241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13. Осуществление </w:t>
      </w:r>
      <w:proofErr w:type="gramStart"/>
      <w:r w:rsidRPr="00674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674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Правил. Ответственность</w:t>
      </w:r>
      <w:r w:rsidR="00674BB1" w:rsidRPr="00674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74B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</w:p>
    <w:p w:rsidR="00674BB1" w:rsidRDefault="00BB2637" w:rsidP="00296FFF">
      <w:pPr>
        <w:pStyle w:val="pboth1"/>
        <w:spacing w:before="0" w:beforeAutospacing="0" w:after="0" w:line="240" w:lineRule="auto"/>
      </w:pPr>
      <w:r w:rsidRPr="00BB2637">
        <w:t>1.</w:t>
      </w:r>
      <w:r w:rsidR="00674BB1">
        <w:t>5</w:t>
      </w:r>
      <w:r w:rsidRPr="00BB2637">
        <w:t>. 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BB2637" w:rsidRPr="00BB2637" w:rsidRDefault="005B3537" w:rsidP="00296FFF">
      <w:pPr>
        <w:pStyle w:val="pboth1"/>
        <w:spacing w:before="0" w:beforeAutospacing="0"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C42C74" w:rsidRDefault="00C42C74" w:rsidP="00C4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BB2637" w:rsidRPr="00BB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</w:t>
      </w:r>
      <w:r w:rsidR="007A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внешнему виду фасадов</w:t>
      </w:r>
      <w:r w:rsidR="00210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ограждающих конструкций зданий, строений, сооружений</w:t>
      </w:r>
      <w:r w:rsidR="00EB1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 ограждению земельных участков</w:t>
      </w:r>
    </w:p>
    <w:p w:rsidR="00EB1302" w:rsidRDefault="00EB1302" w:rsidP="00C4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302" w:rsidRDefault="00BB2637" w:rsidP="00EB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1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Требования к внешнему виду фасадов и ограждающих</w:t>
      </w:r>
    </w:p>
    <w:p w:rsidR="00EB1302" w:rsidRDefault="00EB1302" w:rsidP="00EB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конструкций зданий, строений, сооружений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Фасады зданий и сооружений не должны иметь повреждений и должны поддерживаться в надлежащем эстетическом состоянии.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Размещение наружных кондиционеров и антенн - "тарелок" на зданиях, расположенных вдоль </w:t>
      </w:r>
      <w:r w:rsidR="00FD0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</w:t>
      </w:r>
      <w:r w:rsidR="00FD0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</w:t>
      </w:r>
      <w:r w:rsidR="003E4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D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3E49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рекомендуется предусматривать со стороны дворовых фасадов.</w:t>
      </w:r>
    </w:p>
    <w:p w:rsidR="007A50BC" w:rsidRDefault="00FD0574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размещения памятных (мемориальных) досок на фасадах зданий утверждается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размещению домовых знаков определены разделом 6.1. настоящих Правил.</w:t>
      </w:r>
    </w:p>
    <w:p w:rsidR="00BB2637" w:rsidRPr="00BB2637" w:rsidRDefault="002B46FA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фасадов зданий и сооружений включает: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своевременный поддерживающий ремонт и восстановление конструктивных элементов и отделки фасадов, и их окраску;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наличия и содержание в исправном состоянии водостоков, водосточных труб и сливов</w:t>
      </w:r>
      <w:r w:rsidR="00F04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воронок</w:t>
      </w:r>
      <w:r w:rsidR="002B46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свесов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восстановление, ремонт и своевременную очистку входных групп, </w:t>
      </w:r>
      <w:r w:rsidR="00F04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крылец,</w:t>
      </w:r>
      <w:r w:rsid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ворот, калит</w:t>
      </w:r>
      <w:r w:rsidR="002B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F0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04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отмостков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4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решеток</w:t>
      </w:r>
      <w:r w:rsidR="002B46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ступенек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очистку и промывку поверхностей фасадов, мытье окон и витрин, вывесок, указателей, лестниц, навесов;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очистку от надписей, рисунков, объявлений, плакатов и иной информационно-печатной продукции</w:t>
      </w:r>
      <w:r w:rsid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2B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 исправном состоянии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навесны</w:t>
      </w:r>
      <w:r w:rsidR="002B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металлических конструкций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флагодержатели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анкеры, пожарные лестницы, вент</w:t>
      </w:r>
      <w:r w:rsidR="002B4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иляционное оборудование и т.п.).</w:t>
      </w:r>
    </w:p>
    <w:p w:rsidR="00674BB1" w:rsidRDefault="002B46FA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(пандусы, перила и пр.) в соответствии с действующими правилами доступности зданий и сооружений для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C505B4" w:rsidRDefault="002B46FA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243F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любых погодных условиях.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7A50BC" w:rsidRDefault="002B46FA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Собственники и правообладатели зданий, сооружений, встроенно-пристроенных нежилых помещений, иные лица, на которых возложены соответствующие обязанности, обязаны: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текущий ремонт, в том числе окраску фасада, с учетом фактического состояния фасада;</w:t>
      </w:r>
    </w:p>
    <w:p w:rsidR="00BB2637" w:rsidRPr="00BB2637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поддерживающий ремонт отдельных элементов фасада;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выполнять охранно-предупредительные мероприятия (установку ограждений, сеток, демонтаж разрушающейся части элемента и т.п.) в случае угрозы возможного обрушения выступающих конструкций фасадов.</w:t>
      </w:r>
    </w:p>
    <w:p w:rsidR="007A50BC" w:rsidRDefault="00243F21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3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эксплуатации фасадов не допускается: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повреждение, загрязнение поверхности стен фасадов зданий и сооружений;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повреждение, отслоение, загрязнение штукатурки, облицовки, окрасочного слоя цокольной части фасадов, зданий или сооружений, в том числе неисправность оконных,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входных </w:t>
      </w:r>
      <w:r w:rsidR="003E4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конструкций,</w:t>
      </w:r>
      <w:r w:rsidR="003E4964" w:rsidRPr="003E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96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герметизации межпанельных стыков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637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граффити на фасады зданий, сооружений без получения согласия собственников этих зданий, сооружений</w:t>
      </w:r>
      <w:r w:rsidR="003E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302" w:rsidRDefault="00EB1302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3EA" w:rsidRDefault="00EB1302" w:rsidP="00EB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Требования к ограждению</w:t>
      </w:r>
      <w:r w:rsidR="004B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(забору)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  <w:r w:rsidR="0027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1302" w:rsidRDefault="002703EA" w:rsidP="00EB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введения личного подсобного хозяйства</w:t>
      </w:r>
    </w:p>
    <w:p w:rsidR="00EB1302" w:rsidRPr="00EB1302" w:rsidRDefault="00EB1302" w:rsidP="00EB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302" w:rsidRDefault="00EB1302" w:rsidP="00EB1302">
      <w:pPr>
        <w:pStyle w:val="a6"/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B1302">
        <w:rPr>
          <w:rFonts w:ascii="Times New Roman" w:hAnsi="Times New Roman" w:cs="Times New Roman"/>
          <w:sz w:val="24"/>
          <w:szCs w:val="24"/>
        </w:rPr>
        <w:t>ребования к ограждению</w:t>
      </w:r>
      <w:r w:rsidR="004B746B">
        <w:rPr>
          <w:rFonts w:ascii="Times New Roman" w:hAnsi="Times New Roman" w:cs="Times New Roman"/>
          <w:sz w:val="24"/>
          <w:szCs w:val="24"/>
        </w:rPr>
        <w:t xml:space="preserve"> (забору)</w:t>
      </w:r>
      <w:r w:rsidRPr="00EB1302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2703EA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</w:t>
      </w:r>
      <w:r w:rsidRPr="00EB13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8E4" w:rsidRPr="000428E4" w:rsidRDefault="000428E4" w:rsidP="000428E4">
      <w:pPr>
        <w:pStyle w:val="a6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п</w:t>
      </w:r>
      <w:r w:rsidRPr="000428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 периметру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земельных участков, находящихся во владении (в собственности, в пользовании) </w:t>
      </w:r>
      <w:r w:rsidR="002703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жителей населенного пункта </w:t>
      </w:r>
      <w:r w:rsidRPr="000428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рекомендуется устраивать </w:t>
      </w:r>
      <w:r w:rsidR="004B74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ограждение (забор) в виде сетчатой или реечной конструкции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10371" w:rsidRDefault="00EB1302" w:rsidP="00EB1302">
      <w:pPr>
        <w:tabs>
          <w:tab w:val="left" w:pos="-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28E4">
        <w:rPr>
          <w:rFonts w:ascii="Times New Roman" w:hAnsi="Times New Roman" w:cs="Times New Roman"/>
          <w:sz w:val="24"/>
          <w:szCs w:val="24"/>
        </w:rPr>
        <w:t>допускает</w:t>
      </w:r>
      <w:r w:rsidR="004B746B">
        <w:rPr>
          <w:rFonts w:ascii="Times New Roman" w:hAnsi="Times New Roman" w:cs="Times New Roman"/>
          <w:sz w:val="24"/>
          <w:szCs w:val="24"/>
        </w:rPr>
        <w:t xml:space="preserve">ся устройство глухих ограждений (забора) </w:t>
      </w:r>
      <w:r w:rsidR="000428E4">
        <w:rPr>
          <w:rFonts w:ascii="Times New Roman" w:hAnsi="Times New Roman" w:cs="Times New Roman"/>
          <w:sz w:val="24"/>
          <w:szCs w:val="24"/>
        </w:rPr>
        <w:t>со стороны улиц и проездов</w:t>
      </w:r>
      <w:r w:rsidR="00210371">
        <w:rPr>
          <w:rFonts w:ascii="Times New Roman" w:hAnsi="Times New Roman" w:cs="Times New Roman"/>
          <w:sz w:val="24"/>
          <w:szCs w:val="24"/>
        </w:rPr>
        <w:t xml:space="preserve">, тыльной стороны без строений и дороги, </w:t>
      </w:r>
      <w:r w:rsidR="002703EA">
        <w:rPr>
          <w:rFonts w:ascii="Times New Roman" w:hAnsi="Times New Roman" w:cs="Times New Roman"/>
          <w:sz w:val="24"/>
          <w:szCs w:val="24"/>
        </w:rPr>
        <w:t xml:space="preserve">смежных участков, не </w:t>
      </w:r>
      <w:r w:rsidR="004B746B">
        <w:rPr>
          <w:rFonts w:ascii="Times New Roman" w:hAnsi="Times New Roman" w:cs="Times New Roman"/>
          <w:sz w:val="24"/>
          <w:szCs w:val="24"/>
        </w:rPr>
        <w:t>отведенных</w:t>
      </w:r>
      <w:r w:rsidR="002703EA">
        <w:rPr>
          <w:rFonts w:ascii="Times New Roman" w:hAnsi="Times New Roman" w:cs="Times New Roman"/>
          <w:sz w:val="24"/>
          <w:szCs w:val="24"/>
        </w:rPr>
        <w:t xml:space="preserve"> под огород, сад</w:t>
      </w:r>
      <w:r w:rsidR="000428E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B1302" w:rsidRPr="00EB1302" w:rsidRDefault="00EB1302" w:rsidP="00EB1302">
      <w:pPr>
        <w:tabs>
          <w:tab w:val="left" w:pos="-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1302">
        <w:rPr>
          <w:rFonts w:ascii="Times New Roman" w:hAnsi="Times New Roman" w:cs="Times New Roman"/>
          <w:sz w:val="24"/>
          <w:szCs w:val="24"/>
        </w:rPr>
        <w:t>высота ограждения</w:t>
      </w:r>
      <w:r w:rsidR="004B746B">
        <w:rPr>
          <w:rFonts w:ascii="Times New Roman" w:hAnsi="Times New Roman" w:cs="Times New Roman"/>
          <w:sz w:val="24"/>
          <w:szCs w:val="24"/>
        </w:rPr>
        <w:t xml:space="preserve"> (забора) </w:t>
      </w:r>
      <w:r w:rsidRPr="00EB1302">
        <w:rPr>
          <w:rFonts w:ascii="Times New Roman" w:hAnsi="Times New Roman" w:cs="Times New Roman"/>
          <w:sz w:val="24"/>
          <w:szCs w:val="24"/>
        </w:rPr>
        <w:t>земельных участков должна быть не более 2 м</w:t>
      </w:r>
      <w:r w:rsidR="000428E4">
        <w:rPr>
          <w:rFonts w:ascii="Times New Roman" w:hAnsi="Times New Roman" w:cs="Times New Roman"/>
          <w:sz w:val="24"/>
          <w:szCs w:val="24"/>
        </w:rPr>
        <w:t xml:space="preserve">., </w:t>
      </w:r>
      <w:r w:rsidR="002703EA">
        <w:rPr>
          <w:rFonts w:ascii="Times New Roman" w:hAnsi="Times New Roman" w:cs="Times New Roman"/>
          <w:sz w:val="24"/>
          <w:szCs w:val="24"/>
        </w:rPr>
        <w:t xml:space="preserve">между смежными земельными участками, </w:t>
      </w:r>
      <w:r w:rsidR="004B746B">
        <w:rPr>
          <w:rFonts w:ascii="Times New Roman" w:hAnsi="Times New Roman" w:cs="Times New Roman"/>
          <w:sz w:val="24"/>
          <w:szCs w:val="24"/>
        </w:rPr>
        <w:t>отведенных</w:t>
      </w:r>
      <w:r w:rsidR="002703EA">
        <w:rPr>
          <w:rFonts w:ascii="Times New Roman" w:hAnsi="Times New Roman" w:cs="Times New Roman"/>
          <w:sz w:val="24"/>
          <w:szCs w:val="24"/>
        </w:rPr>
        <w:t xml:space="preserve"> под огород, сад - не более 1,5 м., </w:t>
      </w:r>
      <w:r w:rsidR="000428E4">
        <w:rPr>
          <w:rFonts w:ascii="Times New Roman" w:hAnsi="Times New Roman" w:cs="Times New Roman"/>
          <w:sz w:val="24"/>
          <w:szCs w:val="24"/>
        </w:rPr>
        <w:t>чтобы не создавать тени на соседнем участке</w:t>
      </w:r>
      <w:r w:rsidRPr="00EB13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1302" w:rsidRPr="00EB1302" w:rsidRDefault="00EB1302" w:rsidP="00EB1302">
      <w:pPr>
        <w:tabs>
          <w:tab w:val="left" w:pos="-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3EA">
        <w:rPr>
          <w:rFonts w:ascii="Times New Roman" w:hAnsi="Times New Roman" w:cs="Times New Roman"/>
          <w:sz w:val="24"/>
          <w:szCs w:val="24"/>
        </w:rPr>
        <w:t>сплошн</w:t>
      </w:r>
      <w:r w:rsidR="004B746B">
        <w:rPr>
          <w:rFonts w:ascii="Times New Roman" w:hAnsi="Times New Roman" w:cs="Times New Roman"/>
          <w:sz w:val="24"/>
          <w:szCs w:val="24"/>
        </w:rPr>
        <w:t>ое</w:t>
      </w:r>
      <w:r w:rsidR="002703EA">
        <w:rPr>
          <w:rFonts w:ascii="Times New Roman" w:hAnsi="Times New Roman" w:cs="Times New Roman"/>
          <w:sz w:val="24"/>
          <w:szCs w:val="24"/>
        </w:rPr>
        <w:t xml:space="preserve"> </w:t>
      </w:r>
      <w:r w:rsidRPr="00EB1302">
        <w:rPr>
          <w:rFonts w:ascii="Times New Roman" w:hAnsi="Times New Roman" w:cs="Times New Roman"/>
          <w:sz w:val="24"/>
          <w:szCs w:val="24"/>
        </w:rPr>
        <w:t>ограждени</w:t>
      </w:r>
      <w:r w:rsidR="004B746B">
        <w:rPr>
          <w:rFonts w:ascii="Times New Roman" w:hAnsi="Times New Roman" w:cs="Times New Roman"/>
          <w:sz w:val="24"/>
          <w:szCs w:val="24"/>
        </w:rPr>
        <w:t>е</w:t>
      </w:r>
      <w:r w:rsidRPr="00EB1302">
        <w:rPr>
          <w:rFonts w:ascii="Times New Roman" w:hAnsi="Times New Roman" w:cs="Times New Roman"/>
          <w:sz w:val="24"/>
          <w:szCs w:val="24"/>
        </w:rPr>
        <w:t xml:space="preserve"> </w:t>
      </w:r>
      <w:r w:rsidR="004B746B">
        <w:rPr>
          <w:rFonts w:ascii="Times New Roman" w:hAnsi="Times New Roman" w:cs="Times New Roman"/>
          <w:sz w:val="24"/>
          <w:szCs w:val="24"/>
        </w:rPr>
        <w:t xml:space="preserve">(забор) </w:t>
      </w:r>
      <w:r w:rsidRPr="00EB1302">
        <w:rPr>
          <w:rFonts w:ascii="Times New Roman" w:hAnsi="Times New Roman" w:cs="Times New Roman"/>
          <w:sz w:val="24"/>
          <w:szCs w:val="24"/>
        </w:rPr>
        <w:t>между смежными земельными участками</w:t>
      </w:r>
      <w:r w:rsidR="002703EA">
        <w:rPr>
          <w:rFonts w:ascii="Times New Roman" w:hAnsi="Times New Roman" w:cs="Times New Roman"/>
          <w:sz w:val="24"/>
          <w:szCs w:val="24"/>
        </w:rPr>
        <w:t>,</w:t>
      </w:r>
      <w:r w:rsidR="002703EA" w:rsidRPr="002703EA">
        <w:rPr>
          <w:rFonts w:ascii="Times New Roman" w:hAnsi="Times New Roman" w:cs="Times New Roman"/>
          <w:sz w:val="24"/>
          <w:szCs w:val="24"/>
        </w:rPr>
        <w:t xml:space="preserve"> </w:t>
      </w:r>
      <w:r w:rsidR="004B746B">
        <w:rPr>
          <w:rFonts w:ascii="Times New Roman" w:hAnsi="Times New Roman" w:cs="Times New Roman"/>
          <w:sz w:val="24"/>
          <w:szCs w:val="24"/>
        </w:rPr>
        <w:t>отведенных</w:t>
      </w:r>
      <w:r w:rsidR="002703EA">
        <w:rPr>
          <w:rFonts w:ascii="Times New Roman" w:hAnsi="Times New Roman" w:cs="Times New Roman"/>
          <w:sz w:val="24"/>
          <w:szCs w:val="24"/>
        </w:rPr>
        <w:t xml:space="preserve"> под огород, сад</w:t>
      </w:r>
      <w:r w:rsidR="004B746B">
        <w:rPr>
          <w:rFonts w:ascii="Times New Roman" w:hAnsi="Times New Roman" w:cs="Times New Roman"/>
          <w:sz w:val="24"/>
          <w:szCs w:val="24"/>
        </w:rPr>
        <w:t xml:space="preserve"> должно быть проветриваемым</w:t>
      </w:r>
      <w:r w:rsidRPr="00EB1302">
        <w:rPr>
          <w:rFonts w:ascii="Times New Roman" w:hAnsi="Times New Roman" w:cs="Times New Roman"/>
          <w:sz w:val="24"/>
          <w:szCs w:val="24"/>
        </w:rPr>
        <w:t xml:space="preserve"> на высоту не менее 0,3 м от уровня земли</w:t>
      </w:r>
      <w:r w:rsidR="000428E4">
        <w:rPr>
          <w:rFonts w:ascii="Times New Roman" w:hAnsi="Times New Roman" w:cs="Times New Roman"/>
          <w:sz w:val="24"/>
          <w:szCs w:val="24"/>
        </w:rPr>
        <w:t xml:space="preserve">, чтобы не препятствовать вентиляции </w:t>
      </w:r>
      <w:r w:rsidR="002703EA">
        <w:rPr>
          <w:rFonts w:ascii="Times New Roman" w:hAnsi="Times New Roman" w:cs="Times New Roman"/>
          <w:sz w:val="24"/>
          <w:szCs w:val="24"/>
        </w:rPr>
        <w:t xml:space="preserve">соседнего </w:t>
      </w:r>
      <w:r w:rsidR="000428E4">
        <w:rPr>
          <w:rFonts w:ascii="Times New Roman" w:hAnsi="Times New Roman" w:cs="Times New Roman"/>
          <w:sz w:val="24"/>
          <w:szCs w:val="24"/>
        </w:rPr>
        <w:t>участка</w:t>
      </w:r>
      <w:r w:rsidRPr="00EB13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1302" w:rsidRDefault="00EB1302" w:rsidP="00EB1302">
      <w:pPr>
        <w:tabs>
          <w:tab w:val="left" w:pos="-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1302">
        <w:rPr>
          <w:rFonts w:ascii="Times New Roman" w:hAnsi="Times New Roman" w:cs="Times New Roman"/>
          <w:sz w:val="24"/>
          <w:szCs w:val="24"/>
        </w:rPr>
        <w:t>характер ограждения</w:t>
      </w:r>
      <w:r w:rsidR="004B746B">
        <w:rPr>
          <w:rFonts w:ascii="Times New Roman" w:hAnsi="Times New Roman" w:cs="Times New Roman"/>
          <w:sz w:val="24"/>
          <w:szCs w:val="24"/>
        </w:rPr>
        <w:t xml:space="preserve"> (забор)</w:t>
      </w:r>
      <w:r w:rsidRPr="00EB1302">
        <w:rPr>
          <w:rFonts w:ascii="Times New Roman" w:hAnsi="Times New Roman" w:cs="Times New Roman"/>
          <w:sz w:val="24"/>
          <w:szCs w:val="24"/>
        </w:rPr>
        <w:t xml:space="preserve"> и его высота со стороны улиц </w:t>
      </w:r>
      <w:r w:rsidR="002703EA">
        <w:rPr>
          <w:rFonts w:ascii="Times New Roman" w:hAnsi="Times New Roman" w:cs="Times New Roman"/>
          <w:sz w:val="24"/>
          <w:szCs w:val="24"/>
        </w:rPr>
        <w:t>рекомендовано устраивать</w:t>
      </w:r>
      <w:r w:rsidRPr="00EB1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302">
        <w:rPr>
          <w:rFonts w:ascii="Times New Roman" w:hAnsi="Times New Roman" w:cs="Times New Roman"/>
          <w:sz w:val="24"/>
          <w:szCs w:val="24"/>
        </w:rPr>
        <w:t>единообразными</w:t>
      </w:r>
      <w:proofErr w:type="gramEnd"/>
      <w:r w:rsidRPr="00EB1302">
        <w:rPr>
          <w:rFonts w:ascii="Times New Roman" w:hAnsi="Times New Roman" w:cs="Times New Roman"/>
          <w:sz w:val="24"/>
          <w:szCs w:val="24"/>
        </w:rPr>
        <w:t xml:space="preserve"> </w:t>
      </w:r>
      <w:r w:rsidR="00C505B4">
        <w:rPr>
          <w:rFonts w:ascii="Times New Roman" w:hAnsi="Times New Roman" w:cs="Times New Roman"/>
          <w:sz w:val="24"/>
          <w:szCs w:val="24"/>
        </w:rPr>
        <w:t>с обеих сторон улицы;</w:t>
      </w:r>
    </w:p>
    <w:p w:rsidR="00C505B4" w:rsidRDefault="004B746B" w:rsidP="00EB1302">
      <w:pPr>
        <w:tabs>
          <w:tab w:val="left" w:pos="-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ограждение (забор)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повреждения</w:t>
      </w:r>
      <w:r w:rsidR="00C505B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05B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поддерживаться в надлежащем эстетическом состоянии.</w:t>
      </w:r>
    </w:p>
    <w:p w:rsidR="00C505B4" w:rsidRDefault="00C505B4" w:rsidP="00EB1302">
      <w:pPr>
        <w:tabs>
          <w:tab w:val="left" w:pos="-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Установка и ремонт ограждения</w:t>
      </w:r>
      <w:r w:rsidR="004B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(забора)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счет собственника, пользователя земельного участка.</w:t>
      </w:r>
    </w:p>
    <w:p w:rsidR="00C42C74" w:rsidRDefault="00C505B4" w:rsidP="004B746B">
      <w:pPr>
        <w:tabs>
          <w:tab w:val="left" w:pos="-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Строительство нового ограждения</w:t>
      </w:r>
      <w:r w:rsidR="004B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(забора) рекомендовано согласовать с Администрацией муниципального образования.</w:t>
      </w:r>
    </w:p>
    <w:p w:rsidR="00EB1302" w:rsidRDefault="00EB1302" w:rsidP="00C4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BC" w:rsidRPr="00C42C74" w:rsidRDefault="00C42C74" w:rsidP="00C4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BB2637" w:rsidRPr="00BB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="003E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5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3E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оектирование</w:t>
      </w:r>
      <w:r w:rsidR="00BB2637" w:rsidRPr="00BB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E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</w:t>
      </w:r>
      <w:r w:rsidR="00BB2637" w:rsidRPr="00BB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E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3E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восстановление</w:t>
      </w:r>
      <w:r w:rsidR="0025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и элементов благоустройства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2637" w:rsidRPr="007A5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7A50BC" w:rsidRPr="007A5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Уличное техническое оборудование, инженерное оборудование</w:t>
      </w:r>
      <w:r w:rsid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К уличному техническому оборудованию относятся: таксофоны, почтовые ящики, элементы инженерного оборудования (подъемные площадки для инвалидных колясок, смотровые люки, шкафы телефонной связи и т.п.).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Установка уличного технического оборудования должна обеспечивать удобный подход к оборудованию.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Оформление элементов инженерного оборудования не должно нарушать благоустройство формируемой среды, ухудшать условия передвижения, противоречить техническим условиям и требованиям нормативно-технических документов.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572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Содержание, очистку и поддержание в исправном техническом состоянии </w:t>
      </w:r>
      <w:r w:rsidR="002572D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технического оборудования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их владельцы в соответствии с требованиями действующих государственных стандартов.</w:t>
      </w:r>
    </w:p>
    <w:p w:rsidR="007A50BC" w:rsidRDefault="002572DE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источникам пожарного водоснабжен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(пожарные гидранты,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емкости,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</w:t>
      </w:r>
      <w:r w:rsidR="0087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обеспечен свободный проезд.</w:t>
      </w:r>
    </w:p>
    <w:p w:rsidR="007A50BC" w:rsidRDefault="008768B5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в ведении которых находятся подземные инженерные коммуникации, обязаны осуществлять осмотр закрепленных за ними объектов, в том числе на предмет образования просадок покрытий, расположенных над коммуникациями, с целью выявления и устранения причин, способствующих их образованию, принимать меры к их устранению.</w:t>
      </w:r>
      <w:r w:rsidR="00C52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очистке </w:t>
      </w:r>
      <w:r w:rsidR="00C52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канализационных выгребных ям</w:t>
      </w:r>
      <w:r w:rsidR="00C525D0" w:rsidRPr="00C525D0">
        <w:rPr>
          <w:rFonts w:ascii="Times New Roman" w:hAnsi="Times New Roman" w:cs="Times New Roman"/>
          <w:sz w:val="28"/>
          <w:szCs w:val="28"/>
        </w:rPr>
        <w:t xml:space="preserve"> </w:t>
      </w:r>
      <w:r w:rsidR="00C525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сор, нечистоты должны быть складированы в специальную </w:t>
      </w:r>
      <w:r w:rsidR="00C525D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немедленным вывозом силами организаций, занимающихся очистными работами.</w:t>
      </w:r>
    </w:p>
    <w:p w:rsidR="00A624D9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525D0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Запрещается, кроме уполномоченных лиц: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открывать люки </w:t>
      </w:r>
      <w:r w:rsidR="00C52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канализационных ям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регулировать запорные устройства на водопроводах, теплотрассах, газопроводах;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какие-либо работы на сетях инженерно-технического обеспечения (тепл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водоснабжения и водоотведения, линиях связи).</w:t>
      </w:r>
    </w:p>
    <w:p w:rsidR="007A50BC" w:rsidRDefault="00C525D0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Над, рядом, около с  сетью инженерно-технического обеспечения </w:t>
      </w:r>
      <w:r w:rsidR="008B170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</w:t>
      </w:r>
      <w:proofErr w:type="gramStart"/>
      <w:r w:rsidR="008B170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B170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170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="008B170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  <w:r w:rsid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B170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="008B170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водоснабжения и водоотведения, линиями связи)</w:t>
      </w:r>
      <w:r w:rsidR="007A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7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апрещается: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возводить постройки постоянного и временного характера;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заваливать </w:t>
      </w:r>
      <w:r w:rsidR="008B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троительными материалами, мусором и т.д.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</w:t>
      </w:r>
      <w:r w:rsidR="008B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зводить самовольное подключение,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самовольно пользоваться</w:t>
      </w:r>
      <w:r w:rsidR="008B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разрешительной документации.</w:t>
      </w:r>
    </w:p>
    <w:p w:rsidR="00BB2637" w:rsidRPr="00BB2637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37" w:rsidRPr="007A50BC" w:rsidRDefault="00BB2637" w:rsidP="007A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7A50BC" w:rsidRPr="007A5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Водные устройства</w:t>
      </w:r>
    </w:p>
    <w:p w:rsidR="007A50BC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3.2.1. К водным устройствам относятся фонтаны, питьевые фонтанчики, бюветы, декоративные водоемы</w:t>
      </w:r>
      <w:r w:rsidR="00C07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колодцы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Водные устройства выполняют декоративно-эстетическую функцию, улучшают микроклимат, воздушную и акустическую среду.</w:t>
      </w:r>
    </w:p>
    <w:p w:rsidR="00893BF0" w:rsidRDefault="00BB2637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5B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Шахтные </w:t>
      </w:r>
      <w:r w:rsidR="005B4C02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768B5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</w:t>
      </w:r>
      <w:r w:rsidR="00893BF0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питьевой водой</w:t>
      </w:r>
      <w:r w:rsidR="008768B5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4C02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пополняющие запас воды естественным путем  </w:t>
      </w:r>
      <w:r w:rsidR="009D2C08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8B5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их повреждения, разрушения и утраты крышек люков должны быть </w:t>
      </w:r>
      <w:r w:rsidR="009D2C08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8B5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восстановлены </w:t>
      </w:r>
      <w:r w:rsidR="00893BF0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8B5" w:rsidRP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 момента обнаружения.</w:t>
      </w:r>
    </w:p>
    <w:p w:rsidR="00BB2637" w:rsidRPr="00893BF0" w:rsidRDefault="00C07DAB" w:rsidP="007A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893BF0" w:rsidRPr="0089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3BF0" w:rsidRPr="00893BF0">
        <w:rPr>
          <w:rFonts w:ascii="Times New Roman" w:hAnsi="Times New Roman" w:cs="Times New Roman"/>
          <w:sz w:val="24"/>
          <w:szCs w:val="24"/>
        </w:rPr>
        <w:t>Родник</w:t>
      </w:r>
      <w:r w:rsidR="00F3473A">
        <w:rPr>
          <w:rFonts w:ascii="Times New Roman" w:hAnsi="Times New Roman" w:cs="Times New Roman"/>
          <w:sz w:val="24"/>
          <w:szCs w:val="24"/>
        </w:rPr>
        <w:t xml:space="preserve">овая вода, </w:t>
      </w:r>
      <w:r w:rsidR="00F80B53">
        <w:rPr>
          <w:rFonts w:ascii="Times New Roman" w:hAnsi="Times New Roman" w:cs="Times New Roman"/>
          <w:sz w:val="24"/>
          <w:szCs w:val="24"/>
        </w:rPr>
        <w:t>питьевая</w:t>
      </w:r>
      <w:r w:rsidR="00F3473A">
        <w:rPr>
          <w:rFonts w:ascii="Times New Roman" w:hAnsi="Times New Roman" w:cs="Times New Roman"/>
          <w:sz w:val="24"/>
          <w:szCs w:val="24"/>
        </w:rPr>
        <w:t xml:space="preserve">, </w:t>
      </w:r>
      <w:r w:rsidR="00893BF0" w:rsidRPr="00893BF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3473A">
        <w:rPr>
          <w:rFonts w:ascii="Times New Roman" w:hAnsi="Times New Roman" w:cs="Times New Roman"/>
          <w:sz w:val="24"/>
          <w:szCs w:val="24"/>
        </w:rPr>
        <w:t>населенного пункта должна</w:t>
      </w:r>
      <w:r w:rsidR="00893BF0" w:rsidRPr="00893BF0">
        <w:rPr>
          <w:rFonts w:ascii="Times New Roman" w:hAnsi="Times New Roman" w:cs="Times New Roman"/>
          <w:sz w:val="24"/>
          <w:szCs w:val="24"/>
        </w:rPr>
        <w:t xml:space="preserve"> соответствовать качеству воды согласно требованиям </w:t>
      </w:r>
      <w:proofErr w:type="spellStart"/>
      <w:r w:rsidR="00893BF0" w:rsidRPr="00893BF0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="00893BF0" w:rsidRPr="00893BF0">
        <w:rPr>
          <w:rFonts w:ascii="Times New Roman" w:hAnsi="Times New Roman" w:cs="Times New Roman"/>
          <w:sz w:val="24"/>
          <w:szCs w:val="24"/>
        </w:rPr>
        <w:t xml:space="preserve"> и иметь положительное заключение органов санитар</w:t>
      </w:r>
      <w:r w:rsidR="00893BF0">
        <w:rPr>
          <w:rFonts w:ascii="Times New Roman" w:hAnsi="Times New Roman" w:cs="Times New Roman"/>
          <w:sz w:val="24"/>
          <w:szCs w:val="24"/>
        </w:rPr>
        <w:t xml:space="preserve">но-эпидемиологического надзора. </w:t>
      </w:r>
      <w:r w:rsidR="00893BF0" w:rsidRPr="00893BF0">
        <w:rPr>
          <w:rFonts w:ascii="Times New Roman" w:hAnsi="Times New Roman" w:cs="Times New Roman"/>
          <w:sz w:val="24"/>
          <w:szCs w:val="24"/>
        </w:rPr>
        <w:t>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</w:t>
      </w:r>
      <w:r w:rsidR="00893BF0">
        <w:rPr>
          <w:rFonts w:ascii="Times New Roman" w:hAnsi="Times New Roman" w:cs="Times New Roman"/>
          <w:sz w:val="24"/>
          <w:szCs w:val="24"/>
        </w:rPr>
        <w:t>.</w:t>
      </w:r>
      <w:r w:rsidR="00BB2637" w:rsidRPr="0089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2637" w:rsidRPr="00551011" w:rsidRDefault="00551011" w:rsidP="0089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A3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5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озеленению территории и содержанию зеленых насаждений</w:t>
      </w:r>
    </w:p>
    <w:p w:rsidR="00551011" w:rsidRDefault="00BB2637" w:rsidP="0055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3.3.1. 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F8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два вида озеленения: стационарное и мобильное.  </w:t>
      </w:r>
      <w:proofErr w:type="gramStart"/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Стационарное озеленение – посадка растений в грунт (клумбы, цветники, солитеры, рощи, посадки (рядовые, аллейные, букетные).</w:t>
      </w:r>
      <w:proofErr w:type="gramEnd"/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формления мобильного озеленения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устройств: </w:t>
      </w:r>
      <w:r w:rsidR="009622C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кашпо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2C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цветочни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>цы, вазоны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B2637" w:rsidRDefault="002A7D94" w:rsidP="0055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Pr="002A7D94">
        <w:rPr>
          <w:rFonts w:ascii="Times New Roman" w:hAnsi="Times New Roman" w:cs="Times New Roman"/>
          <w:sz w:val="24"/>
          <w:szCs w:val="24"/>
        </w:rPr>
        <w:t xml:space="preserve">Озеленение территории, работы по содержанию и восстановлению зеленых зон, содержание и охрана </w:t>
      </w:r>
      <w:r>
        <w:rPr>
          <w:rFonts w:ascii="Times New Roman" w:hAnsi="Times New Roman" w:cs="Times New Roman"/>
          <w:sz w:val="24"/>
          <w:szCs w:val="24"/>
        </w:rPr>
        <w:t>лесополос</w:t>
      </w:r>
      <w:r w:rsidRPr="002A7D94">
        <w:rPr>
          <w:rFonts w:ascii="Times New Roman" w:hAnsi="Times New Roman" w:cs="Times New Roman"/>
          <w:sz w:val="24"/>
          <w:szCs w:val="24"/>
        </w:rPr>
        <w:t xml:space="preserve"> осуществляют специализированные организации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9B7EB4" w:rsidRDefault="009B7EB4" w:rsidP="00551011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9B7EB4">
        <w:rPr>
          <w:rFonts w:ascii="Times New Roman" w:hAnsi="Times New Roman" w:cs="Times New Roman"/>
          <w:sz w:val="24"/>
          <w:szCs w:val="24"/>
        </w:rPr>
        <w:t xml:space="preserve">3.3.3. </w:t>
      </w:r>
      <w:r w:rsidRPr="009B7EB4">
        <w:rPr>
          <w:rFonts w:ascii="Open Sans" w:hAnsi="Open Sans"/>
          <w:sz w:val="24"/>
          <w:szCs w:val="24"/>
        </w:rPr>
        <w:t xml:space="preserve">Озеленение </w:t>
      </w:r>
      <w:r w:rsidR="00242823">
        <w:rPr>
          <w:rFonts w:ascii="Open Sans" w:hAnsi="Open Sans"/>
          <w:sz w:val="24"/>
          <w:szCs w:val="24"/>
        </w:rPr>
        <w:t>детских, спортивных площадок</w:t>
      </w:r>
      <w:r w:rsidRPr="009B7EB4">
        <w:rPr>
          <w:rFonts w:ascii="Open Sans" w:hAnsi="Open Sans"/>
          <w:sz w:val="24"/>
          <w:szCs w:val="24"/>
        </w:rPr>
        <w:t xml:space="preserve"> рекомендуется размещать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9B7EB4">
        <w:rPr>
          <w:rFonts w:ascii="Open Sans" w:hAnsi="Open Sans"/>
          <w:sz w:val="24"/>
          <w:szCs w:val="24"/>
        </w:rPr>
        <w:t>площадки</w:t>
      </w:r>
      <w:proofErr w:type="gramEnd"/>
      <w:r w:rsidRPr="009B7EB4">
        <w:rPr>
          <w:rFonts w:ascii="Open Sans" w:hAnsi="Open Sans"/>
          <w:sz w:val="24"/>
          <w:szCs w:val="24"/>
        </w:rPr>
        <w:t xml:space="preserve"> возможно применять вертикальное озеленение</w:t>
      </w:r>
      <w:r w:rsidR="00242823" w:rsidRPr="0024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823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лиан и иных видов растений, в том числе создание зеленых стен на основе специальны</w:t>
      </w:r>
      <w:r w:rsidR="00242823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конструкций</w:t>
      </w:r>
      <w:r w:rsidRPr="009B7EB4">
        <w:rPr>
          <w:rFonts w:ascii="Open Sans" w:hAnsi="Open Sans"/>
          <w:sz w:val="24"/>
          <w:szCs w:val="24"/>
        </w:rPr>
        <w:t>.</w:t>
      </w:r>
    </w:p>
    <w:p w:rsidR="00410B9B" w:rsidRDefault="00410B9B" w:rsidP="0041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hAnsi="Open Sans"/>
          <w:sz w:val="24"/>
          <w:szCs w:val="24"/>
        </w:rPr>
        <w:t xml:space="preserve">3.3.4.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озелененных территориях общего пользования запрещается: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ломать деревья, кустарники, их ветви;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разводить костры;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засорять газоны, цветники;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ремонтировать или мыть транспортные средства, устанавливать гаражи и иные укрытия для автотранспорта;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самовольно устраивать огороды;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пасти скот;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перемещаться, располагат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для отдыха и игр на газонах;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кататься на лыжах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санках на объектах озеленения.</w:t>
      </w:r>
      <w:proofErr w:type="gramEnd"/>
    </w:p>
    <w:p w:rsidR="00410B9B" w:rsidRDefault="00410B9B" w:rsidP="0041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газонов, клумб и прочих зеленых зон правообладателям земельных участков рекомендуется организовывать системы автоматического полива.</w:t>
      </w:r>
    </w:p>
    <w:p w:rsidR="00410B9B" w:rsidRDefault="00410B9B" w:rsidP="0041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и охрана зеленых насаждений осуществляется правообладателями земельных участков, занимаемых зелеными насаждениями, за счет их собственных средств самостоятельно или путем заключения соответствующих договоров со специализированными организациями.</w:t>
      </w:r>
    </w:p>
    <w:p w:rsidR="0033324D" w:rsidRDefault="0033324D" w:rsidP="00410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При отсутствии естественного озеленения территорий, прилегающих к предприятиям и организациям, осуществляющим хозяйственную и иную деятельность, рекомендуется предусматривать дополнительное озеленение в виде вазонов и цветочниц и других форм нестационарного озеленения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</w:t>
      </w:r>
    </w:p>
    <w:p w:rsidR="00FD014C" w:rsidRDefault="00063045" w:rsidP="00410B9B">
      <w:pPr>
        <w:spacing w:after="0" w:line="240" w:lineRule="auto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3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3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8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 Разрешения на снос, обрезку или пересадку деревьев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выдаются </w:t>
      </w:r>
      <w:r w:rsidR="00B30B0F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уполномоченным органом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по заявлениям граждан на основании заключений </w:t>
      </w:r>
      <w:proofErr w:type="spellStart"/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Роспотребнадзора</w:t>
      </w:r>
      <w:proofErr w:type="spellEnd"/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В чрезвычайных и аварийных ситуациях, когда падение крупногабаритных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разрешения, с письменным уведомлением уполномоченного органа до момента сноса. Лицо, осуществившее снос, обязано оформить соответствующее разрешение не позднее 3-х дней со дня сноса зеленых насаждений.</w:t>
      </w:r>
      <w:r w:rsidR="00FD014C" w:rsidRPr="00FD014C">
        <w:rPr>
          <w:color w:val="000001"/>
        </w:rPr>
        <w:t xml:space="preserve"> </w:t>
      </w:r>
      <w:proofErr w:type="gramStart"/>
      <w:r w:rsidR="00FD014C" w:rsidRPr="00FD014C">
        <w:rPr>
          <w:rFonts w:ascii="Times New Roman" w:hAnsi="Times New Roman" w:cs="Times New Roman"/>
          <w:color w:val="000001"/>
          <w:sz w:val="24"/>
          <w:szCs w:val="24"/>
        </w:rPr>
        <w:t>При получении разрешения на снос зеленых насаждений заявитель по согласованию с уполномоченным органом обязан за счет</w:t>
      </w:r>
      <w:proofErr w:type="gramEnd"/>
      <w:r w:rsidR="00FD014C" w:rsidRPr="00FD014C">
        <w:rPr>
          <w:rFonts w:ascii="Times New Roman" w:hAnsi="Times New Roman" w:cs="Times New Roman"/>
          <w:color w:val="000001"/>
          <w:sz w:val="24"/>
          <w:szCs w:val="24"/>
        </w:rPr>
        <w:t xml:space="preserve"> собственных средств осуществить мероприятия по компенсационному озеленению и (или) оплатить восстановительную стоимость.</w:t>
      </w:r>
    </w:p>
    <w:p w:rsidR="00063045" w:rsidRDefault="00063045" w:rsidP="00410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3.3.9.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приживаемости.</w:t>
      </w:r>
    </w:p>
    <w:p w:rsidR="00410F23" w:rsidRDefault="00063045" w:rsidP="00410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3.3.10.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обрезки, указанными в разрешении. Обрезка зеленых насаждений "на пень" может осуществляться только специализированными организациями.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3.3.11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. Своевременную обрезку ветвей в охранной зоне воздушных сетей коммуникаций, а также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lastRenderedPageBreak/>
        <w:t>закрывающих указатели улиц и номерные знаки домов, дорожные знаки обеспечивают специализированные организации по заявкам владельцев указанных объектов. Обрезка ветвей производится по графику, согласованному с владельцами воздушных сетей коммуникаций и под их контролем с соблюдением технологии работ.</w:t>
      </w:r>
    </w:p>
    <w:p w:rsidR="00410F23" w:rsidRDefault="00410F23" w:rsidP="0041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304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304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04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проведении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сносу, обрезке, пересадке</w:t>
      </w:r>
      <w:r w:rsidR="0006304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04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обеспечить размещение информации о проводимых работах в местах предполагаемого производства работ.</w:t>
      </w:r>
    </w:p>
    <w:p w:rsidR="00063045" w:rsidRDefault="00410F23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3.3.13</w:t>
      </w:r>
      <w:r w:rsidR="0033324D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</w:t>
      </w:r>
      <w:r w:rsidR="0033324D" w:rsidRPr="0033324D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</w:t>
      </w:r>
      <w:r w:rsidR="0033324D"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Снос, обрезка, пересадка всех видов зеленых насаждений,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осуществляется им по своему усмотрению за счет собственных средств без оформления разрешения. В целях недопущения создания угрозы жизни и здоровью людей, функционированию зданий,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организации, имеющие соответствующее техническое оснащение и квалифицированный персонал.</w:t>
      </w:r>
      <w:r w:rsidR="0033324D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32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3045"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Вывоз порубочных остатков осуществляется производителем работ в трехдневный срок с момента начала работ.</w:t>
      </w:r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.3.1</w:t>
      </w:r>
      <w:r w:rsidR="00BB308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5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. Субъектами, ответственными за содержание и сохранение зеленых насаждений, являются: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- на озелененных территориях, находящихся в 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м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униципальной собственности, переданных во владение и/или пользование третьим лицам, - владельцы и/или пользователи этих</w:t>
      </w:r>
      <w:r w:rsidR="00BB308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земельных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участков;</w:t>
      </w:r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- на озелененных территориях, находящихся в муниципальной собственности, не переданных во владение и/или пользование третьим лицам</w:t>
      </w:r>
      <w:r w:rsidR="00210371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– органы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местного самоуправления</w:t>
      </w:r>
      <w:r w:rsidR="00FD7824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;</w:t>
      </w:r>
    </w:p>
    <w:p w:rsidR="00A371FB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- на озелененных территориях, находящихся в иных формах собственности - собственники или иные законные пользователи (физические и юридические лица).</w:t>
      </w:r>
    </w:p>
    <w:p w:rsidR="00A371FB" w:rsidRDefault="00FD7824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="00BB30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040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A371FB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квалифицированный уход за зелеными насаждениями;</w:t>
      </w:r>
    </w:p>
    <w:p w:rsidR="00A371FB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A371FB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снос аварийных,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старовозрастных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больных, потерявших декоративную ценность зеленых насаждений; вы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резку сухих и поломанных ветвей;</w:t>
      </w:r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2637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  <w:proofErr w:type="gramEnd"/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газона;</w:t>
      </w:r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уборку упавших зеленых насаждений;</w:t>
      </w:r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летнее время и сухую погоду поливать цветники;</w:t>
      </w:r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своевременный ремонт ограждений зеленых насаждений;</w:t>
      </w:r>
    </w:p>
    <w:p w:rsidR="00BB3087" w:rsidRDefault="00EB040E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снос, обрезку, пересадку зеленых насаждений оформлять в порядке, установленном настоящими Правилами.</w:t>
      </w:r>
    </w:p>
    <w:p w:rsidR="00BB3087" w:rsidRDefault="00FD7824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B30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Вред, причиненный повреждением или уничтожением зеленых насаждений, входящих в систему озеленения </w:t>
      </w:r>
      <w:r w:rsidR="00BB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зеленых насаждений, находящихся на земельных участках, принадлежащих гражданам и юридическим лицам на праве частной собственности, подлежит возмещению в полном объеме исходя из фактических затрат.</w:t>
      </w:r>
    </w:p>
    <w:p w:rsidR="00BB3087" w:rsidRDefault="00BB3087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3.3.18</w:t>
      </w:r>
      <w:r w:rsidR="00FD782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добровольного возмещения вреда лицами, причинившими вред древесно-кустарниковой и травянистой растительности посредством повреждения или уничтожения (сноса) зеленых насаждений, входящих в систему озеленения территории </w:t>
      </w:r>
      <w:r w:rsidR="00C5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FD782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ущерб взыскивается в судебном порядке.</w:t>
      </w:r>
    </w:p>
    <w:p w:rsidR="002A7D94" w:rsidRDefault="00BB3087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3.3.19</w:t>
      </w:r>
      <w:r w:rsidR="00FD782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Восстановительная стоимость, подлежащая возмещению, рассчитывается исходя из фактических затрат, необходимых для воспроизведения древесно-кустарниковой и травянистой растительности, равноценной по своим парамет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 уничтоженной (поврежденной).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3.3.20</w:t>
      </w:r>
      <w:r w:rsidR="00FD782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Средства, полученные в счет возмещения вреда за повреждение, вынужденный или незаконный снос зеленых насаждений, входящих в систему озеленения территории </w:t>
      </w:r>
      <w:r w:rsidR="00F8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FD782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зачисляются в доход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D7824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371" w:rsidRPr="00BB3087" w:rsidRDefault="00210371" w:rsidP="00BB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</w:p>
    <w:p w:rsidR="00BB2637" w:rsidRPr="00551011" w:rsidRDefault="00551011" w:rsidP="005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5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Уличная мебель</w:t>
      </w:r>
    </w:p>
    <w:p w:rsidR="00A624D9" w:rsidRDefault="00BB2637" w:rsidP="00A6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3.4.1. К уличной мебели относятся: различные виды скамей отдыха, садовые диваны, </w:t>
      </w:r>
      <w:r w:rsidR="00A624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азмещаемые на терри</w:t>
      </w:r>
      <w:r w:rsidR="008C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общественных пространств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дворов; </w:t>
      </w:r>
      <w:r w:rsidR="008C05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лавочек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столов </w:t>
      </w:r>
      <w:r w:rsidR="008C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настольных игр)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площадках и др.</w:t>
      </w:r>
    </w:p>
    <w:p w:rsidR="00BB2637" w:rsidRPr="00BB2637" w:rsidRDefault="008C058C" w:rsidP="00A6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Установка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уличной мебели осуществля</w:t>
      </w:r>
      <w:r w:rsidR="00F67F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твердые виды покрытия или фундамент. В зонах отдыха, детских площадках допускается установка на мягкие виды</w:t>
      </w:r>
      <w:r w:rsidR="00F6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уличной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при помощи бетонирования или анкерного крепления.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скамьи для отдыха взрослого человека от уровня покрытия до плоскости сидения допускается принимать в пределах 420 - 500 мм. Поверхности скамьи для отдыха следует выполнять из дерева с различными видами водоустойчивой обработки.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637" w:rsidRPr="00A624D9" w:rsidRDefault="00BB2637" w:rsidP="00A6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="00A3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24D9" w:rsidRPr="00A6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Уличное коммунально-бытовое оборудование</w:t>
      </w:r>
    </w:p>
    <w:p w:rsidR="00C07DAB" w:rsidRDefault="00C07DAB" w:rsidP="00C07DAB">
      <w:pPr>
        <w:pStyle w:val="Default"/>
        <w:jc w:val="both"/>
      </w:pPr>
    </w:p>
    <w:p w:rsidR="00A624D9" w:rsidRDefault="00BB2637" w:rsidP="00CC554B">
      <w:pPr>
        <w:pStyle w:val="Default"/>
        <w:jc w:val="both"/>
      </w:pPr>
      <w:r w:rsidRPr="00BB2637">
        <w:t>3.5.1. Уличное коммунально-бытовое оборудование</w:t>
      </w:r>
      <w:r w:rsidR="00A624D9">
        <w:t xml:space="preserve"> может быть представлено различными видами</w:t>
      </w:r>
      <w:r w:rsidRPr="00BB2637">
        <w:t xml:space="preserve"> мусоросборников - контейнеров и урн.</w:t>
      </w:r>
      <w:r w:rsidR="00C07DAB">
        <w:t xml:space="preserve"> </w:t>
      </w:r>
      <w:r w:rsidR="00CC554B">
        <w:t>Осн</w:t>
      </w:r>
      <w:r w:rsidRPr="00BB2637">
        <w:t xml:space="preserve">овными требованиями к коммунально-бытовому оборудованию являются: </w:t>
      </w:r>
      <w:proofErr w:type="spellStart"/>
      <w:r w:rsidRPr="00BB2637">
        <w:t>экологичность</w:t>
      </w:r>
      <w:proofErr w:type="spellEnd"/>
      <w:r w:rsidRPr="00BB2637">
        <w:t>, безопасность, удобство в пользовании, легкость очистки.</w:t>
      </w:r>
    </w:p>
    <w:p w:rsidR="00C52215" w:rsidRDefault="00BB2637" w:rsidP="00CC554B">
      <w:pPr>
        <w:pStyle w:val="Default"/>
        <w:jc w:val="both"/>
      </w:pPr>
      <w:r w:rsidRPr="00BB2637">
        <w:t>3.5.2. Для предотвращения засорения улиц</w:t>
      </w:r>
      <w:r w:rsidR="00C449C5">
        <w:t xml:space="preserve">, площадок, остановок общественного транспорта, входов в учреждения </w:t>
      </w:r>
      <w:r w:rsidRPr="00BB2637">
        <w:t>и других общественных мест отходами производства и потребления устанавливаются емкости малого размера (урны, баки), специально предназначенные для временного хранения отходов.</w:t>
      </w:r>
      <w:r w:rsidR="00C449C5">
        <w:t xml:space="preserve"> </w:t>
      </w:r>
      <w:r w:rsidRPr="00BB2637">
        <w:t>Установка емкостей для временного хранения отходов производства и потребления и их очистка осуществляется лицами, ответственными за убо</w:t>
      </w:r>
      <w:r w:rsidR="00C449C5">
        <w:t xml:space="preserve">рку соответствующих территорий. </w:t>
      </w:r>
      <w:r w:rsidRPr="00BB2637">
        <w:t>Урны устанавливаются в местах, не мешающих передвижению пешеходов, проезду инвалидных и детских колясок.</w:t>
      </w:r>
    </w:p>
    <w:p w:rsidR="00CC554B" w:rsidRDefault="00C449C5" w:rsidP="00CC554B">
      <w:pPr>
        <w:pStyle w:val="Default"/>
        <w:jc w:val="both"/>
      </w:pPr>
      <w:r>
        <w:t>3.5.3</w:t>
      </w:r>
      <w:r w:rsidR="00BB2637" w:rsidRPr="00BB2637">
        <w:t>. Уличное коммунально-бытовое оборудование должно содержаться в исправном состоянии и чистоте, очищаться по мере накопления мусора.</w:t>
      </w:r>
    </w:p>
    <w:p w:rsidR="00551011" w:rsidRPr="00551011" w:rsidRDefault="00CC554B" w:rsidP="00C42C74">
      <w:pPr>
        <w:pStyle w:val="Default"/>
        <w:jc w:val="center"/>
        <w:rPr>
          <w:color w:val="auto"/>
        </w:rPr>
      </w:pPr>
      <w:r w:rsidRPr="00CC554B">
        <w:rPr>
          <w:b/>
        </w:rPr>
        <w:t xml:space="preserve"> </w:t>
      </w:r>
    </w:p>
    <w:p w:rsidR="00CC554B" w:rsidRDefault="00BB2637" w:rsidP="00CC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3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C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554B" w:rsidRPr="00C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Покрытия и сопряжения поверхностей</w:t>
      </w:r>
      <w:r w:rsidR="00C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54B" w:rsidRDefault="00A371FB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Покрытия поверхности об</w:t>
      </w:r>
      <w:r w:rsidR="002F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еспечивают на территории </w:t>
      </w:r>
      <w:r w:rsidR="00F8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2F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безопасного и комфортного передвижения, а также формируют архитектурно-художественный облик среды. Для целей благоустройства определены следующие виды покрытий: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твердые (капитальные) - монолитные или сборные, выполняемые из асфальтобетона,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цементобетона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природного камня и т.п. материалов;</w:t>
      </w:r>
    </w:p>
    <w:p w:rsidR="00CC554B" w:rsidRDefault="00CC554B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(некапитальные) - выполняемые из природных или искусственных сып</w:t>
      </w:r>
      <w:r w:rsidR="0021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учих материалов (песок, щебень,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керамзит, резиновая крошка и др.), находящихся в естественном состоянии, сухих смесях, уплотненных или укрепленных вяжущими;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газонные, выполняемые по специальным технологиям подготовки и</w:t>
      </w:r>
      <w:r w:rsidR="00C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посадки травяного покрова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комбинированные, представляющие сочетания покрытий</w:t>
      </w:r>
      <w:r w:rsidR="00292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54B" w:rsidRDefault="00A371FB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F8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29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допускать участков почвы без перечисленных видов покрытий, за исключением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дорожно-тропиночной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r w:rsidR="0029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реконструкции и строительства.</w:t>
      </w:r>
    </w:p>
    <w:p w:rsidR="00CC554B" w:rsidRDefault="00A371FB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Применяемый вид покрытия должен быть прочным,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ремонтопригодным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экологичным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допускающим скольжения.</w:t>
      </w:r>
    </w:p>
    <w:p w:rsidR="00CC554B" w:rsidRDefault="00CC554B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элементам сопряжения поверхностей относятся пандусы, ступени</w:t>
      </w:r>
      <w:r w:rsidR="0078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размещения 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фельдшерско-акушерских пунктов</w:t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объектов 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инфраструктуры </w:t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предусматривать при уклонах более 50 промилле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пандусы или кнопки вызова</w:t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Пандус должен выполняться из нескользкого материала с шероховатой текстурой </w:t>
      </w:r>
      <w:r w:rsidR="00BB263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поверхности. При отсутствии ограждающих пандус конструкций следует предусматривать ограждающий бортик высотой не менее 75 мм и поручни.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Кнопка вызова должна находиться на высоте </w:t>
      </w:r>
      <w:r w:rsidR="000E496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комфортного использования 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</w:t>
      </w:r>
      <w:r w:rsidR="000E496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-колясочник</w:t>
      </w:r>
      <w:r w:rsidR="000E496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r w:rsid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E4967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препятствия на пути</w:t>
      </w:r>
      <w:r w:rsidR="00782D83" w:rsidRP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54B" w:rsidRPr="00CC554B" w:rsidRDefault="00BB2637" w:rsidP="00CC5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</w:t>
      </w:r>
      <w:r w:rsidR="00A3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C554B" w:rsidRPr="00C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Некапитальные нестационарные сооружения</w:t>
      </w:r>
    </w:p>
    <w:p w:rsidR="00C52215" w:rsidRDefault="00CC554B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</w:t>
      </w:r>
      <w:r w:rsidR="005F24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туалетные наземные кабины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</w:t>
      </w:r>
      <w:r w:rsidR="000E496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противопожарной безопасности.</w:t>
      </w:r>
    </w:p>
    <w:p w:rsidR="00F80B53" w:rsidRDefault="005F2470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Размещение некапитальных нестационарных сооружений на территории </w:t>
      </w:r>
      <w:r w:rsidR="00F8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вблизи окон жилых помещений, трубопроводов, перед витринами торговых предприятий,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должно мешать пешеходному движению,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ухудшать визуальное восприятие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территории.</w:t>
      </w:r>
    </w:p>
    <w:p w:rsidR="005F2470" w:rsidRDefault="00CC554B" w:rsidP="00CC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4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Остановочные павильоны размещаются</w:t>
      </w:r>
      <w:r w:rsidR="000E5B88" w:rsidRP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E5B88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требований ГОСТ и </w:t>
      </w:r>
      <w:proofErr w:type="spellStart"/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остановок пассажирского транспорта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2AA" w:rsidRDefault="00CC554B" w:rsidP="00360774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A371FB">
        <w:rPr>
          <w:color w:val="000000" w:themeColor="text1"/>
        </w:rPr>
        <w:t>7</w:t>
      </w:r>
      <w:r w:rsidR="005F2470" w:rsidRPr="00360774">
        <w:rPr>
          <w:color w:val="000000" w:themeColor="text1"/>
        </w:rPr>
        <w:t>.4. Размещение туалетных кабин рекомендуется предусматривать на активно посещаемых территориях населенного пункта при отсутствии общественны</w:t>
      </w:r>
      <w:r w:rsidR="006E42AA">
        <w:rPr>
          <w:color w:val="000000" w:themeColor="text1"/>
        </w:rPr>
        <w:t>х туалетов</w:t>
      </w:r>
      <w:r w:rsidR="005F2470" w:rsidRPr="00360774">
        <w:rPr>
          <w:color w:val="000000" w:themeColor="text1"/>
        </w:rPr>
        <w:t xml:space="preserve"> в местах п</w:t>
      </w:r>
      <w:r w:rsidR="006E42AA">
        <w:rPr>
          <w:color w:val="000000" w:themeColor="text1"/>
        </w:rPr>
        <w:t xml:space="preserve">роведения массовых </w:t>
      </w:r>
      <w:proofErr w:type="gramStart"/>
      <w:r w:rsidR="006E42AA">
        <w:rPr>
          <w:color w:val="000000" w:themeColor="text1"/>
        </w:rPr>
        <w:t>мероприятий</w:t>
      </w:r>
      <w:proofErr w:type="gramEnd"/>
      <w:r w:rsidR="000E5B88">
        <w:rPr>
          <w:color w:val="000000" w:themeColor="text1"/>
        </w:rPr>
        <w:t xml:space="preserve"> и</w:t>
      </w:r>
      <w:r w:rsidR="005F2470" w:rsidRPr="00360774">
        <w:rPr>
          <w:color w:val="000000" w:themeColor="text1"/>
        </w:rPr>
        <w:t xml:space="preserve"> устанавлива</w:t>
      </w:r>
      <w:r w:rsidR="000E5B88">
        <w:rPr>
          <w:color w:val="000000" w:themeColor="text1"/>
        </w:rPr>
        <w:t>ются</w:t>
      </w:r>
      <w:r w:rsidR="005F2470" w:rsidRPr="00360774">
        <w:rPr>
          <w:color w:val="000000" w:themeColor="text1"/>
        </w:rPr>
        <w:t xml:space="preserve"> на твердые виды покрытия.</w:t>
      </w:r>
    </w:p>
    <w:p w:rsidR="00CC554B" w:rsidRDefault="00BB2637" w:rsidP="009D2C08">
      <w:pPr>
        <w:pStyle w:val="Default"/>
        <w:jc w:val="center"/>
        <w:rPr>
          <w:b/>
        </w:rPr>
      </w:pPr>
      <w:r w:rsidRPr="00BB2637">
        <w:br/>
      </w:r>
      <w:r w:rsidR="00CC554B">
        <w:t xml:space="preserve"> </w:t>
      </w:r>
      <w:r w:rsidR="00CC554B" w:rsidRPr="00CC554B">
        <w:rPr>
          <w:rFonts w:eastAsia="Calibri"/>
          <w:b/>
        </w:rPr>
        <w:t>3</w:t>
      </w:r>
      <w:r w:rsidR="00A371FB">
        <w:rPr>
          <w:b/>
        </w:rPr>
        <w:t>.8</w:t>
      </w:r>
      <w:r w:rsidRPr="00CC554B">
        <w:rPr>
          <w:b/>
        </w:rPr>
        <w:t xml:space="preserve">. </w:t>
      </w:r>
      <w:r w:rsidR="00CC554B" w:rsidRPr="00CC554B">
        <w:rPr>
          <w:b/>
        </w:rPr>
        <w:t>Игровое и спортивное оборудование</w:t>
      </w:r>
    </w:p>
    <w:p w:rsidR="00551011" w:rsidRDefault="00CC554B" w:rsidP="00CC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  <w:r w:rsidR="00C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на детских площадках</w:t>
      </w:r>
      <w:r w:rsidR="00DD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</w:t>
      </w:r>
      <w:r w:rsidR="0055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ованиям к </w:t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размещаемому </w:t>
      </w:r>
      <w:r w:rsidR="00551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игровому оборудованию.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1FB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DD77F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Спортивное оборудование предназначено для всех возрастных групп населения, размещается на спортивных, физкультурных п</w:t>
      </w:r>
      <w:r w:rsidR="00DD77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лощадках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выборе спортивного </w:t>
      </w:r>
      <w:r w:rsidR="00BB2637" w:rsidRPr="00551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следует руководствоваться каталогами сертифицированного оборудования.</w:t>
      </w:r>
      <w:r w:rsidR="00551011" w:rsidRPr="00551011">
        <w:rPr>
          <w:rFonts w:ascii="Times New Roman" w:hAnsi="Times New Roman" w:cs="Times New Roman"/>
          <w:sz w:val="24"/>
          <w:szCs w:val="24"/>
        </w:rPr>
        <w:t xml:space="preserve">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C42C74" w:rsidRDefault="00C42C74" w:rsidP="00CC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011" w:rsidRDefault="00A371FB" w:rsidP="00C4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="001822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2C74" w:rsidRPr="00C42C74">
        <w:rPr>
          <w:rFonts w:ascii="Times New Roman" w:hAnsi="Times New Roman" w:cs="Times New Roman"/>
          <w:b/>
          <w:sz w:val="24"/>
          <w:szCs w:val="24"/>
        </w:rPr>
        <w:t>Организация площадок</w:t>
      </w:r>
    </w:p>
    <w:p w:rsidR="00C42C74" w:rsidRDefault="00C42C74" w:rsidP="00C4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74" w:rsidRPr="00886A48" w:rsidRDefault="00182246" w:rsidP="0088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2C74" w:rsidRPr="00886A48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 </w:t>
      </w:r>
      <w:r w:rsidR="00D8719F">
        <w:rPr>
          <w:rFonts w:ascii="Times New Roman" w:hAnsi="Times New Roman" w:cs="Times New Roman"/>
          <w:sz w:val="24"/>
          <w:szCs w:val="24"/>
        </w:rPr>
        <w:t xml:space="preserve">рекомендованы </w:t>
      </w:r>
      <w:r w:rsidR="00C42C74" w:rsidRPr="00886A48">
        <w:rPr>
          <w:rFonts w:ascii="Times New Roman" w:hAnsi="Times New Roman" w:cs="Times New Roman"/>
          <w:sz w:val="24"/>
          <w:szCs w:val="24"/>
        </w:rPr>
        <w:t xml:space="preserve">следующие виды площадок: </w:t>
      </w:r>
      <w:r w:rsidR="00886A48" w:rsidRPr="00886A48">
        <w:rPr>
          <w:rFonts w:ascii="Times New Roman" w:hAnsi="Times New Roman" w:cs="Times New Roman"/>
          <w:sz w:val="24"/>
          <w:szCs w:val="24"/>
        </w:rPr>
        <w:t xml:space="preserve">детская площадка, для </w:t>
      </w:r>
      <w:r w:rsidR="00C42C74" w:rsidRPr="00886A48">
        <w:rPr>
          <w:rFonts w:ascii="Times New Roman" w:hAnsi="Times New Roman" w:cs="Times New Roman"/>
          <w:sz w:val="24"/>
          <w:szCs w:val="24"/>
        </w:rPr>
        <w:t xml:space="preserve">отдыха, занятий спортом, </w:t>
      </w:r>
      <w:r w:rsidR="00886A48" w:rsidRPr="00886A48">
        <w:rPr>
          <w:rFonts w:ascii="Times New Roman" w:hAnsi="Times New Roman" w:cs="Times New Roman"/>
          <w:sz w:val="24"/>
          <w:szCs w:val="24"/>
        </w:rPr>
        <w:t>контейнерная площадка</w:t>
      </w:r>
      <w:r w:rsidR="00C42C74" w:rsidRPr="00886A48">
        <w:rPr>
          <w:rFonts w:ascii="Times New Roman" w:hAnsi="Times New Roman" w:cs="Times New Roman"/>
          <w:sz w:val="24"/>
          <w:szCs w:val="24"/>
        </w:rPr>
        <w:t xml:space="preserve">, </w:t>
      </w:r>
      <w:r w:rsidR="001116E2">
        <w:rPr>
          <w:rFonts w:ascii="Times New Roman" w:hAnsi="Times New Roman" w:cs="Times New Roman"/>
          <w:sz w:val="24"/>
          <w:szCs w:val="24"/>
        </w:rPr>
        <w:t xml:space="preserve">строительная площадка,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42C74" w:rsidRPr="00886A48">
        <w:rPr>
          <w:rFonts w:ascii="Times New Roman" w:hAnsi="Times New Roman" w:cs="Times New Roman"/>
          <w:sz w:val="24"/>
          <w:szCs w:val="24"/>
        </w:rPr>
        <w:t>выгула собак, стоянок автомобилей.</w:t>
      </w:r>
    </w:p>
    <w:p w:rsidR="00886A48" w:rsidRPr="00886A48" w:rsidRDefault="00886A48" w:rsidP="00C4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74" w:rsidRPr="00886A48" w:rsidRDefault="00D8719F" w:rsidP="00C4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="00C42C74" w:rsidRPr="00886A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24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2C74" w:rsidRPr="00886A48">
        <w:rPr>
          <w:rFonts w:ascii="Times New Roman" w:hAnsi="Times New Roman" w:cs="Times New Roman"/>
          <w:b/>
          <w:sz w:val="24"/>
          <w:szCs w:val="24"/>
        </w:rPr>
        <w:t>Детские площадки</w:t>
      </w:r>
      <w:r w:rsidR="00182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C74" w:rsidRPr="0073443E" w:rsidRDefault="00C42C74" w:rsidP="00C4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A48" w:rsidRPr="001415FE" w:rsidRDefault="00886A48" w:rsidP="0088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4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площадки предназначены для игр и активного отдыха детей разных возрастов и могут быть организованы в виде отдельных </w:t>
      </w:r>
      <w:r w:rsidR="00F61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Pr="0014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разных возрастных групп или как комплексные </w:t>
      </w:r>
      <w:r w:rsidR="00F61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14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зонированием по возрастным интересам.</w:t>
      </w:r>
    </w:p>
    <w:p w:rsidR="00BD783F" w:rsidRPr="001415FE" w:rsidRDefault="00182246" w:rsidP="0088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86A48" w:rsidRPr="0014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83F" w:rsidRPr="001415FE">
        <w:rPr>
          <w:rFonts w:ascii="Times New Roman" w:hAnsi="Times New Roman" w:cs="Times New Roman"/>
          <w:sz w:val="24"/>
          <w:szCs w:val="24"/>
        </w:rPr>
        <w:t>Детские площадки изолируются от транзитно</w:t>
      </w:r>
      <w:r w:rsidR="0073443E" w:rsidRPr="001415FE">
        <w:rPr>
          <w:rFonts w:ascii="Times New Roman" w:hAnsi="Times New Roman" w:cs="Times New Roman"/>
          <w:sz w:val="24"/>
          <w:szCs w:val="24"/>
        </w:rPr>
        <w:t>го пешеходного движения, проезда автотранспорта</w:t>
      </w:r>
      <w:r w:rsidR="00BD783F" w:rsidRPr="001415FE">
        <w:rPr>
          <w:rFonts w:ascii="Times New Roman" w:hAnsi="Times New Roman" w:cs="Times New Roman"/>
          <w:sz w:val="24"/>
          <w:szCs w:val="24"/>
        </w:rPr>
        <w:t xml:space="preserve">, разворотных площадок, автостоянок, площадок для установки мусоросборников. Подходы к детским площадкам не рекомендуется организовывать с проезжей части. </w:t>
      </w:r>
    </w:p>
    <w:p w:rsidR="001415FE" w:rsidRDefault="0073443E" w:rsidP="0088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FE">
        <w:rPr>
          <w:rFonts w:ascii="Times New Roman" w:hAnsi="Times New Roman" w:cs="Times New Roman"/>
          <w:sz w:val="24"/>
          <w:szCs w:val="24"/>
        </w:rPr>
        <w:t xml:space="preserve">      </w:t>
      </w:r>
      <w:r w:rsidR="00182246">
        <w:rPr>
          <w:rFonts w:ascii="Times New Roman" w:hAnsi="Times New Roman" w:cs="Times New Roman"/>
          <w:sz w:val="24"/>
          <w:szCs w:val="24"/>
        </w:rPr>
        <w:t xml:space="preserve">   </w:t>
      </w:r>
      <w:r w:rsidR="00BD783F" w:rsidRPr="001415FE">
        <w:rPr>
          <w:rFonts w:ascii="Times New Roman" w:hAnsi="Times New Roman" w:cs="Times New Roman"/>
          <w:sz w:val="24"/>
          <w:szCs w:val="24"/>
        </w:rPr>
        <w:t xml:space="preserve"> </w:t>
      </w:r>
      <w:r w:rsidRPr="00141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детской площадки не должно располагаться элементов инженерного оборудования, а также линии электропередач, трансформаторные будки.</w:t>
      </w:r>
    </w:p>
    <w:p w:rsidR="00182246" w:rsidRDefault="00182246" w:rsidP="00886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415F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</w:t>
      </w:r>
      <w:r w:rsidR="001415FE" w:rsidRPr="00F61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незаглубленных в землю металлических перемычек (как правило, у турников и качелей).</w:t>
      </w:r>
      <w:r w:rsidR="0073443E" w:rsidRPr="00F61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443E" w:rsidRPr="00F611E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443E" w:rsidRPr="00F611E3">
        <w:rPr>
          <w:rFonts w:ascii="Times New Roman" w:hAnsi="Times New Roman" w:cs="Times New Roman"/>
          <w:sz w:val="24"/>
          <w:szCs w:val="24"/>
        </w:rPr>
        <w:t xml:space="preserve"> Перечень благоустройства детской площадки включает: мягкие виды покрытия без </w:t>
      </w:r>
      <w:r w:rsidR="0073443E" w:rsidRPr="00F611E3">
        <w:rPr>
          <w:rFonts w:ascii="Times New Roman" w:hAnsi="Times New Roman" w:cs="Times New Roman"/>
          <w:sz w:val="24"/>
          <w:szCs w:val="24"/>
        </w:rPr>
        <w:lastRenderedPageBreak/>
        <w:t xml:space="preserve">элементов сопряжения,  озеленение, игровое оборудование, скамьи и урны, рекомендуется </w:t>
      </w:r>
      <w:r w:rsidR="001415FE" w:rsidRPr="00F611E3">
        <w:rPr>
          <w:rFonts w:ascii="Times New Roman" w:hAnsi="Times New Roman" w:cs="Times New Roman"/>
          <w:sz w:val="24"/>
          <w:szCs w:val="24"/>
        </w:rPr>
        <w:t>освещение</w:t>
      </w:r>
      <w:r w:rsidR="0073443E" w:rsidRPr="00F611E3">
        <w:rPr>
          <w:rFonts w:ascii="Open Sans" w:hAnsi="Open Sans"/>
          <w:sz w:val="24"/>
          <w:szCs w:val="24"/>
        </w:rPr>
        <w:t>.</w:t>
      </w:r>
      <w:r w:rsidRPr="00182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43E" w:rsidRDefault="00D8719F" w:rsidP="0018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="00182246">
        <w:rPr>
          <w:rFonts w:ascii="Times New Roman" w:hAnsi="Times New Roman" w:cs="Times New Roman"/>
          <w:b/>
          <w:sz w:val="24"/>
          <w:szCs w:val="24"/>
        </w:rPr>
        <w:t>.2. Площадки для отдыха</w:t>
      </w:r>
    </w:p>
    <w:p w:rsidR="00182246" w:rsidRPr="00F611E3" w:rsidRDefault="00182246" w:rsidP="00182246">
      <w:pPr>
        <w:spacing w:after="0" w:line="240" w:lineRule="auto"/>
        <w:jc w:val="center"/>
        <w:rPr>
          <w:rFonts w:ascii="Open Sans" w:hAnsi="Open Sans"/>
          <w:sz w:val="24"/>
          <w:szCs w:val="24"/>
        </w:rPr>
      </w:pPr>
    </w:p>
    <w:p w:rsidR="00261810" w:rsidRPr="001415FE" w:rsidRDefault="00261810" w:rsidP="00261810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       </w:t>
      </w:r>
      <w:r w:rsidR="00182246">
        <w:rPr>
          <w:rFonts w:ascii="Open Sans" w:hAnsi="Open Sans"/>
          <w:sz w:val="24"/>
          <w:szCs w:val="24"/>
        </w:rPr>
        <w:t xml:space="preserve"> </w:t>
      </w:r>
      <w:r w:rsidR="001415FE" w:rsidRPr="00F611E3">
        <w:rPr>
          <w:rFonts w:ascii="Open Sans" w:hAnsi="Open Sans"/>
          <w:sz w:val="24"/>
          <w:szCs w:val="24"/>
        </w:rPr>
        <w:t xml:space="preserve"> </w:t>
      </w:r>
      <w:r w:rsidRPr="001415FE">
        <w:rPr>
          <w:rFonts w:ascii="Open Sans" w:hAnsi="Open Sans"/>
          <w:sz w:val="24"/>
          <w:szCs w:val="24"/>
        </w:rPr>
        <w:t xml:space="preserve">Площадки для отдыха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досуга,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тихого отдыха и настольных игр взрослого</w:t>
      </w:r>
      <w:r w:rsidRPr="001415FE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 xml:space="preserve">населения и </w:t>
      </w:r>
      <w:r w:rsidRPr="001415FE">
        <w:rPr>
          <w:rFonts w:ascii="Open Sans" w:hAnsi="Open Sans"/>
          <w:sz w:val="24"/>
          <w:szCs w:val="24"/>
        </w:rPr>
        <w:t xml:space="preserve">рекомендуется размещать на участках жилой застройки. </w:t>
      </w:r>
    </w:p>
    <w:p w:rsidR="00261810" w:rsidRDefault="00261810" w:rsidP="00261810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       </w:t>
      </w:r>
      <w:r w:rsidR="00182246">
        <w:rPr>
          <w:rFonts w:ascii="Open Sans" w:hAnsi="Open Sans"/>
          <w:sz w:val="24"/>
          <w:szCs w:val="24"/>
        </w:rPr>
        <w:t xml:space="preserve"> </w:t>
      </w:r>
      <w:r w:rsidRPr="001415FE">
        <w:rPr>
          <w:rFonts w:ascii="Open Sans" w:hAnsi="Open Sans"/>
          <w:sz w:val="24"/>
          <w:szCs w:val="24"/>
        </w:rPr>
        <w:t xml:space="preserve"> Перечень благоустройства на площадке для отдыха, включает: твердые виды покрытия, элементы сопряжения поверхности площадки с газоном, озеленение, скамьи для отдыха, скамьи и столы, урны  рекомендуется </w:t>
      </w:r>
      <w:r>
        <w:rPr>
          <w:rFonts w:ascii="Open Sans" w:hAnsi="Open Sans"/>
          <w:sz w:val="24"/>
          <w:szCs w:val="24"/>
        </w:rPr>
        <w:t>освещение</w:t>
      </w:r>
      <w:r w:rsidRPr="001415FE">
        <w:rPr>
          <w:rFonts w:ascii="Open Sans" w:hAnsi="Open Sans"/>
          <w:sz w:val="24"/>
          <w:szCs w:val="24"/>
        </w:rPr>
        <w:t>.</w:t>
      </w:r>
    </w:p>
    <w:p w:rsidR="00182246" w:rsidRDefault="00261810" w:rsidP="0026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      </w:t>
      </w:r>
      <w:r w:rsidR="00182246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 xml:space="preserve"> Детские площадки и площадки для отдыха могут быть совмещены с критериями элементов благоустройства для детской площадки.</w:t>
      </w:r>
      <w:r w:rsidR="00182246" w:rsidRPr="00182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246" w:rsidRDefault="00182246" w:rsidP="0026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61810" w:rsidRDefault="00182246" w:rsidP="0026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8719F">
        <w:rPr>
          <w:rFonts w:ascii="Times New Roman" w:hAnsi="Times New Roman" w:cs="Times New Roman"/>
          <w:b/>
          <w:sz w:val="24"/>
          <w:szCs w:val="24"/>
        </w:rPr>
        <w:t xml:space="preserve">                            3.9</w:t>
      </w:r>
      <w:r>
        <w:rPr>
          <w:rFonts w:ascii="Times New Roman" w:hAnsi="Times New Roman" w:cs="Times New Roman"/>
          <w:b/>
          <w:sz w:val="24"/>
          <w:szCs w:val="24"/>
        </w:rPr>
        <w:t>.3. Спортивные площадки</w:t>
      </w:r>
    </w:p>
    <w:p w:rsidR="00182246" w:rsidRPr="001415FE" w:rsidRDefault="00182246" w:rsidP="00261810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</w:p>
    <w:p w:rsidR="00F611E3" w:rsidRPr="00F611E3" w:rsidRDefault="00182246" w:rsidP="00886A48">
      <w:pPr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        </w:t>
      </w:r>
      <w:r w:rsidR="001415FE" w:rsidRPr="00F611E3">
        <w:rPr>
          <w:rFonts w:ascii="Open Sans" w:hAnsi="Open Sans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населения, </w:t>
      </w:r>
      <w:r w:rsidR="00F611E3" w:rsidRPr="00F611E3">
        <w:rPr>
          <w:rFonts w:ascii="Open Sans" w:hAnsi="Open Sans"/>
          <w:sz w:val="24"/>
          <w:szCs w:val="24"/>
        </w:rPr>
        <w:t>размещаются</w:t>
      </w:r>
      <w:r w:rsidR="001415FE" w:rsidRPr="00F611E3">
        <w:rPr>
          <w:rFonts w:ascii="Open Sans" w:hAnsi="Open Sans"/>
          <w:sz w:val="24"/>
          <w:szCs w:val="24"/>
        </w:rPr>
        <w:t xml:space="preserve"> на территориях жилого назначения, на участках спортивных сооружений.</w:t>
      </w:r>
      <w:r w:rsidR="00F611E3">
        <w:rPr>
          <w:rFonts w:ascii="Open Sans" w:hAnsi="Open Sans"/>
          <w:sz w:val="24"/>
          <w:szCs w:val="24"/>
        </w:rPr>
        <w:t xml:space="preserve">       </w:t>
      </w:r>
    </w:p>
    <w:p w:rsidR="001415FE" w:rsidRPr="00F611E3" w:rsidRDefault="001B14C1" w:rsidP="0088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E3">
        <w:rPr>
          <w:rFonts w:ascii="Open Sans" w:hAnsi="Open Sans"/>
          <w:sz w:val="24"/>
          <w:szCs w:val="24"/>
        </w:rPr>
        <w:t xml:space="preserve">       </w:t>
      </w:r>
      <w:r w:rsidRPr="00F61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озеленение, рекомендуется освещение, изолирование площадки.</w:t>
      </w:r>
    </w:p>
    <w:p w:rsidR="001B14C1" w:rsidRPr="00261810" w:rsidRDefault="00182246" w:rsidP="0088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14C1" w:rsidRPr="00F6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на спортивных площадках может быть организовано ледовое покрытие. </w:t>
      </w:r>
      <w:r w:rsidR="00261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любого ледового покрытия необходим невысокий сплошной борт из износостойкого </w:t>
      </w:r>
      <w:proofErr w:type="spellStart"/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травмобезопасного</w:t>
      </w:r>
      <w:proofErr w:type="spellEnd"/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(пластик, стеклопластик, деревянная шпунтованная доска), при устройстве хоккейного поля необходимо устройс</w:t>
      </w:r>
      <w:r w:rsidR="00261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дополнительного ограждения -</w:t>
      </w:r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металлической сетки.</w:t>
      </w:r>
      <w:r w:rsidR="00261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площадки </w:t>
      </w:r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proofErr w:type="gramStart"/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</w:t>
      </w:r>
      <w:r w:rsidR="00261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лавочки</w:t>
      </w:r>
      <w:proofErr w:type="gramEnd"/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переодевания</w:t>
      </w:r>
      <w:r w:rsidR="00261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810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74" w:rsidRPr="00C42C74" w:rsidRDefault="001415FE" w:rsidP="00886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       </w:t>
      </w:r>
      <w:r w:rsidR="0073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2C74" w:rsidRDefault="00C42C74" w:rsidP="00C42C74">
      <w:pPr>
        <w:pStyle w:val="Default"/>
        <w:jc w:val="center"/>
        <w:rPr>
          <w:b/>
        </w:rPr>
      </w:pPr>
      <w:r w:rsidRPr="00CC554B">
        <w:rPr>
          <w:b/>
        </w:rPr>
        <w:t>3.</w:t>
      </w:r>
      <w:r w:rsidR="00D8719F">
        <w:rPr>
          <w:b/>
        </w:rPr>
        <w:t>9</w:t>
      </w:r>
      <w:r w:rsidR="00182246">
        <w:rPr>
          <w:b/>
        </w:rPr>
        <w:t>.4</w:t>
      </w:r>
      <w:r w:rsidRPr="00CC554B">
        <w:rPr>
          <w:b/>
        </w:rPr>
        <w:t xml:space="preserve"> Места (контейнерные площадки) для накопления ТКО</w:t>
      </w:r>
    </w:p>
    <w:p w:rsidR="000E5B88" w:rsidRDefault="000E5B88" w:rsidP="00C42C74">
      <w:pPr>
        <w:pStyle w:val="Default"/>
        <w:jc w:val="center"/>
      </w:pPr>
    </w:p>
    <w:p w:rsidR="00C42C74" w:rsidRPr="00551011" w:rsidRDefault="00182246" w:rsidP="00C42C74">
      <w:pPr>
        <w:pStyle w:val="Default"/>
        <w:jc w:val="both"/>
      </w:pPr>
      <w:r>
        <w:t xml:space="preserve">       </w:t>
      </w:r>
      <w:r w:rsidR="00C42C74" w:rsidRPr="00551011">
        <w:t xml:space="preserve"> Накопление ТКО допускается только в местах (контейнерных площадках) накопления ТКО, соответствующих требованиям законодательства в области санитарно–эпидемиологического благополучия и иного законодательства Российской Федерации.</w:t>
      </w:r>
    </w:p>
    <w:p w:rsidR="00C42C74" w:rsidRPr="00551011" w:rsidRDefault="00182246" w:rsidP="00C42C74">
      <w:pPr>
        <w:pStyle w:val="Default"/>
        <w:jc w:val="both"/>
      </w:pPr>
      <w:r>
        <w:t xml:space="preserve">       </w:t>
      </w:r>
      <w:r w:rsidR="00C42C74" w:rsidRPr="00551011">
        <w:t xml:space="preserve"> Накопление ТКО может осуществляться путём их раздельного складирования по видам отходов, группам отходов, группам однородных отходов (раздельное накопление).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t xml:space="preserve">       </w:t>
      </w:r>
      <w:r w:rsidR="00C42C74" w:rsidRPr="00551011">
        <w:t xml:space="preserve"> Складирование ТКО  осуществляется в контейнеры (бункеры) установленные в местах (контейнерных площадках) накопления ТКО, </w:t>
      </w:r>
      <w:r w:rsidR="00C42C74" w:rsidRPr="00551011">
        <w:rPr>
          <w:color w:val="auto"/>
        </w:rPr>
        <w:t xml:space="preserve">предоставленные региональным оператором по обращению с ТКО. 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C42C74" w:rsidRPr="00551011">
        <w:rPr>
          <w:color w:val="auto"/>
        </w:rPr>
        <w:t xml:space="preserve"> Контейнеры должны устанавливаться на специально оборудованные контейнерные площадки. Исключение составляют мусорные контейнеры, оборудованные крышкой, колёсами для транспортировки, адаптированные к подъёмно-загрузочным устройствам мусоровозов (</w:t>
      </w:r>
      <w:proofErr w:type="spellStart"/>
      <w:r w:rsidR="00C42C74" w:rsidRPr="00551011">
        <w:rPr>
          <w:color w:val="auto"/>
        </w:rPr>
        <w:t>евроконтейнеры</w:t>
      </w:r>
      <w:proofErr w:type="spellEnd"/>
      <w:r w:rsidR="00C42C74" w:rsidRPr="00551011">
        <w:rPr>
          <w:color w:val="auto"/>
        </w:rPr>
        <w:t xml:space="preserve">). 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C42C74" w:rsidRPr="00551011">
        <w:rPr>
          <w:color w:val="auto"/>
        </w:rPr>
        <w:t xml:space="preserve"> Места (контейнерные площадки) накопления ТКО определяются Администрацией муниципального образования в  соответствии с Реестром мест  (контейнерных площадок) накопления ТКО.</w:t>
      </w:r>
    </w:p>
    <w:p w:rsidR="00C42C74" w:rsidRPr="00551011" w:rsidRDefault="00182246" w:rsidP="00C42C7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2C74" w:rsidRPr="005510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42C74" w:rsidRPr="00551011">
        <w:rPr>
          <w:rFonts w:ascii="Times New Roman" w:hAnsi="Times New Roman" w:cs="Times New Roman"/>
          <w:sz w:val="24"/>
          <w:szCs w:val="24"/>
        </w:rPr>
        <w:t>Для установки мусоросборников всех типов должна быть оборудована контейнерная площадка с твердым</w:t>
      </w:r>
      <w:r w:rsidR="00C42C74" w:rsidRPr="00551011">
        <w:rPr>
          <w:rFonts w:ascii="Times New Roman" w:hAnsi="Times New Roman" w:cs="Times New Roman"/>
          <w:color w:val="000000"/>
          <w:sz w:val="24"/>
          <w:szCs w:val="24"/>
        </w:rPr>
        <w:t xml:space="preserve"> покрытием (дорожное покрытие в составе дорожных  одежд   капитального,  облегченного  и переходного  типов,  монолитное  или   сборное,  выполняемое из асфальтобетона, </w:t>
      </w:r>
      <w:proofErr w:type="spellStart"/>
      <w:r w:rsidR="00C42C74" w:rsidRPr="00551011">
        <w:rPr>
          <w:rFonts w:ascii="Times New Roman" w:hAnsi="Times New Roman" w:cs="Times New Roman"/>
          <w:color w:val="000000"/>
          <w:sz w:val="24"/>
          <w:szCs w:val="24"/>
        </w:rPr>
        <w:t>цементобетона</w:t>
      </w:r>
      <w:proofErr w:type="spellEnd"/>
      <w:r w:rsidR="00C42C74" w:rsidRPr="00551011">
        <w:rPr>
          <w:rFonts w:ascii="Times New Roman" w:hAnsi="Times New Roman" w:cs="Times New Roman"/>
          <w:color w:val="000000"/>
          <w:sz w:val="24"/>
          <w:szCs w:val="24"/>
        </w:rPr>
        <w:t>,  природного камня и т.д.</w:t>
      </w:r>
      <w:r w:rsidR="00C42C74" w:rsidRPr="00551011">
        <w:rPr>
          <w:rFonts w:ascii="Times New Roman" w:hAnsi="Times New Roman" w:cs="Times New Roman"/>
          <w:sz w:val="24"/>
          <w:szCs w:val="24"/>
        </w:rPr>
        <w:t>) с уклоном в сторону проезжей части, чтобы не допускать застаивания воды и скатывания контейнера, ограниченная бордюром и (или) ограждением и имеющая подъездной путь, достаточный</w:t>
      </w:r>
      <w:proofErr w:type="gramEnd"/>
      <w:r w:rsidR="00C42C74" w:rsidRPr="00551011">
        <w:rPr>
          <w:rFonts w:ascii="Times New Roman" w:hAnsi="Times New Roman" w:cs="Times New Roman"/>
          <w:sz w:val="24"/>
          <w:szCs w:val="24"/>
        </w:rPr>
        <w:t xml:space="preserve"> для беспрепятственного доступа к контейнерной площадке мусоровоза. Размер площадки на один контейнер следует принимать - 2-3 кв. м. Для защиты от атмосферных осадков места (контейнерные площадки) накопления ТКО могут быть оборудованы навесом.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proofErr w:type="gramStart"/>
      <w:r w:rsidR="00C42C74" w:rsidRPr="00551011">
        <w:rPr>
          <w:color w:val="auto"/>
        </w:rPr>
        <w:t>На площадке  обеспечивается размещение информации об источнике образования отходов и о собственнике места (контейнерной площадки) накопления ТКО,</w:t>
      </w:r>
      <w:r w:rsidR="00C42C74" w:rsidRPr="00551011">
        <w:t xml:space="preserve"> сведения о сроках удаления ТКО, наименование организации, выполняющей данную работу, контакты лица, ответственного за   содержание места (контейнерной площадки) ТКО и информация, предостерегающая </w:t>
      </w:r>
      <w:r w:rsidR="00C42C74" w:rsidRPr="00551011">
        <w:lastRenderedPageBreak/>
        <w:t>владельцев автотранспорта о недопустимости ограничения доступа для подъезда специализированного автотранспорта, разгружающего контейнеры</w:t>
      </w:r>
      <w:r w:rsidR="00C42C74" w:rsidRPr="00551011">
        <w:rPr>
          <w:color w:val="auto"/>
        </w:rPr>
        <w:t>.</w:t>
      </w:r>
      <w:proofErr w:type="gramEnd"/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C42C74" w:rsidRPr="00551011">
        <w:rPr>
          <w:color w:val="auto"/>
        </w:rPr>
        <w:t xml:space="preserve"> Контейнеры и места (контейнерные площадки) накопления ТКО, прилегающая территория очищаются от мусора, крупногабаритных отходов, содержатся в  чистоте и исправном состоянии их собственниками, не допуская переполнения и загрязнения территории. </w:t>
      </w:r>
    </w:p>
    <w:p w:rsidR="00C42C74" w:rsidRPr="00551011" w:rsidRDefault="00182246" w:rsidP="00C42C74">
      <w:pPr>
        <w:pStyle w:val="Default"/>
        <w:jc w:val="both"/>
      </w:pPr>
      <w:r>
        <w:t xml:space="preserve">        </w:t>
      </w:r>
      <w:r w:rsidR="00C42C74" w:rsidRPr="00551011">
        <w:t xml:space="preserve"> </w:t>
      </w:r>
      <w:proofErr w:type="spellStart"/>
      <w:r w:rsidR="00C42C74" w:rsidRPr="00551011">
        <w:rPr>
          <w:color w:val="auto"/>
        </w:rPr>
        <w:t>Евроконтейнеры</w:t>
      </w:r>
      <w:proofErr w:type="spellEnd"/>
      <w:r w:rsidR="00C42C74" w:rsidRPr="00551011">
        <w:rPr>
          <w:color w:val="auto"/>
        </w:rPr>
        <w:t xml:space="preserve"> устанавливаются в следующих случаях:</w:t>
      </w:r>
    </w:p>
    <w:p w:rsidR="00C42C74" w:rsidRPr="00551011" w:rsidRDefault="00C42C74" w:rsidP="00C42C7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11">
        <w:rPr>
          <w:rFonts w:ascii="Times New Roman" w:eastAsia="Calibri" w:hAnsi="Times New Roman" w:cs="Times New Roman"/>
          <w:sz w:val="24"/>
          <w:szCs w:val="24"/>
        </w:rPr>
        <w:t>- при отсутствии возможности устройства контейнерной площадки в соответствии с требованиями действующего законодательства Российской Федерации, законом Саратовской области, нормативно-правовыми актами местного значения.</w:t>
      </w:r>
    </w:p>
    <w:p w:rsidR="00C42C74" w:rsidRPr="00551011" w:rsidRDefault="00C42C74" w:rsidP="00C42C7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11">
        <w:rPr>
          <w:rFonts w:ascii="Times New Roman" w:eastAsia="Calibri" w:hAnsi="Times New Roman" w:cs="Times New Roman"/>
          <w:sz w:val="24"/>
          <w:szCs w:val="24"/>
        </w:rPr>
        <w:t xml:space="preserve">- при невозможности проезда мусоровозов к месту накопления отходов; </w:t>
      </w:r>
    </w:p>
    <w:p w:rsidR="00C42C74" w:rsidRPr="00551011" w:rsidRDefault="00C42C74" w:rsidP="00C42C7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11">
        <w:rPr>
          <w:rFonts w:ascii="Times New Roman" w:eastAsia="Calibri" w:hAnsi="Times New Roman" w:cs="Times New Roman"/>
          <w:sz w:val="24"/>
          <w:szCs w:val="24"/>
        </w:rPr>
        <w:t xml:space="preserve">- на отдельных участках </w:t>
      </w:r>
      <w:proofErr w:type="spellStart"/>
      <w:r w:rsidRPr="00551011">
        <w:rPr>
          <w:rFonts w:ascii="Times New Roman" w:eastAsia="Calibri" w:hAnsi="Times New Roman" w:cs="Times New Roman"/>
          <w:sz w:val="24"/>
          <w:szCs w:val="24"/>
        </w:rPr>
        <w:t>улично</w:t>
      </w:r>
      <w:proofErr w:type="spellEnd"/>
      <w:r w:rsidRPr="00551011">
        <w:rPr>
          <w:rFonts w:ascii="Times New Roman" w:eastAsia="Calibri" w:hAnsi="Times New Roman" w:cs="Times New Roman"/>
          <w:sz w:val="24"/>
          <w:szCs w:val="24"/>
        </w:rPr>
        <w:t xml:space="preserve"> - дорожной сети, примыкающей к индивидуальной жилой застройке, в целях предотвращения несанкционированных навалов мусора. Запрещается размещение «</w:t>
      </w:r>
      <w:proofErr w:type="spellStart"/>
      <w:r w:rsidRPr="00551011">
        <w:rPr>
          <w:rFonts w:ascii="Times New Roman" w:eastAsia="Calibri" w:hAnsi="Times New Roman" w:cs="Times New Roman"/>
          <w:sz w:val="24"/>
          <w:szCs w:val="24"/>
        </w:rPr>
        <w:t>евроконтейнеров</w:t>
      </w:r>
      <w:proofErr w:type="spellEnd"/>
      <w:r w:rsidRPr="00551011">
        <w:rPr>
          <w:rFonts w:ascii="Times New Roman" w:eastAsia="Calibri" w:hAnsi="Times New Roman" w:cs="Times New Roman"/>
          <w:sz w:val="24"/>
          <w:szCs w:val="24"/>
        </w:rPr>
        <w:t>» на проезжей части.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t xml:space="preserve">          </w:t>
      </w:r>
      <w:r w:rsidR="00C42C74" w:rsidRPr="00551011">
        <w:t xml:space="preserve"> </w:t>
      </w:r>
      <w:r w:rsidR="00C42C74" w:rsidRPr="00551011">
        <w:rPr>
          <w:color w:val="auto"/>
        </w:rPr>
        <w:t>Частота вывоза ТКО определяется в соответствии с законодательством Российской Федерации в области санитарно-эпидемиологического благополучия человека, условиями соглашения об организации  деятельности по обращению с ТКО и договора по оказанию услуг  по обращению с ТКО.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C42C74" w:rsidRPr="00551011">
        <w:rPr>
          <w:color w:val="auto"/>
        </w:rPr>
        <w:t xml:space="preserve">  Собственники ТКО заключают договор на оказание услуг по обращению с ТКО с региональным оператором, в зоне деятельности которого образуются ТКО и находятся места накопления ТКО.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C42C74" w:rsidRPr="00551011">
        <w:rPr>
          <w:color w:val="auto"/>
        </w:rPr>
        <w:t xml:space="preserve"> Региональный оператор по обращению с ТКО отвечает за оказание коммунальной услуги по обращению с ТКО, начиная от места накопления ТКО, если иное не установлено договором.</w:t>
      </w:r>
    </w:p>
    <w:p w:rsidR="00C42C74" w:rsidRPr="00551011" w:rsidRDefault="00182246" w:rsidP="00C42C7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C42C74" w:rsidRPr="00551011">
        <w:rPr>
          <w:color w:val="auto"/>
        </w:rPr>
        <w:t xml:space="preserve"> Запрещается: </w:t>
      </w:r>
    </w:p>
    <w:p w:rsidR="00C42C74" w:rsidRPr="00551011" w:rsidRDefault="00C42C74" w:rsidP="00C42C74">
      <w:pPr>
        <w:pStyle w:val="Default"/>
        <w:jc w:val="both"/>
        <w:rPr>
          <w:color w:val="auto"/>
        </w:rPr>
      </w:pPr>
      <w:r w:rsidRPr="00551011">
        <w:rPr>
          <w:color w:val="auto"/>
        </w:rPr>
        <w:t>-  повреждение контейнеров, эксплуатация контейнеров (мусоросборников) в технически неисправном состоянии или состоянии, не соответствующем санитарным нормам и правилам;</w:t>
      </w:r>
    </w:p>
    <w:p w:rsidR="00C42C74" w:rsidRPr="00551011" w:rsidRDefault="00C42C74" w:rsidP="00C42C74">
      <w:pPr>
        <w:pStyle w:val="Default"/>
        <w:jc w:val="both"/>
        <w:rPr>
          <w:color w:val="auto"/>
        </w:rPr>
      </w:pPr>
      <w:r w:rsidRPr="00551011">
        <w:rPr>
          <w:color w:val="auto"/>
        </w:rPr>
        <w:t xml:space="preserve">-  сжигание ТКО в контейнерах, а также на контейнерных площадках; </w:t>
      </w:r>
    </w:p>
    <w:p w:rsidR="00C42C74" w:rsidRPr="00551011" w:rsidRDefault="00C42C74" w:rsidP="00C42C74">
      <w:pPr>
        <w:pStyle w:val="Default"/>
        <w:jc w:val="both"/>
        <w:rPr>
          <w:color w:val="auto"/>
        </w:rPr>
      </w:pPr>
      <w:r w:rsidRPr="00551011">
        <w:rPr>
          <w:color w:val="auto"/>
        </w:rPr>
        <w:t xml:space="preserve">- размещение в контейнерах предметов и жидкостей, не являющихся ТКО; </w:t>
      </w:r>
    </w:p>
    <w:p w:rsidR="00C42C74" w:rsidRPr="00551011" w:rsidRDefault="00C42C74" w:rsidP="00C42C74">
      <w:pPr>
        <w:pStyle w:val="Default"/>
        <w:jc w:val="both"/>
        <w:rPr>
          <w:color w:val="auto"/>
        </w:rPr>
      </w:pPr>
      <w:r w:rsidRPr="00551011">
        <w:rPr>
          <w:color w:val="auto"/>
        </w:rPr>
        <w:t xml:space="preserve">- нахождение контейнеров в местах, не отведенных и не оборудованных для этих целей, а также за пределами контейнерной площадки; </w:t>
      </w:r>
    </w:p>
    <w:p w:rsidR="00C42C74" w:rsidRPr="00551011" w:rsidRDefault="00C42C74" w:rsidP="00182246">
      <w:pPr>
        <w:pStyle w:val="Default"/>
        <w:jc w:val="both"/>
        <w:rPr>
          <w:color w:val="auto"/>
        </w:rPr>
      </w:pPr>
      <w:proofErr w:type="gramStart"/>
      <w:r w:rsidRPr="00551011">
        <w:rPr>
          <w:rFonts w:eastAsia="Calibri"/>
        </w:rPr>
        <w:t>-  сбрасывать в контейнеры для ТКО трупы животных, птиц, другие биологические отходы, крупногабаритные отходы и строительный мусор,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</w:t>
      </w:r>
      <w:r w:rsidRPr="00551011">
        <w:t xml:space="preserve"> </w:t>
      </w:r>
      <w:r w:rsidRPr="00551011">
        <w:rPr>
          <w:color w:val="auto"/>
        </w:rPr>
        <w:t xml:space="preserve">режим работы объектов по обработке, обезвреживанию, захоронению ТКО; </w:t>
      </w:r>
      <w:proofErr w:type="gramEnd"/>
    </w:p>
    <w:p w:rsidR="00C42C74" w:rsidRDefault="00C42C74" w:rsidP="00182246">
      <w:pPr>
        <w:pStyle w:val="Default"/>
        <w:jc w:val="both"/>
        <w:rPr>
          <w:color w:val="auto"/>
        </w:rPr>
      </w:pPr>
      <w:r w:rsidRPr="00551011">
        <w:rPr>
          <w:color w:val="auto"/>
        </w:rPr>
        <w:t xml:space="preserve">- транспортирование ТКО и мусора способом, допускающим загрязнение территорий по пути следования транспортного средства, перевозящего отходы. </w:t>
      </w:r>
    </w:p>
    <w:p w:rsidR="0073443E" w:rsidRPr="00551011" w:rsidRDefault="0073443E" w:rsidP="00C42C74">
      <w:pPr>
        <w:pStyle w:val="Default"/>
        <w:jc w:val="both"/>
        <w:rPr>
          <w:color w:val="auto"/>
        </w:rPr>
      </w:pPr>
    </w:p>
    <w:p w:rsidR="0073443E" w:rsidRDefault="00D8719F" w:rsidP="0073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</w:t>
      </w:r>
      <w:r w:rsidR="00182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73443E" w:rsidRPr="0055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Строительные площадки</w:t>
      </w:r>
    </w:p>
    <w:p w:rsidR="00182246" w:rsidRDefault="00182246" w:rsidP="0073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43E" w:rsidRDefault="00182246" w:rsidP="0073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Строительные площадки должны быть огорожены по всему периметру плотным</w:t>
      </w:r>
      <w:r w:rsidR="00660B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сплошным</w:t>
      </w:r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забором</w:t>
      </w:r>
      <w:r w:rsidR="0066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не менее 2 м</w:t>
      </w:r>
      <w:proofErr w:type="gramStart"/>
      <w:r w:rsidR="00660B1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ограждениях необходимо предусматривать минимальное количество проездов (выездов).</w:t>
      </w:r>
      <w:r w:rsidR="0073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73443E" w:rsidRDefault="00182246" w:rsidP="00734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установка ограждения строительной площадки:</w:t>
      </w:r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 получения разрешения на строительство;</w:t>
      </w:r>
    </w:p>
    <w:p w:rsidR="00C52215" w:rsidRDefault="0073443E" w:rsidP="0073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73443E" w:rsidRDefault="001116E2" w:rsidP="00734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3443E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</w:t>
      </w:r>
      <w:r w:rsidR="0073443E" w:rsidRPr="00BB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2823" w:rsidRDefault="00242823" w:rsidP="00551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823" w:rsidRDefault="00D8719F" w:rsidP="0024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</w:t>
      </w:r>
      <w:r w:rsidR="0024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1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24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Площадка для выгула собак</w:t>
      </w:r>
    </w:p>
    <w:p w:rsidR="001116E2" w:rsidRDefault="001116E2" w:rsidP="0024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823" w:rsidRDefault="001116E2" w:rsidP="00242823">
      <w:pPr>
        <w:pStyle w:val="pboth1"/>
        <w:spacing w:before="0" w:beforeAutospacing="0" w:after="0" w:line="240" w:lineRule="auto"/>
      </w:pPr>
      <w:r>
        <w:rPr>
          <w:bCs/>
        </w:rPr>
        <w:t xml:space="preserve">      </w:t>
      </w:r>
      <w:r w:rsidR="00242823" w:rsidRPr="00242823">
        <w:rPr>
          <w:bCs/>
        </w:rPr>
        <w:t xml:space="preserve"> </w:t>
      </w:r>
      <w:r w:rsidR="00242823" w:rsidRPr="00242823">
        <w:t>Площадки для выгула собак рекомендуется размещать на территориях общего пользования, за пределами санитарной зоны источников водоснабжения первого и второго поясов.</w:t>
      </w:r>
      <w:bookmarkStart w:id="6" w:name="100407"/>
      <w:bookmarkEnd w:id="6"/>
    </w:p>
    <w:p w:rsidR="00242823" w:rsidRPr="00242823" w:rsidRDefault="001116E2" w:rsidP="00242823">
      <w:pPr>
        <w:pStyle w:val="pboth1"/>
        <w:spacing w:before="0" w:beforeAutospacing="0" w:after="0" w:line="240" w:lineRule="auto"/>
      </w:pPr>
      <w:r>
        <w:lastRenderedPageBreak/>
        <w:t xml:space="preserve">       </w:t>
      </w:r>
      <w:r w:rsidR="00242823" w:rsidRPr="00242823">
        <w:t xml:space="preserve"> </w:t>
      </w:r>
      <w:r w:rsidR="00242823">
        <w:t xml:space="preserve">Покрытие площадки, </w:t>
      </w:r>
      <w:r w:rsidR="00242823" w:rsidRPr="00242823">
        <w:t>предусматрива</w:t>
      </w:r>
      <w:r w:rsidR="00242823">
        <w:t>ет</w:t>
      </w:r>
      <w:r w:rsidR="00242823" w:rsidRPr="00242823">
        <w:t xml:space="preserve"> выровненную поверхность, обеспечивающую хороший дренаж, не травмирующую конечности животных (газонное, песчаное, песчано-земляное</w:t>
      </w:r>
      <w:r w:rsidR="00E24276">
        <w:t>, комбинированное</w:t>
      </w:r>
      <w:r w:rsidR="00242823" w:rsidRPr="00242823">
        <w:t xml:space="preserve">), а также удобство для регулярной уборки и обновления. </w:t>
      </w:r>
      <w:r w:rsidR="00E24276">
        <w:t xml:space="preserve"> </w:t>
      </w:r>
      <w:r w:rsidR="00242823" w:rsidRPr="00242823">
        <w:t xml:space="preserve"> </w:t>
      </w:r>
      <w:r w:rsidR="00E24276">
        <w:t xml:space="preserve"> </w:t>
      </w:r>
    </w:p>
    <w:p w:rsidR="00242823" w:rsidRPr="00242823" w:rsidRDefault="001116E2" w:rsidP="00242823">
      <w:pPr>
        <w:pStyle w:val="pboth1"/>
        <w:spacing w:before="0" w:beforeAutospacing="0" w:after="0" w:line="240" w:lineRule="auto"/>
      </w:pPr>
      <w:bookmarkStart w:id="7" w:name="100408"/>
      <w:bookmarkEnd w:id="7"/>
      <w:r>
        <w:t xml:space="preserve">        </w:t>
      </w:r>
      <w:r w:rsidR="00242823" w:rsidRPr="00242823">
        <w:t>На территории площадки рекомендуется предусматривать информационный стенд с правилами пользования площадкой.</w:t>
      </w:r>
    </w:p>
    <w:p w:rsidR="00BB2637" w:rsidRDefault="00BB2637" w:rsidP="00E2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</w:t>
      </w:r>
      <w:r w:rsidR="0011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.7.</w:t>
      </w:r>
      <w:r w:rsidR="00E24276" w:rsidRPr="00E2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Площадка автостоянок</w:t>
      </w:r>
    </w:p>
    <w:p w:rsidR="00E24276" w:rsidRPr="00E24276" w:rsidRDefault="00E24276" w:rsidP="00E2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276" w:rsidRPr="00E24276" w:rsidRDefault="001116E2" w:rsidP="00E2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4276" w:rsidRPr="00E2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 площадки автостоянок выполнено из твердых видов покрытия.</w:t>
      </w:r>
    </w:p>
    <w:p w:rsidR="00E24276" w:rsidRDefault="001116E2" w:rsidP="00E24276">
      <w:pPr>
        <w:spacing w:after="0" w:line="240" w:lineRule="auto"/>
        <w:rPr>
          <w:rFonts w:ascii="Open Sans" w:hAnsi="Open San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4276" w:rsidRPr="00E2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276" w:rsidRPr="00E24276">
        <w:rPr>
          <w:rFonts w:ascii="Open Sans" w:hAnsi="Open Sans"/>
          <w:sz w:val="24"/>
          <w:szCs w:val="24"/>
        </w:rPr>
        <w:t>Разделительные элементы на площадках могут быть выполнены в виде разметки - белых полос.</w:t>
      </w:r>
    </w:p>
    <w:p w:rsidR="001116E2" w:rsidRDefault="001116E2" w:rsidP="00E24276">
      <w:pPr>
        <w:spacing w:after="0" w:line="24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        Рекомендуется освещение и информирование.</w:t>
      </w:r>
    </w:p>
    <w:p w:rsidR="00F71DBE" w:rsidRDefault="00F71DBE" w:rsidP="00E24276">
      <w:pPr>
        <w:spacing w:after="0" w:line="240" w:lineRule="auto"/>
        <w:rPr>
          <w:rFonts w:ascii="Open Sans" w:hAnsi="Open Sans"/>
          <w:sz w:val="24"/>
          <w:szCs w:val="24"/>
        </w:rPr>
      </w:pPr>
    </w:p>
    <w:p w:rsidR="00E24276" w:rsidRDefault="00F71DBE" w:rsidP="00F71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BE">
        <w:rPr>
          <w:rFonts w:ascii="Times New Roman" w:hAnsi="Times New Roman" w:cs="Times New Roman"/>
          <w:b/>
          <w:sz w:val="24"/>
          <w:szCs w:val="24"/>
        </w:rPr>
        <w:t>3.1</w:t>
      </w:r>
      <w:r w:rsidR="00D8719F">
        <w:rPr>
          <w:rFonts w:ascii="Times New Roman" w:hAnsi="Times New Roman" w:cs="Times New Roman"/>
          <w:b/>
          <w:sz w:val="24"/>
          <w:szCs w:val="24"/>
        </w:rPr>
        <w:t>0</w:t>
      </w:r>
      <w:r w:rsidRPr="00F71DBE">
        <w:rPr>
          <w:rFonts w:ascii="Times New Roman" w:hAnsi="Times New Roman" w:cs="Times New Roman"/>
          <w:b/>
          <w:sz w:val="24"/>
          <w:szCs w:val="24"/>
        </w:rPr>
        <w:t>. Освещение</w:t>
      </w:r>
    </w:p>
    <w:p w:rsidR="00F71DBE" w:rsidRDefault="00F71DBE" w:rsidP="00F71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DBE" w:rsidRDefault="00F71DBE" w:rsidP="00F7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Улицы, дороги,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мосты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пешеходные аллеи, общественные территории,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 дорожные знаки и указатели, элементы информации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 пункте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освещены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темное время суток.</w:t>
      </w:r>
    </w:p>
    <w:p w:rsidR="00F71DBE" w:rsidRPr="00F71DBE" w:rsidRDefault="00F71DBE" w:rsidP="00F71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9D2C08" w:rsidRPr="009D2C08" w:rsidRDefault="00F71DBE" w:rsidP="009D2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Для освещения обширных пространств рекомендуется </w:t>
      </w:r>
      <w:r w:rsid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  <w:r w:rsidR="009D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9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</w:t>
      </w:r>
      <w:r w:rsidR="00651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C08" w:rsidRPr="009D2C08">
        <w:rPr>
          <w:rFonts w:ascii="Times New Roman" w:hAnsi="Times New Roman" w:cs="Times New Roman"/>
          <w:sz w:val="24"/>
          <w:szCs w:val="24"/>
        </w:rPr>
        <w:t xml:space="preserve">Освещение территории </w:t>
      </w:r>
      <w:r w:rsidR="009D2C08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spellStart"/>
      <w:r w:rsidR="009D2C08">
        <w:rPr>
          <w:rFonts w:ascii="Times New Roman" w:hAnsi="Times New Roman" w:cs="Times New Roman"/>
          <w:sz w:val="24"/>
          <w:szCs w:val="24"/>
        </w:rPr>
        <w:t>энергоснабжающая</w:t>
      </w:r>
      <w:proofErr w:type="spellEnd"/>
      <w:r w:rsidR="009D2C08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9D2C08" w:rsidRPr="009D2C08">
        <w:rPr>
          <w:rFonts w:ascii="Times New Roman" w:hAnsi="Times New Roman" w:cs="Times New Roman"/>
          <w:sz w:val="24"/>
          <w:szCs w:val="24"/>
        </w:rPr>
        <w:t xml:space="preserve"> по договорам с физическими и</w:t>
      </w:r>
      <w:r w:rsidR="009D2C08">
        <w:rPr>
          <w:rFonts w:ascii="Times New Roman" w:hAnsi="Times New Roman" w:cs="Times New Roman"/>
          <w:sz w:val="24"/>
          <w:szCs w:val="24"/>
        </w:rPr>
        <w:t>ли</w:t>
      </w:r>
      <w:r w:rsidR="009D2C08" w:rsidRPr="009D2C08">
        <w:rPr>
          <w:rFonts w:ascii="Times New Roman" w:hAnsi="Times New Roman" w:cs="Times New Roman"/>
          <w:sz w:val="24"/>
          <w:szCs w:val="24"/>
        </w:rPr>
        <w:t xml:space="preserve"> юридическими лицами, независимо от их организационно-правовых форм, являющим</w:t>
      </w:r>
      <w:r w:rsidR="009D2C08">
        <w:rPr>
          <w:rFonts w:ascii="Times New Roman" w:hAnsi="Times New Roman" w:cs="Times New Roman"/>
          <w:sz w:val="24"/>
          <w:szCs w:val="24"/>
        </w:rPr>
        <w:t>и</w:t>
      </w:r>
      <w:r w:rsidR="009D2C08" w:rsidRPr="009D2C08">
        <w:rPr>
          <w:rFonts w:ascii="Times New Roman" w:hAnsi="Times New Roman" w:cs="Times New Roman"/>
          <w:sz w:val="24"/>
          <w:szCs w:val="24"/>
        </w:rPr>
        <w:t>ся собственниками отведенных им в установленном порядке земельных участков.</w:t>
      </w:r>
      <w:r w:rsidR="00FD014C">
        <w:rPr>
          <w:rFonts w:ascii="Times New Roman" w:hAnsi="Times New Roman" w:cs="Times New Roman"/>
          <w:sz w:val="24"/>
          <w:szCs w:val="24"/>
        </w:rPr>
        <w:t xml:space="preserve"> Режим освещения –</w:t>
      </w:r>
      <w:r w:rsidR="00914442">
        <w:rPr>
          <w:rFonts w:ascii="Times New Roman" w:hAnsi="Times New Roman" w:cs="Times New Roman"/>
          <w:sz w:val="24"/>
          <w:szCs w:val="24"/>
        </w:rPr>
        <w:t xml:space="preserve"> ночной, т.е.</w:t>
      </w:r>
      <w:r w:rsidR="00FD014C">
        <w:rPr>
          <w:rFonts w:ascii="Times New Roman" w:hAnsi="Times New Roman" w:cs="Times New Roman"/>
          <w:sz w:val="24"/>
          <w:szCs w:val="24"/>
        </w:rPr>
        <w:t xml:space="preserve"> от заката до рассвета</w:t>
      </w:r>
      <w:r w:rsidR="006510F5">
        <w:rPr>
          <w:rFonts w:ascii="Times New Roman" w:hAnsi="Times New Roman" w:cs="Times New Roman"/>
          <w:sz w:val="24"/>
          <w:szCs w:val="24"/>
        </w:rPr>
        <w:t>, при применении фотореле – включение и отключение освещения происходит автоматически</w:t>
      </w:r>
      <w:r w:rsidR="00914442">
        <w:rPr>
          <w:rFonts w:ascii="Times New Roman" w:hAnsi="Times New Roman" w:cs="Times New Roman"/>
          <w:sz w:val="24"/>
          <w:szCs w:val="24"/>
        </w:rPr>
        <w:t xml:space="preserve"> с наступлением темного времени суток</w:t>
      </w:r>
      <w:r w:rsidR="006510F5">
        <w:rPr>
          <w:rFonts w:ascii="Times New Roman" w:hAnsi="Times New Roman" w:cs="Times New Roman"/>
          <w:sz w:val="24"/>
          <w:szCs w:val="24"/>
        </w:rPr>
        <w:t>.</w:t>
      </w:r>
    </w:p>
    <w:p w:rsidR="00E24276" w:rsidRDefault="009D2C08" w:rsidP="00F9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F71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общественных пространств</w:t>
      </w:r>
      <w:r w:rsidR="006B1C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пешеходных аллеях, площадках</w:t>
      </w:r>
      <w:r w:rsidR="00F7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минимального</w:t>
      </w:r>
      <w:r w:rsidR="006B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вандализма возможна</w:t>
      </w:r>
      <w:r w:rsidR="00F7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газонных светильников</w:t>
      </w:r>
      <w:r w:rsidR="005B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солнечных батареях</w:t>
      </w:r>
      <w:r w:rsidR="0091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144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proofErr w:type="gramEnd"/>
      <w:r w:rsidR="0091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освещенных днем территориях</w:t>
      </w:r>
      <w:r w:rsidR="005B4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442">
        <w:rPr>
          <w:rFonts w:ascii="Times New Roman" w:hAnsi="Times New Roman" w:cs="Times New Roman"/>
          <w:sz w:val="24"/>
          <w:szCs w:val="24"/>
        </w:rPr>
        <w:t>Режим освещения – ночной, т.е. от заката до рассвета, включение и отключение освещения происходит автоматически с наступлением темного времени суток.</w:t>
      </w:r>
    </w:p>
    <w:p w:rsidR="006B1C88" w:rsidRDefault="006B1C88" w:rsidP="00F9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E5B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временным установкам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архитектурного освещения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праздничная иллюминация: световые гирлянды, сетки, контурные обтяжки,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светографические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панно и объемные композиции из разрядных ламп, светодиодов,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световодов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световые проекции, лазерные рисунки и т.п.</w:t>
      </w:r>
      <w:r w:rsidR="00F9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такого типа освещения производится собственниками жилых помещений</w:t>
      </w:r>
      <w:r w:rsidR="00F92141" w:rsidRPr="00F92141">
        <w:rPr>
          <w:rFonts w:ascii="Times New Roman" w:hAnsi="Times New Roman" w:cs="Times New Roman"/>
          <w:sz w:val="24"/>
          <w:szCs w:val="24"/>
        </w:rPr>
        <w:t xml:space="preserve"> </w:t>
      </w:r>
      <w:r w:rsidR="00F92141" w:rsidRPr="009D2C08">
        <w:rPr>
          <w:rFonts w:ascii="Times New Roman" w:hAnsi="Times New Roman" w:cs="Times New Roman"/>
          <w:sz w:val="24"/>
          <w:szCs w:val="24"/>
        </w:rPr>
        <w:t>и</w:t>
      </w:r>
      <w:r w:rsidR="00F92141">
        <w:rPr>
          <w:rFonts w:ascii="Times New Roman" w:hAnsi="Times New Roman" w:cs="Times New Roman"/>
          <w:sz w:val="24"/>
          <w:szCs w:val="24"/>
        </w:rPr>
        <w:t>ли</w:t>
      </w:r>
      <w:r w:rsidR="00F92141" w:rsidRPr="009D2C08">
        <w:rPr>
          <w:rFonts w:ascii="Times New Roman" w:hAnsi="Times New Roman" w:cs="Times New Roman"/>
          <w:sz w:val="24"/>
          <w:szCs w:val="24"/>
        </w:rPr>
        <w:t xml:space="preserve"> юридическими лицами, независимо от их организационно-правовых форм, являющим</w:t>
      </w:r>
      <w:r w:rsidR="00F92141">
        <w:rPr>
          <w:rFonts w:ascii="Times New Roman" w:hAnsi="Times New Roman" w:cs="Times New Roman"/>
          <w:sz w:val="24"/>
          <w:szCs w:val="24"/>
        </w:rPr>
        <w:t>и</w:t>
      </w:r>
      <w:r w:rsidR="00F92141" w:rsidRPr="009D2C08">
        <w:rPr>
          <w:rFonts w:ascii="Times New Roman" w:hAnsi="Times New Roman" w:cs="Times New Roman"/>
          <w:sz w:val="24"/>
          <w:szCs w:val="24"/>
        </w:rPr>
        <w:t xml:space="preserve">ся собственниками </w:t>
      </w:r>
      <w:r w:rsidR="00F92141">
        <w:rPr>
          <w:rFonts w:ascii="Times New Roman" w:hAnsi="Times New Roman" w:cs="Times New Roman"/>
          <w:sz w:val="24"/>
          <w:szCs w:val="24"/>
        </w:rPr>
        <w:t>зданий.</w:t>
      </w:r>
      <w:r w:rsidR="00914442">
        <w:rPr>
          <w:rFonts w:ascii="Times New Roman" w:hAnsi="Times New Roman" w:cs="Times New Roman"/>
          <w:sz w:val="24"/>
          <w:szCs w:val="24"/>
        </w:rPr>
        <w:t xml:space="preserve"> Режим освещения </w:t>
      </w:r>
      <w:r w:rsidR="00EB040E">
        <w:rPr>
          <w:rFonts w:ascii="Times New Roman" w:hAnsi="Times New Roman" w:cs="Times New Roman"/>
          <w:sz w:val="24"/>
          <w:szCs w:val="24"/>
        </w:rPr>
        <w:t>–</w:t>
      </w:r>
      <w:r w:rsidR="00914442">
        <w:rPr>
          <w:rFonts w:ascii="Times New Roman" w:hAnsi="Times New Roman" w:cs="Times New Roman"/>
          <w:sz w:val="24"/>
          <w:szCs w:val="24"/>
        </w:rPr>
        <w:t xml:space="preserve"> праздничный</w:t>
      </w:r>
      <w:r w:rsidR="00EB040E">
        <w:rPr>
          <w:rFonts w:ascii="Times New Roman" w:hAnsi="Times New Roman" w:cs="Times New Roman"/>
          <w:sz w:val="24"/>
          <w:szCs w:val="24"/>
        </w:rPr>
        <w:t xml:space="preserve">, функционирование всех групп освещения в часы и дни, определяемые уполномоченным органом. </w:t>
      </w:r>
    </w:p>
    <w:p w:rsidR="009D2C08" w:rsidRPr="00DE178C" w:rsidRDefault="00F92141" w:rsidP="00EB0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E5B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формирования художественно выразительной визуальной среды в вечернее время, выявления из темноты 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 интерпретации памятников,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ландшафтных композиций.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  <w:r w:rsidR="00EB040E" w:rsidRPr="00EB040E">
        <w:rPr>
          <w:rFonts w:ascii="Times New Roman" w:hAnsi="Times New Roman" w:cs="Times New Roman"/>
          <w:sz w:val="24"/>
          <w:szCs w:val="24"/>
        </w:rPr>
        <w:t xml:space="preserve"> </w:t>
      </w:r>
      <w:r w:rsidR="00EB040E">
        <w:rPr>
          <w:rFonts w:ascii="Times New Roman" w:hAnsi="Times New Roman" w:cs="Times New Roman"/>
          <w:sz w:val="24"/>
          <w:szCs w:val="24"/>
        </w:rPr>
        <w:t>Режим освещения – ночной, т.е. от заката до рассвета, при применении</w:t>
      </w:r>
      <w:r w:rsidR="000E5B88">
        <w:rPr>
          <w:rFonts w:ascii="Times New Roman" w:hAnsi="Times New Roman" w:cs="Times New Roman"/>
          <w:sz w:val="24"/>
          <w:szCs w:val="24"/>
        </w:rPr>
        <w:t xml:space="preserve"> (рекомендовано)</w:t>
      </w:r>
      <w:r w:rsidR="00EB040E">
        <w:rPr>
          <w:rFonts w:ascii="Times New Roman" w:hAnsi="Times New Roman" w:cs="Times New Roman"/>
          <w:sz w:val="24"/>
          <w:szCs w:val="24"/>
        </w:rPr>
        <w:t xml:space="preserve"> фотореле – включение и отключение освещения происходит </w:t>
      </w:r>
      <w:r w:rsidR="00EB040E" w:rsidRPr="00DE178C">
        <w:rPr>
          <w:rFonts w:ascii="Times New Roman" w:hAnsi="Times New Roman" w:cs="Times New Roman"/>
          <w:sz w:val="24"/>
          <w:szCs w:val="24"/>
        </w:rPr>
        <w:t>автоматически с наступлением темного времени суток.</w:t>
      </w:r>
    </w:p>
    <w:p w:rsidR="00BB2637" w:rsidRPr="00DE178C" w:rsidRDefault="00BB2637" w:rsidP="004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37" w:rsidRPr="00DE178C" w:rsidRDefault="00D8719F" w:rsidP="00DE17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BB2637" w:rsidRPr="00DE1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5105" w:rsidRPr="00DE1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2637" w:rsidRPr="00DE1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E178C" w:rsidRPr="00DE1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информации, установка знаков адресации и вывесок</w:t>
      </w:r>
    </w:p>
    <w:p w:rsidR="00DE178C" w:rsidRDefault="00BB2637" w:rsidP="00DE1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5105"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DE178C"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Домовые знаки</w:t>
      </w:r>
    </w:p>
    <w:p w:rsidR="00DE178C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5105" w:rsidRP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Здания и сооружения должны быть оборудованы домовыми знаками. Состав домовых знаков на конкретном здании определяется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функциональным назначением и местоположением зданий относительно улично-дорожной сети.</w:t>
      </w:r>
    </w:p>
    <w:p w:rsidR="00DE178C" w:rsidRDefault="00495105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Здания и сооружения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оборудовать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унифицированными (форма, размер, цветовое решение, шрифтовое написание) знаками адресации (указатели с наименованием улиц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номерами домов), многоквартирные дома - в том числе, указателя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номеров подъездов и квартир.</w:t>
      </w:r>
    </w:p>
    <w:p w:rsidR="00BB2637" w:rsidRPr="00BB2637" w:rsidRDefault="00495105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Общими требованиями к размещению знаков адресации являются: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унификация мест размещения, соблюдение единых правил размещения;</w:t>
      </w:r>
    </w:p>
    <w:p w:rsidR="00DE178C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видимость с учетом условий пешеходного и транспортного движения, дистанций восприятия</w:t>
      </w:r>
      <w:r w:rsidR="00495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освещенности.</w:t>
      </w:r>
    </w:p>
    <w:p w:rsidR="00DE178C" w:rsidRDefault="00495105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Размещение указателей с наименованием улиц должно отвечать следующим требованиям: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высота от поверхности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- 2,5 - 3,5 м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178C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на участке фасада, свободном от выступающих архитектурных деталей;</w:t>
      </w:r>
    </w:p>
    <w:p w:rsidR="00DE178C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привязка к вертикальной оси простенка, архитектурным членениям фасада;</w:t>
      </w:r>
    </w:p>
    <w:p w:rsidR="00DE178C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вертикальная отметка размещения знаков на соседних фасадах;</w:t>
      </w:r>
    </w:p>
    <w:p w:rsidR="00BB2637" w:rsidRPr="00BB2637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внешних заслоняющих объектов (зеленых насаждений, построек).</w:t>
      </w:r>
    </w:p>
    <w:p w:rsidR="00DE178C" w:rsidRDefault="00495105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>.1.5.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Указатели номеров подъездов и квартир в них размещаются над дверным проемом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справа от дверного проема на высоте 2,0 - 2,5м (вертикальный указатель).</w:t>
      </w:r>
      <w:r w:rsid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</w:t>
      </w:r>
      <w:r w:rsidR="005064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собственники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642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</w:t>
      </w:r>
      <w:r w:rsidR="0050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магистралей.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и исправность вышеуказанных знаков несут</w:t>
      </w:r>
      <w:r w:rsidR="0050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установившие их организации.</w:t>
      </w:r>
    </w:p>
    <w:p w:rsidR="00DE178C" w:rsidRDefault="00506421" w:rsidP="00DE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B2637" w:rsidRPr="00506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Pr="00506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наружной информации:</w:t>
      </w:r>
      <w:r w:rsidR="000E5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вывески, </w:t>
      </w:r>
      <w:proofErr w:type="spellStart"/>
      <w:r w:rsidRPr="00506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флаговые</w:t>
      </w:r>
      <w:proofErr w:type="spellEnd"/>
      <w:r w:rsidRPr="00506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композиции</w:t>
      </w:r>
      <w:r w:rsidR="00D8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6421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64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технически исправными и эстетически ухоженными, очищенными от грязи и иного мусора.</w:t>
      </w:r>
      <w:proofErr w:type="gramEnd"/>
    </w:p>
    <w:p w:rsidR="00506421" w:rsidRDefault="00506421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средств наружной информации.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размещение и эксплуатация средств наружной информации и конструкций к ним с поврежденным информационным полем,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целостности конструкции,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завешивание, заклеивание средств наружной информации полиэтиленовой пленкой и иными подобными материалами.</w:t>
      </w:r>
    </w:p>
    <w:p w:rsidR="00BD7BFC" w:rsidRDefault="00506421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BD7BFC" w:rsidRDefault="00BD7BFC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2637" w:rsidRPr="00BD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размещение </w:t>
      </w:r>
      <w:proofErr w:type="spellStart"/>
      <w:r w:rsidR="00BB2637" w:rsidRPr="00BD7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флаговых</w:t>
      </w:r>
      <w:proofErr w:type="spellEnd"/>
      <w:r w:rsidR="00BB2637" w:rsidRPr="00BD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композиций в границах земельных участков</w:t>
      </w:r>
      <w:r w:rsidRPr="00BD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421" w:rsidRDefault="00506421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506421" w:rsidRDefault="00506421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1D0256" w:rsidRDefault="00506421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наружной информации могут быть следующих видов:</w:t>
      </w:r>
    </w:p>
    <w:p w:rsidR="00506421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вывеска;</w:t>
      </w:r>
    </w:p>
    <w:p w:rsidR="00506421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</w:t>
      </w:r>
      <w:r w:rsidR="00D8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ормационные конструкции,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флаговые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композиции.</w:t>
      </w:r>
    </w:p>
    <w:p w:rsidR="00BD7BFC" w:rsidRDefault="00BD7BFC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Общие требования к средствам наружной информации и конструкций к ним.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предпринимателями помещений. </w:t>
      </w:r>
    </w:p>
    <w:p w:rsidR="00BD7BFC" w:rsidRDefault="00BD7BFC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Не допускается размещение средств наружной информации:</w:t>
      </w:r>
    </w:p>
    <w:p w:rsidR="00BD7BFC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расстоянии ближе, чем 2,0 м от мемориальных досок;</w:t>
      </w:r>
    </w:p>
    <w:p w:rsidR="00BD7BFC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перекрывающих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домовые знаки;</w:t>
      </w:r>
    </w:p>
    <w:p w:rsidR="00BD7BFC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знаке дорожного движения, его опоре или любом ином приспособлении, предназначенном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движения;</w:t>
      </w:r>
    </w:p>
    <w:p w:rsidR="00BD7BFC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ограждающих конструкциях (заборах, шлагбаумах и т.д.)</w:t>
      </w:r>
      <w:r w:rsidR="00BD7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BFC" w:rsidRDefault="00BB2637" w:rsidP="00506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границах жилых помещений.</w:t>
      </w:r>
    </w:p>
    <w:p w:rsidR="00BB2637" w:rsidRPr="00BB2637" w:rsidRDefault="00BF05C7" w:rsidP="00BF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C5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 пункте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размещение следующих типов вывесок: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вывески с подложкой;</w:t>
      </w:r>
    </w:p>
    <w:p w:rsidR="00BB2637" w:rsidRPr="00BB2637" w:rsidRDefault="00BB2637" w:rsidP="004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вывески без подложки;</w:t>
      </w:r>
    </w:p>
    <w:p w:rsidR="00BB2637" w:rsidRPr="00BB2637" w:rsidRDefault="00BF05C7" w:rsidP="004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указатели;</w:t>
      </w:r>
    </w:p>
    <w:p w:rsidR="00DE178C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таблички информационные</w:t>
      </w:r>
      <w:r w:rsidR="00BF0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78C" w:rsidRDefault="00DE178C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Вывески с подложкой или без подложки располагаются над входами в здания,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светопрозрачными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конструкциями не выше уровня второго этажа</w:t>
      </w:r>
      <w:r w:rsidR="00BF0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78C" w:rsidRDefault="00DE178C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F05C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указатели располагаются у входов в здания</w:t>
      </w:r>
      <w:r w:rsidR="00BF0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78C" w:rsidRDefault="00DE178C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информационные размещаются рядом с входом в здание.</w:t>
      </w:r>
    </w:p>
    <w:p w:rsidR="00DE178C" w:rsidRDefault="00DE178C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размещаемой информации зависит от типа вывески.</w:t>
      </w:r>
    </w:p>
    <w:p w:rsidR="00BB2637" w:rsidRPr="00BB2637" w:rsidRDefault="00DE178C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73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BB2637" w:rsidRPr="00BB2637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методами), за исключением временного оформления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светопрозрачных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конструкций;</w:t>
      </w:r>
    </w:p>
    <w:p w:rsidR="00DE178C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вывески путем пристройки информационной конструкции к фасаду объекта.</w:t>
      </w:r>
    </w:p>
    <w:p w:rsidR="00073129" w:rsidRDefault="00BB2637" w:rsidP="00DE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3129"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</w:t>
      </w:r>
      <w:r w:rsidR="00073129"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Газеты, афиши и иные информационные материалы</w:t>
      </w:r>
    </w:p>
    <w:p w:rsidR="00DE178C" w:rsidRPr="00DE178C" w:rsidRDefault="00DE178C" w:rsidP="00DE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637" w:rsidRPr="00C02008" w:rsidRDefault="00073129" w:rsidP="004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Расклейка газет, афиш, плакатов, различного рода объявлений разрешается только на специально установленных стендах.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Очистка от размещенных объявлений, листовок, надписей, иных информационных материалов, со зданий и сооружений, за исключением объектов жилищного фонда, осуществляется собственниками данных объектов.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2637" w:rsidRPr="00C02008" w:rsidRDefault="00C02008" w:rsidP="00C020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Организация пешеходных коммуникаций</w:t>
      </w:r>
    </w:p>
    <w:p w:rsidR="00DE178C" w:rsidRDefault="00BB2637" w:rsidP="00DE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DE178C" w:rsidRPr="00D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Пешеходные коммуникации</w:t>
      </w:r>
    </w:p>
    <w:p w:rsidR="00DE178C" w:rsidRPr="00DE178C" w:rsidRDefault="00DE178C" w:rsidP="00DE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8C" w:rsidRDefault="00C02008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Пешеходные коммуникации обеспечивают пешеходные связи и передвижения на территории </w:t>
      </w:r>
      <w:r w:rsid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</w:t>
      </w:r>
      <w:r w:rsid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относят: тротуары, дорожки, тропинки</w:t>
      </w:r>
      <w:r w:rsidR="00AB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и.т.д</w:t>
      </w:r>
      <w:proofErr w:type="gramStart"/>
      <w:r w:rsidR="00AB7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пешеходных коммуникаций на территории </w:t>
      </w:r>
      <w:r w:rsid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 учитывается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безопасного, беспрепятственного и удобного передвижения людей, включая инвалидов и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маломобильные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населения.</w:t>
      </w:r>
      <w:r w:rsidR="00AB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ешеходные коммуникации обеспечивают связь 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B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зданиями</w:t>
      </w:r>
      <w:r w:rsidR="00DE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пункты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тяготения в составе общественных зон и объектов рекреации.</w:t>
      </w:r>
    </w:p>
    <w:p w:rsidR="00C02008" w:rsidRDefault="00C02008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.1.2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Обязательный перечень элементов благоустройства территории 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C02008" w:rsidRDefault="00C02008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дорожках скверов, бульваров, садов необходимо предусматривать твердые виды покрытия с элементами сопряжения. Рекомендуется мощение плиткой.</w:t>
      </w:r>
    </w:p>
    <w:p w:rsidR="00BB2637" w:rsidRPr="00BB2637" w:rsidRDefault="00BB2637" w:rsidP="00DE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E0" w:rsidRDefault="002074E0" w:rsidP="001C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637" w:rsidRPr="001C6C8C" w:rsidRDefault="00C02008" w:rsidP="001C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B2637" w:rsidRPr="001C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C6C8C" w:rsidRPr="001C6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Велосипедная инфраструктура</w:t>
      </w:r>
    </w:p>
    <w:p w:rsidR="00C02008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0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Велосипедная инфраструктура - система технических средств организации дорожного движения, а также элементов благоустройства, направленных на организацию движения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велосипедов. Основная задача организации велосипедной инфраструктуры состоит в обеспечении комфортного передвижения велосипедистов, не создающего помех 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других групп пользователей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возникновения ДТП.</w:t>
      </w:r>
    </w:p>
    <w:p w:rsidR="00C02008" w:rsidRDefault="001C6C8C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Велосипедные пути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проектируется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система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обеспечивает как маршруты движения на короткие дистанции, так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длинные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2008" w:rsidRDefault="001C6C8C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0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населенного пункта допускается совмещенное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велопешеходное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008" w:rsidRDefault="00C02008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объектам притяжения 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</w:t>
      </w:r>
      <w:r w:rsidR="00AB7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пециализированных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1C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для кратковременного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велосипедов, не создающее пре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пятствий для движения пешеходов.</w:t>
      </w:r>
    </w:p>
    <w:p w:rsidR="00BB2637" w:rsidRPr="00BB2637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87" w:rsidRDefault="00C02008" w:rsidP="00C020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Обустройство территории в целях беспрепятственного</w:t>
      </w:r>
      <w:r w:rsid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передвижения </w:t>
      </w:r>
    </w:p>
    <w:p w:rsidR="00C02008" w:rsidRDefault="00C02008" w:rsidP="00C020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инвалидов и других </w:t>
      </w:r>
      <w:proofErr w:type="spellStart"/>
      <w:r w:rsidRP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маломобильных</w:t>
      </w:r>
      <w:proofErr w:type="spellEnd"/>
      <w:r w:rsidRPr="00241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 населения</w:t>
      </w:r>
    </w:p>
    <w:p w:rsidR="00241987" w:rsidRPr="00241987" w:rsidRDefault="00241987" w:rsidP="00C020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008" w:rsidRDefault="00C02008" w:rsidP="00C020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объектов благоустройства жилой среды, улиц и дорог, объектов социального и культурно-бытового обслуживания необходимо обеспечивать доступность для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(инвалидов, людей с временным нарушением здоровья, беременных женщин, людей преклонного возраста, людей с детскими колясками), имея в виду оснащение этих объектов элементами и техническими средствами, способствующими передвижению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(специально оборудованные пешеходные пути, пандусы, места на остановках общественного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и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автостоянках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поручни, ограждения, приспособления и т.д.).</w:t>
      </w:r>
    </w:p>
    <w:p w:rsidR="00C02008" w:rsidRDefault="00C02008" w:rsidP="00C020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 с учетом потребностей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B748EE" w:rsidRDefault="00C02008" w:rsidP="00C020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BB2637" w:rsidRPr="00BB2637" w:rsidRDefault="00BB2637" w:rsidP="00C020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37" w:rsidRPr="00B748EE" w:rsidRDefault="00C02008" w:rsidP="00C020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</w:t>
      </w:r>
      <w:r w:rsidR="00BB2637" w:rsidRPr="00B74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4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уборка территории</w:t>
      </w:r>
    </w:p>
    <w:p w:rsidR="00C02008" w:rsidRDefault="00BB2637" w:rsidP="00C0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008" w:rsidRPr="00C02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Общие требования</w:t>
      </w:r>
    </w:p>
    <w:p w:rsidR="00C02008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Уборк</w:t>
      </w:r>
      <w:r w:rsidR="00C5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содержание территории населенного пункта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осуществляется:</w:t>
      </w:r>
    </w:p>
    <w:p w:rsidR="00C02008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весенне-летний период - с 1 апреля по 31 октября;</w:t>
      </w:r>
    </w:p>
    <w:p w:rsidR="00C02008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осенне-зимний период - с 1 ноября по 31 марта.</w:t>
      </w:r>
    </w:p>
    <w:p w:rsidR="00C02008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климатических условий указанные сроки могу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изменены постановлением 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020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637" w:rsidRPr="00BB2637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Уборка территории </w:t>
      </w:r>
      <w:r w:rsid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населенного пункта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путем проведения:</w:t>
      </w:r>
    </w:p>
    <w:p w:rsidR="00C02008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 по содержанию, уборке территории </w:t>
      </w:r>
      <w:r w:rsidR="00B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008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единичных массовых мероприятий (субботников).</w:t>
      </w:r>
    </w:p>
    <w:p w:rsidR="00C02008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При уборке в ночное время следует принимать меры, предупреждающие шум.</w:t>
      </w:r>
    </w:p>
    <w:p w:rsidR="00B748EE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Правообладатели земельных участков (физические и юридические лица независимо от их организационно-правовых форм) обязаны обеспечивать своевременную и качественную очистку и уборку принадлежащих им земельных участков в соответствии с действующим законодательством и настоящими Правилами.</w:t>
      </w:r>
    </w:p>
    <w:p w:rsidR="00B748EE" w:rsidRDefault="00827308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уборки иных территорий (за исключением прилегающих территорий, </w:t>
      </w:r>
      <w:r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разделе 11</w:t>
      </w:r>
      <w:r w:rsidR="00BB2637" w:rsidRP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</w:t>
      </w:r>
      <w:r w:rsidR="00B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8EE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B748EE" w:rsidRDefault="00827308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содержания иных элементов </w:t>
      </w:r>
      <w:r w:rsidR="00B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осуществляется 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B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соглашениям со специализированными организациями.</w:t>
      </w:r>
      <w:r w:rsidR="00B74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.1.6. Уборка </w:t>
      </w:r>
      <w:r w:rsidR="00B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очистка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B748EE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Эксплуатация и содержание в надлежащем санитарно-техническом состоянии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колодцев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их очистка от мусора, льда и снега, а также обеспечение безопасных подходов к ним осуществляется физическими и юридическими лицами,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используют </w:t>
      </w:r>
      <w:r w:rsidR="00BF7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объекты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D60" w:rsidRDefault="00B748EE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создавать защитные зеленые полосы, ограждать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благоустраивать и содержать в исправности и чистоте выезды </w:t>
      </w:r>
      <w:r w:rsidR="00BF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улицы.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7.1.9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Наружные объекты инженерной инфраструктуры должны находиться в исправном состоянии и чистоте. Уборка и очистка территорий, отведенных для размещения и эксплуатации линий электропередач, газовых, водопроводных и тепловых сетей, осуществляются силами и средствами организаций, эксплуатирующих указанные сети и линии электропередач.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7.1.10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жилых зданиях, не имеющих канализации, должны быть предусмотрены утепленные выгребные ямы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установка устройств наливных помоек, разлив жидких бытовых отходов за территорией домов и улиц, вынос отходов производства и потребления на уличные проезды.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Жидкие нечистоты должны вывозиться по договорам или разовым заявкам организациями, имеющими специальный транспорт. 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населенного пункта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сорить на улицах, площадях, участках с зелеными насаждениями, в  парках, на газонах, пляжах и других территориях общего пользования;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мойку, чистку салона и техническое обслуживание транспортных средств в местах, не </w:t>
      </w:r>
      <w:r w:rsidR="00BF7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для этих целей;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наносить надписи, рисунки, расклеивать и развешивать информационно-печатную продукцию, наносить граффити (без согласования с собственником) на остановках 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сброс с кровель зданий льда, снега и мусора в воронки водосточных труб;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складирование снега в неустановленных местах;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самовольное перекрытие проездов и тротуаров посредством установки ограждений и других устройств;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 горюче-смазочных материалов, иных технических жидкостей вне установленных мест;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складирование нечистот на проезжую часть улиц, тротуары и газоны;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складирование навоза, соломы, сена за пределами границ земельного участка;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-повреждать элементы улично-дорожной сети;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подвоз груза волоком;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сбрасывание на улицах рельсов, бревен, железных балок, труб, кирпича, других тяжелых предметов и складирование их;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сбрасывание и (или) складирование строительных материалов и строительных отходов на проезжей части и тротуарах;</w:t>
      </w:r>
    </w:p>
    <w:p w:rsidR="00BF7D60" w:rsidRDefault="00C5221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перегон по улицам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твердое покрытие, машин на гусеничном ходу;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движение и стоянка большегрузного транспорта на </w:t>
      </w:r>
      <w:r w:rsidR="00BF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ешеходных дорожках, тротуарах;</w:t>
      </w:r>
    </w:p>
    <w:p w:rsidR="00BF7D60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дорог.</w:t>
      </w:r>
    </w:p>
    <w:p w:rsidR="00BF7D60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60" w:rsidRPr="00BF7D60" w:rsidRDefault="00BF7D60" w:rsidP="00BF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B2637" w:rsidRPr="00BF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974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уборки территор</w:t>
      </w:r>
      <w:r w:rsidRPr="00BF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в весенне-летний период</w:t>
      </w:r>
    </w:p>
    <w:p w:rsidR="009742A5" w:rsidRDefault="00BF7D6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Весенне-летняя уборка территории предусматривает мойку,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подметание проезжей части улиц, тротуаров, бульваров, набережных, площадей.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чистке должна подвергаться вся ширина проезжей части улиц и площадей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обочины</w:t>
      </w:r>
      <w:r w:rsidR="00BB2637" w:rsidRPr="00BB26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.2.3. Уборка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уменьшения загрязненности, благоприятного визуального восприятия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в себя:</w:t>
      </w:r>
    </w:p>
    <w:p w:rsidR="009742A5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подметание (в сухую погоду полив) территорий с искусственным покрытием, </w:t>
      </w:r>
      <w:r w:rsidR="0097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2A5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мусора со всей территории;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ремонт,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побелку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архитектурных форм, садовой и уличной мебели, урн, спортивных и детских площадок, ограждений, бордюров;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мытье находящихся в ненадлежащем состоянии малых архитектурных форм, садовой и уличной мебели;</w:t>
      </w:r>
    </w:p>
    <w:p w:rsidR="009742A5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покос травы;</w:t>
      </w:r>
    </w:p>
    <w:p w:rsidR="009742A5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листопада - сбор и вывоз опавшей листвы.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Собранный мусор, смет, листва, скошенная трава, ветки должны вывозиться в соответствии с установленными требованиями.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A5" w:rsidRPr="00BF7D60" w:rsidRDefault="009742A5" w:rsidP="0097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</w:t>
      </w:r>
      <w:r w:rsidRPr="00BF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уборки</w:t>
      </w:r>
      <w:r w:rsidRPr="00BF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BF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</w:t>
      </w:r>
      <w:r w:rsidRPr="00BF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енне-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зимний</w:t>
      </w:r>
      <w:r w:rsidRPr="00BF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Осенне-зимняя уборка территории предусматривает уборку и вывоз мусора, снега и льда, грязи, обработку улиц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материалами.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Уборка территории общего пользования в </w:t>
      </w:r>
      <w:proofErr w:type="spellStart"/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осеннее-зимний</w:t>
      </w:r>
      <w:proofErr w:type="spellEnd"/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включает в себя: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очистку дорожных покрытий и тротуаров от снега, наледи и мусора;</w:t>
      </w:r>
    </w:p>
    <w:p w:rsidR="009742A5" w:rsidRDefault="00BB263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возникновении скользкости или гололеда - посыпку песком пешеходных зон, лестниц, пандусов, надземных переходов, обработку дорожных покрытий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и очищение.</w:t>
      </w:r>
    </w:p>
    <w:p w:rsidR="009742A5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Технология и режимы производства уборочных работ, выполняемых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4968D0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Укладка свежевыпавшего </w:t>
      </w:r>
      <w:r w:rsidR="00496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 разрешается:</w:t>
      </w:r>
    </w:p>
    <w:p w:rsidR="004968D0" w:rsidRDefault="004968D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площадях</w:t>
      </w:r>
      <w:r w:rsidRPr="0049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валы и кучи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42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последующим вывозом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742A5" w:rsidRDefault="004968D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улицах по обочинам,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транспорта и пешеходов</w:t>
      </w:r>
      <w:r w:rsidRPr="0049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оставлением проходов и проездов для пешеходного и транспортного движения.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территориях парков, </w:t>
      </w:r>
      <w:r w:rsidR="0097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зеленых зон допускается временное складирование снега, не содержащего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противогололедных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при условии сохранности зеленых насаждений</w:t>
      </w:r>
      <w:r w:rsidR="00974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8D0" w:rsidRDefault="009742A5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68D0">
        <w:rPr>
          <w:rFonts w:ascii="Times New Roman" w:eastAsia="Times New Roman" w:hAnsi="Times New Roman" w:cs="Times New Roman"/>
          <w:sz w:val="24"/>
          <w:szCs w:val="24"/>
          <w:lang w:eastAsia="ru-RU"/>
        </w:rPr>
        <w:t>.3.5.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необходимо начинать немедленно с начала появления гололеда</w:t>
      </w:r>
      <w:r w:rsidR="0049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притяжения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987" w:rsidRDefault="004968D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4968D0" w:rsidRDefault="0024198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сброшенный с крыш, должен быть вывезен</w:t>
      </w:r>
      <w:r w:rsidR="0049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складирован так, чтобы не создавать помех для движения транспорта и пешеходов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8D0" w:rsidRDefault="00241987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дорожных знаков, линий связи</w:t>
      </w:r>
      <w:r w:rsidR="004968D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газопровода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объектов.</w:t>
      </w:r>
    </w:p>
    <w:p w:rsidR="004968D0" w:rsidRDefault="004968D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тротуары, дворы, площади,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4968D0" w:rsidRDefault="004968D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7.3.8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Вывоз снега разрешается только в специально отведенные места отвала.</w:t>
      </w:r>
    </w:p>
    <w:p w:rsidR="004968D0" w:rsidRDefault="004968D0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улиц от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снега </w:t>
      </w:r>
      <w:r w:rsidR="006A4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начат</w:t>
      </w:r>
      <w:r w:rsidR="006A47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</w:t>
      </w:r>
      <w:r w:rsidR="006A47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снегопада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бесперебойного движения транспорта</w:t>
      </w:r>
      <w:r w:rsidR="006A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производится по всей ширине проезжей части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13" w:rsidRDefault="006A4713" w:rsidP="00C0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37" w:rsidRPr="006A4713" w:rsidRDefault="006A4713" w:rsidP="006A4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Организация стоков ливневых и талых вод</w:t>
      </w:r>
    </w:p>
    <w:p w:rsidR="0016087F" w:rsidRDefault="006A4713" w:rsidP="004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населенного пункта д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применение открытых водоотводящих устройств.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территории 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устройство поглощающих колодцев и испарительных площадок.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Очистка и уборка водосточных труб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предназначенных для отвода поверхностных и грунтовых вод, производится лицами, указанными в пункте 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.1.4 настоящих Правил.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выгребные ямы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владельцами коммуникаций и с возмещением затрат на работы по водоотведению сброшенных стоков.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сметать мусор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складировать ветки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водосточные трубы.</w:t>
      </w:r>
    </w:p>
    <w:p w:rsidR="0016087F" w:rsidRDefault="00241987" w:rsidP="004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087F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16087F" w:rsidRDefault="0016087F" w:rsidP="00420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37" w:rsidRPr="0016087F" w:rsidRDefault="0016087F" w:rsidP="0016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Порядок проведения земляных работ, в том числе восстановления благоустройства территории после проведения земляных работ</w:t>
      </w:r>
      <w:r w:rsidR="00BB2637" w:rsidRPr="0016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61826" w:rsidRDefault="0016087F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Земляные работы проводятся только при наличии письменного разрешения, выданного </w:t>
      </w:r>
      <w:r w:rsidR="0006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</w:t>
      </w:r>
      <w:r w:rsidR="008B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сроков и условий проведения работ</w:t>
      </w:r>
      <w:r w:rsidR="00061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2A5" w:rsidRP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2A5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при строительстве, ремонте, реконструкции коммуникаций по просроченным разрешениям признается самовольным проведением земляных работ.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связанные с пересечением инженерными сетями проезжей части улиц и тротуаров, должны выполняться, как правило, бестраншейным способом прокладки подземных коммуникаций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Аварийные работы начинаются владельцами сетей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письменному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в произвольной форме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 оформлением разрешения в течение суток.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схемой.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схемой.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проведении земляных работ, ликвидируются в полном объеме организациями, получившими разрешение на проведение работ, в сроки, согласованные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земляных работ следует оградить место проведения работ, на ограждениях вывесить табличку с наименованием организации, производящей работы, фамилией ответственного за проведение работ лица, номером телефона организации, сроками выполнения работ.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должно содержаться в опрятном виде, при проведении работ вблизи проезжей части должна быть обеспечена видимость для водителей и пешеходов, в темное время суток - обозначено красными сигнальными фонарями.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Ограждение выполняется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сплошным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надежным, предотвращающим попадание посторонних лиц на место проведения работ.</w:t>
      </w:r>
    </w:p>
    <w:p w:rsidR="00061826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направлениях массовых пешеходных потоков через траншеи должны быть устроены мостки на расстоянии не более чем 200 м друг от друга.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случаях, когда проведение работ связано с закрытием, изменением маршрутов 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транспорта, необходимо размещать соответствующие объявления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стендах, в местах для обнародования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с указанием сроков работ.</w:t>
      </w:r>
    </w:p>
    <w:p w:rsidR="004D62A5" w:rsidRDefault="00061826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начала проведения земляных работ следует оформить в установленном порядке и осуществить снос или пересадку зеленых насаждений.</w:t>
      </w:r>
    </w:p>
    <w:p w:rsidR="008B27C8" w:rsidRDefault="008B27C8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Разрешение на проведение земляных работ должно храниться на месте работ и предъявляться по первому требованию лиц, осуществляющих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Правил.</w:t>
      </w:r>
    </w:p>
    <w:p w:rsidR="008B27C8" w:rsidRDefault="008B27C8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коммуникаций.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представителя или его отказа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указанным на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топооснове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>9.7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на улицах, застроенных территориях грунт должен быть немедленно вывезен.</w:t>
      </w:r>
    </w:p>
    <w:p w:rsidR="004D62A5" w:rsidRDefault="008B27C8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засыпка котлованов в местах проведения земляных работ осуществляется материалом, предусмотренным проектной документацией, технологическими картами, составляющимися в соответствии с установленными требованиями.</w:t>
      </w:r>
    </w:p>
    <w:p w:rsidR="004D62A5" w:rsidRDefault="004D62A5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материалов, используемых при восстановлении благоустройства в зоне проведения земляных работ, должно подтверждаться паспортами, сертификатами и в установленных случаях лабораторными испытаниями согласно строительным нормам.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9.10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Провалы, просадки грунта или дорожного покрытия, появившиеся над подземными коммуникациями после проведения земляных работ, устраняются организациями, получившими разрешение на проведение земляных работ, в сроки и порядке, установленные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D62A5" w:rsidRDefault="004D62A5" w:rsidP="0006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рельефа должна обеспечивать отвод поверхностных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од, а также нормативные уклоны улиц и пешеходных коммуникаций,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застаивание поверхностных вод, подтопление и затопление территорий.</w:t>
      </w:r>
    </w:p>
    <w:p w:rsidR="004D62A5" w:rsidRDefault="004D62A5" w:rsidP="00420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62A5" w:rsidRPr="004D62A5" w:rsidRDefault="004D62A5" w:rsidP="004D62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Праздничное оформление</w:t>
      </w:r>
    </w:p>
    <w:p w:rsidR="004653EA" w:rsidRDefault="004D62A5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Праздничное оформление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аспоряжению 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проведения государственных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праздников, мероприятий, связанных со знаменательными событиями.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Работы, связанные с проведением торжественных и праздничных мероприятий, в том числе и уборка после их завершения, осуществляются организациями самостоятел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за счет собственных средств.</w:t>
      </w:r>
    </w:p>
    <w:p w:rsidR="004653EA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праздничное оформление должны быть включены: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</w:p>
    <w:p w:rsidR="004653EA" w:rsidRDefault="004D62A5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4653EA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уже установленных </w:t>
      </w:r>
      <w:r w:rsid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наружной информации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домовы</w:t>
      </w:r>
      <w:r w:rsid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B32" w:rsidRDefault="007F7B32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6F8" w:rsidRDefault="000B56F8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EA" w:rsidRDefault="004653EA" w:rsidP="0046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11</w:t>
      </w:r>
      <w:r w:rsidR="0024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Границы прилегающих территорий. </w:t>
      </w:r>
    </w:p>
    <w:p w:rsidR="00BB2637" w:rsidRDefault="004653EA" w:rsidP="0046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собственников и (или) иных законных владельцев зданий, строений, сооружений, земельных участков в содержании </w:t>
      </w:r>
      <w:r w:rsidR="0024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прилегающих территорий</w:t>
      </w:r>
    </w:p>
    <w:p w:rsidR="004653EA" w:rsidRPr="004653EA" w:rsidRDefault="004653EA" w:rsidP="0046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3EA" w:rsidRPr="004653EA" w:rsidRDefault="004653EA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2637" w:rsidRP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2637" w:rsidRP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4653EA">
        <w:rPr>
          <w:rFonts w:ascii="Times New Roman" w:eastAsia="Calibri" w:hAnsi="Times New Roman" w:cs="Times New Roman"/>
          <w:sz w:val="24"/>
          <w:szCs w:val="24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 обязаны принимать участие, в том числе финансовое, в содержании прилегающих территорий</w:t>
      </w:r>
      <w:r w:rsidRPr="004653EA">
        <w:rPr>
          <w:rFonts w:ascii="Times New Roman" w:hAnsi="Times New Roman" w:cs="Times New Roman"/>
          <w:sz w:val="24"/>
          <w:szCs w:val="24"/>
        </w:rPr>
        <w:t xml:space="preserve"> </w:t>
      </w:r>
      <w:r w:rsidR="00BB2637" w:rsidRP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осуществления весенне-летней и осенне-зимней уборки.</w:t>
      </w:r>
      <w:proofErr w:type="gramEnd"/>
    </w:p>
    <w:p w:rsidR="004653EA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Весенне-летняя уборка территории проводится с 1 апреля по 31 октября и предусматривает подметание от </w:t>
      </w:r>
      <w:r w:rsidR="004653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мусора (смет)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уборку мусора, полив зеленых насаждений, выкос сорной травы.</w:t>
      </w:r>
    </w:p>
    <w:p w:rsidR="004653EA" w:rsidRDefault="004653EA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Осенне-зимняя уборка территории проводится с 1 ноября по 31 марта и предусматривает уборку мусора, снега и льда, посыпку территории песком при гололеде.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32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B2637" w:rsidRPr="0097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Границы прилегающих территорий в соответствии Законом Саратовской области </w:t>
      </w:r>
      <w:r w:rsidR="0097132D" w:rsidRPr="0097132D">
        <w:rPr>
          <w:rFonts w:ascii="Times New Roman" w:eastAsia="Calibri" w:hAnsi="Times New Roman" w:cs="Times New Roman"/>
          <w:sz w:val="24"/>
          <w:szCs w:val="24"/>
        </w:rPr>
        <w:t xml:space="preserve">от 31 октября 2018 года № 102-ЗСО </w:t>
      </w:r>
      <w:r w:rsidR="0097132D" w:rsidRPr="0097132D">
        <w:rPr>
          <w:rFonts w:ascii="Times New Roman" w:hAnsi="Times New Roman" w:cs="Times New Roman"/>
          <w:sz w:val="24"/>
          <w:szCs w:val="24"/>
        </w:rPr>
        <w:t>«</w:t>
      </w:r>
      <w:r w:rsidR="00BB2637" w:rsidRPr="00971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границ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территорий, прилегающих к зданию, строению, </w:t>
      </w:r>
      <w:r w:rsidR="0097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сооружению, земельному участку»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</w:t>
      </w:r>
      <w:r w:rsidR="007F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метрах как расстояния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внутренней части границ прилегающей территории до внешней части границ прилегающей территории: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- 0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индивидуальных жилых домов - 0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отдельно стоящих объектов торговли </w:t>
      </w:r>
      <w:r w:rsidR="007F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рынков - 15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объектов торговли (не являющихся отдельно стоящими объектами) </w:t>
      </w:r>
      <w:r w:rsidR="007F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некапитальных нестационарных сооружений - 5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аттракционов - 5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строительных площадок - 10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иных нежилых зданий - 10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промышленных объектов - 10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отдельно стоящих тепловых, трансформаторных подстанций, зданий и сооружений инженерно-технического назначения - 3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лиц,- 15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-5 м;</w:t>
      </w:r>
    </w:p>
    <w:p w:rsidR="0097132D" w:rsidRDefault="00BB2637" w:rsidP="0046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иных объектов - 15 м.</w:t>
      </w:r>
    </w:p>
    <w:p w:rsidR="0097132D" w:rsidRDefault="0097132D" w:rsidP="00420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7308" w:rsidRDefault="00827308" w:rsidP="008273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12. Порядок участия граждан и организаций</w:t>
      </w:r>
      <w:r w:rsidR="00AB7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827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</w:t>
      </w:r>
      <w:r w:rsidR="00AB7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27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</w:t>
      </w:r>
    </w:p>
    <w:p w:rsidR="00B126A1" w:rsidRDefault="00B126A1" w:rsidP="008273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6A1" w:rsidRDefault="00B126A1" w:rsidP="00B126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12.1. </w:t>
      </w:r>
      <w:r w:rsidR="006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участия граждан и организаций</w:t>
      </w:r>
    </w:p>
    <w:p w:rsidR="00827308" w:rsidRDefault="00BB2637" w:rsidP="00B126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8273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827308" w:rsidRDefault="00827308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Информирование населения и заинтересованных лиц о задачах и проектах в сфере благоустройства и комплексного развития </w:t>
      </w:r>
      <w:r w:rsidR="00C5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через официальный сайт 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827308" w:rsidRDefault="003837A9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Информирование населения о планирующихся изменениях и возможности участия в этом процессе может осуществляться путем:</w:t>
      </w:r>
    </w:p>
    <w:p w:rsidR="00827308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посещаемых местах (общественные и торгово-развлекательные центры, знаковые места и площадки), в холлах значимых и соц</w:t>
      </w:r>
      <w:r w:rsidR="003837A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 инфраструктурных объектах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по соседству с проектируемой территорией или на ней (</w:t>
      </w:r>
      <w:r w:rsidR="00660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фельдшерско-акушерский пункт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культуры, библиотек</w:t>
      </w:r>
      <w:r w:rsidR="00383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площадке проведения общественных обсуждений (в зоне входной группы, на специальных информационных стендах);</w:t>
      </w:r>
    </w:p>
    <w:p w:rsidR="00827308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827308" w:rsidRDefault="00BB2637" w:rsidP="003837A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3837A9" w:rsidRDefault="00BB2637" w:rsidP="003837A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индивидуальных приглашений участников встречи лично, по электронной почте или по телефону;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социальных сетей и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официального сайта А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83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обеспечения донесения информации до различных общественных объединений и профессиональных сообществ;</w:t>
      </w:r>
    </w:p>
    <w:p w:rsidR="003837A9" w:rsidRDefault="00BB2637" w:rsidP="003837A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3837A9" w:rsidRDefault="00BB2637" w:rsidP="003837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</w:t>
      </w:r>
      <w:r w:rsidR="003837A9" w:rsidRPr="0038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Механизмы общественного участия</w:t>
      </w:r>
    </w:p>
    <w:p w:rsidR="003837A9" w:rsidRDefault="003837A9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3837A9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инструменты: анкетирование, опросы, интервьюирование, картирование, проведение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фокус-групп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воркшопов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проведение общественных обсуждений, проведение </w:t>
      </w:r>
      <w:proofErr w:type="spell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дизайн-игр</w:t>
      </w:r>
      <w:proofErr w:type="spell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3837A9" w:rsidRDefault="003837A9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3837A9" w:rsidRDefault="00B126A1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проведения общественных обсуждений выбираются известные людям общественные </w:t>
      </w:r>
      <w:r w:rsidR="0038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(дом культуры, </w:t>
      </w:r>
      <w:r w:rsidR="00383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библиотека)</w:t>
      </w:r>
    </w:p>
    <w:p w:rsidR="003837A9" w:rsidRDefault="003837A9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встреч и любых других форматов общественных обсуждений формируется отчет и размещается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граждане могли отслеживать процесс развития проекта, а также комментировать и включаться в этот процесс на любом этапе.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обеспечения квалифицированного участия до проведения самого общественного обсуждения публикуется достоверная и актуальная информация о проекте,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также сам проект.</w:t>
      </w:r>
    </w:p>
    <w:p w:rsidR="00DD76A7" w:rsidRDefault="00DD76A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6A7" w:rsidRDefault="00B126A1" w:rsidP="00DD76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</w:t>
      </w:r>
      <w:r w:rsidR="00DD76A7" w:rsidRPr="00DD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Общественный контроль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</w:t>
      </w:r>
      <w:r w:rsidR="00DD76A7" w:rsidRPr="00DD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м</w:t>
      </w:r>
      <w:r w:rsidR="00DD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еханизмов общественного участия</w:t>
      </w:r>
    </w:p>
    <w:p w:rsidR="00DD76A7" w:rsidRPr="00DD76A7" w:rsidRDefault="00DD76A7" w:rsidP="00DD76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7A9" w:rsidRDefault="003837A9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76A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Общественный контроль в области благоустройства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="00DD7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7A9" w:rsidRDefault="00B126A1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12.3.2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</w:t>
      </w:r>
      <w:r w:rsidR="00383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7A9" w:rsidRDefault="003837A9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A9" w:rsidRPr="00DD76A7" w:rsidRDefault="00DD76A7" w:rsidP="00DD76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B12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37A9" w:rsidRPr="00DD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12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D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Участие лиц, осуществляющих</w:t>
      </w:r>
      <w:r w:rsidR="003837A9" w:rsidRPr="00DD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предпринимательскую деятельность, в реализации комплексных проектов по благоустройству</w:t>
      </w:r>
    </w:p>
    <w:p w:rsidR="00DD76A7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Необходимо создавать комфортную </w:t>
      </w:r>
      <w:r w:rsidR="00DD7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сельскую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направленную на повышение привлекательности </w:t>
      </w:r>
      <w:r w:rsidR="00DD7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частных инвесторов с целью создания новых предприятий и рабочих мест. Реализацию комплексных проектов по благоустройству и созданию комфортной </w:t>
      </w:r>
      <w:r w:rsidR="00DD7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76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26A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Участие лиц, осуществляющих предпринимательскую деятельность, в реализации комплексных проектов благоустройства может заключаться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76A7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предоставлении разного рода услуг и сервисов для посетителей общественных пространств;</w:t>
      </w:r>
    </w:p>
    <w:p w:rsidR="00DD76A7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реконструкции, реставрации объектов недвижимости;</w:t>
      </w:r>
    </w:p>
    <w:p w:rsidR="00DD76A7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размещении элементов благоустройства;</w:t>
      </w:r>
    </w:p>
    <w:p w:rsidR="00DD76A7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мероприятий, обеспечивающих приток посетителей на создаваемые общественные пространства;</w:t>
      </w:r>
    </w:p>
    <w:p w:rsidR="00DD76A7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уборки благоустроенных территорий, предоставлении сре</w:t>
      </w:r>
      <w:proofErr w:type="gramStart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DD76A7" w:rsidRDefault="00BB2637" w:rsidP="008273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формах.</w:t>
      </w:r>
    </w:p>
    <w:p w:rsidR="00DD76A7" w:rsidRDefault="00DD76A7" w:rsidP="00420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B7A9B" w:rsidRDefault="00DD76A7" w:rsidP="00AB7A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B12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D7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Осущест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П</w:t>
      </w:r>
      <w:r w:rsidRPr="00DD7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равил. Ответственность</w:t>
      </w:r>
    </w:p>
    <w:p w:rsidR="00DD76A7" w:rsidRDefault="00DD76A7" w:rsidP="00DD76A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B2637" w:rsidRPr="00BB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AB7A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proofErr w:type="gramStart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требований настоящих Правил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96F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едоставленными полномочиями.</w:t>
      </w:r>
    </w:p>
    <w:p w:rsidR="00BB2637" w:rsidRPr="00BB2637" w:rsidRDefault="00DD76A7" w:rsidP="00DD76A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7A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Нарушение настоящих Правил влечет ответственность в соответствии с законодательством.</w:t>
      </w:r>
      <w:r w:rsidR="00BB2637" w:rsidRPr="00BB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616E" w:rsidRDefault="0083616E" w:rsidP="00420958">
      <w:pPr>
        <w:spacing w:after="0" w:line="240" w:lineRule="auto"/>
      </w:pPr>
    </w:p>
    <w:sectPr w:rsidR="0083616E" w:rsidSect="00481ACF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CD8"/>
    <w:multiLevelType w:val="multilevel"/>
    <w:tmpl w:val="29DAEF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5F23826"/>
    <w:multiLevelType w:val="hybridMultilevel"/>
    <w:tmpl w:val="A4247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12D2"/>
    <w:multiLevelType w:val="multilevel"/>
    <w:tmpl w:val="061F12D2"/>
    <w:lvl w:ilvl="0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">
    <w:nsid w:val="0E126FFE"/>
    <w:multiLevelType w:val="hybridMultilevel"/>
    <w:tmpl w:val="680AAFB6"/>
    <w:lvl w:ilvl="0" w:tplc="520C26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4763D5A"/>
    <w:multiLevelType w:val="multilevel"/>
    <w:tmpl w:val="64763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51FB0"/>
    <w:multiLevelType w:val="hybridMultilevel"/>
    <w:tmpl w:val="C3447ABE"/>
    <w:lvl w:ilvl="0" w:tplc="31001800">
      <w:start w:val="1"/>
      <w:numFmt w:val="decimal"/>
      <w:lvlText w:val="%1."/>
      <w:lvlJc w:val="left"/>
      <w:pPr>
        <w:ind w:left="869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637"/>
    <w:rsid w:val="00004794"/>
    <w:rsid w:val="00007F0B"/>
    <w:rsid w:val="00040DFD"/>
    <w:rsid w:val="000428E4"/>
    <w:rsid w:val="00061826"/>
    <w:rsid w:val="00063045"/>
    <w:rsid w:val="00073129"/>
    <w:rsid w:val="0008173C"/>
    <w:rsid w:val="000B56F8"/>
    <w:rsid w:val="000E4967"/>
    <w:rsid w:val="000E5094"/>
    <w:rsid w:val="000E5B88"/>
    <w:rsid w:val="001116E2"/>
    <w:rsid w:val="001415FE"/>
    <w:rsid w:val="0016087F"/>
    <w:rsid w:val="001650C4"/>
    <w:rsid w:val="00182246"/>
    <w:rsid w:val="001A4303"/>
    <w:rsid w:val="001B0F20"/>
    <w:rsid w:val="001B14C1"/>
    <w:rsid w:val="001C6C8C"/>
    <w:rsid w:val="001D0256"/>
    <w:rsid w:val="001D65D4"/>
    <w:rsid w:val="002074E0"/>
    <w:rsid w:val="00210371"/>
    <w:rsid w:val="002123E3"/>
    <w:rsid w:val="00241987"/>
    <w:rsid w:val="00242823"/>
    <w:rsid w:val="00243F21"/>
    <w:rsid w:val="002515FB"/>
    <w:rsid w:val="002572DE"/>
    <w:rsid w:val="00261810"/>
    <w:rsid w:val="002703EA"/>
    <w:rsid w:val="00292F29"/>
    <w:rsid w:val="00296FFF"/>
    <w:rsid w:val="002A7D94"/>
    <w:rsid w:val="002B34B5"/>
    <w:rsid w:val="002B46FA"/>
    <w:rsid w:val="002C6732"/>
    <w:rsid w:val="002F0126"/>
    <w:rsid w:val="0033324D"/>
    <w:rsid w:val="00360774"/>
    <w:rsid w:val="003837A9"/>
    <w:rsid w:val="0039249D"/>
    <w:rsid w:val="003E4964"/>
    <w:rsid w:val="00410B9B"/>
    <w:rsid w:val="00410F23"/>
    <w:rsid w:val="00420958"/>
    <w:rsid w:val="00455028"/>
    <w:rsid w:val="004653EA"/>
    <w:rsid w:val="00481ACF"/>
    <w:rsid w:val="00495105"/>
    <w:rsid w:val="004968D0"/>
    <w:rsid w:val="004A5673"/>
    <w:rsid w:val="004B746B"/>
    <w:rsid w:val="004D62A5"/>
    <w:rsid w:val="00502442"/>
    <w:rsid w:val="00506421"/>
    <w:rsid w:val="00506F6F"/>
    <w:rsid w:val="00525282"/>
    <w:rsid w:val="00551011"/>
    <w:rsid w:val="00571A9C"/>
    <w:rsid w:val="005952B1"/>
    <w:rsid w:val="005B3537"/>
    <w:rsid w:val="005B4C02"/>
    <w:rsid w:val="005C08AF"/>
    <w:rsid w:val="005F2034"/>
    <w:rsid w:val="005F2470"/>
    <w:rsid w:val="00605D4C"/>
    <w:rsid w:val="00605F7D"/>
    <w:rsid w:val="0061069E"/>
    <w:rsid w:val="006510F5"/>
    <w:rsid w:val="00652C68"/>
    <w:rsid w:val="00660B13"/>
    <w:rsid w:val="00673CEF"/>
    <w:rsid w:val="00674BB1"/>
    <w:rsid w:val="006A4713"/>
    <w:rsid w:val="006B1C88"/>
    <w:rsid w:val="006C5157"/>
    <w:rsid w:val="006D6C09"/>
    <w:rsid w:val="006E42AA"/>
    <w:rsid w:val="00720C60"/>
    <w:rsid w:val="0073443E"/>
    <w:rsid w:val="00766079"/>
    <w:rsid w:val="00782D83"/>
    <w:rsid w:val="007A50BC"/>
    <w:rsid w:val="007F7B32"/>
    <w:rsid w:val="00827308"/>
    <w:rsid w:val="0083616E"/>
    <w:rsid w:val="008768B5"/>
    <w:rsid w:val="00886A48"/>
    <w:rsid w:val="00893BF0"/>
    <w:rsid w:val="008B170D"/>
    <w:rsid w:val="008B27C8"/>
    <w:rsid w:val="008C058C"/>
    <w:rsid w:val="008F75F4"/>
    <w:rsid w:val="00914442"/>
    <w:rsid w:val="009622C5"/>
    <w:rsid w:val="0097132D"/>
    <w:rsid w:val="009741C0"/>
    <w:rsid w:val="009742A5"/>
    <w:rsid w:val="009B7EB4"/>
    <w:rsid w:val="009D2C08"/>
    <w:rsid w:val="00A14421"/>
    <w:rsid w:val="00A337E8"/>
    <w:rsid w:val="00A371FB"/>
    <w:rsid w:val="00A624D9"/>
    <w:rsid w:val="00AB7A9B"/>
    <w:rsid w:val="00B126A1"/>
    <w:rsid w:val="00B21CDC"/>
    <w:rsid w:val="00B30B0F"/>
    <w:rsid w:val="00B748EE"/>
    <w:rsid w:val="00BB2637"/>
    <w:rsid w:val="00BB3087"/>
    <w:rsid w:val="00BD783F"/>
    <w:rsid w:val="00BD7BFC"/>
    <w:rsid w:val="00BF05C7"/>
    <w:rsid w:val="00BF7D60"/>
    <w:rsid w:val="00C02008"/>
    <w:rsid w:val="00C07DAB"/>
    <w:rsid w:val="00C42C74"/>
    <w:rsid w:val="00C449C5"/>
    <w:rsid w:val="00C505B4"/>
    <w:rsid w:val="00C52215"/>
    <w:rsid w:val="00C525D0"/>
    <w:rsid w:val="00C93334"/>
    <w:rsid w:val="00C977DA"/>
    <w:rsid w:val="00CC554B"/>
    <w:rsid w:val="00CF7CE9"/>
    <w:rsid w:val="00D320E2"/>
    <w:rsid w:val="00D8719F"/>
    <w:rsid w:val="00D94B8C"/>
    <w:rsid w:val="00DD76A7"/>
    <w:rsid w:val="00DD77F4"/>
    <w:rsid w:val="00DE178C"/>
    <w:rsid w:val="00E11279"/>
    <w:rsid w:val="00E24276"/>
    <w:rsid w:val="00E82E17"/>
    <w:rsid w:val="00EB040E"/>
    <w:rsid w:val="00EB1302"/>
    <w:rsid w:val="00F0411F"/>
    <w:rsid w:val="00F3473A"/>
    <w:rsid w:val="00F34810"/>
    <w:rsid w:val="00F37EA4"/>
    <w:rsid w:val="00F611E3"/>
    <w:rsid w:val="00F67F13"/>
    <w:rsid w:val="00F71DBE"/>
    <w:rsid w:val="00F80B53"/>
    <w:rsid w:val="00F92141"/>
    <w:rsid w:val="00FD014C"/>
    <w:rsid w:val="00FD0574"/>
    <w:rsid w:val="00FD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E"/>
  </w:style>
  <w:style w:type="paragraph" w:styleId="1">
    <w:name w:val="heading 1"/>
    <w:basedOn w:val="a"/>
    <w:link w:val="10"/>
    <w:uiPriority w:val="9"/>
    <w:qFormat/>
    <w:rsid w:val="00BB2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2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6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B26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637"/>
    <w:rPr>
      <w:color w:val="800080"/>
      <w:u w:val="single"/>
    </w:rPr>
  </w:style>
  <w:style w:type="paragraph" w:customStyle="1" w:styleId="ui-helper-hidden">
    <w:name w:val="ui-helper-hidden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BB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BB2637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BB26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BB26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BB26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B26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BB26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BB26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B26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B26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BB26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BB2637"/>
    <w:pPr>
      <w:shd w:val="clear" w:color="auto" w:fill="AAAAAA"/>
      <w:spacing w:after="0" w:line="240" w:lineRule="auto"/>
      <w:ind w:left="-1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BB2637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BB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BB2637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BB263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BB263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BB26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B26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B263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BB26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BB26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BB26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BB263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B26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BB263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B26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BB263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BB26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BB263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BB2637"/>
    <w:pPr>
      <w:spacing w:before="100" w:beforeAutospacing="1"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BB2637"/>
    <w:pPr>
      <w:spacing w:before="1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BB2637"/>
    <w:pPr>
      <w:spacing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BB2637"/>
    <w:pPr>
      <w:spacing w:after="34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BB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BB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BB2637"/>
    <w:pPr>
      <w:spacing w:before="100" w:beforeAutospacing="1" w:after="100" w:afterAutospacing="1" w:line="240" w:lineRule="auto"/>
      <w:ind w:firstLine="136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BB2637"/>
    <w:pPr>
      <w:spacing w:before="100" w:beforeAutospacing="1" w:after="100" w:afterAutospacing="1" w:line="240" w:lineRule="auto"/>
      <w:ind w:firstLine="136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BB2637"/>
    <w:pPr>
      <w:spacing w:after="100" w:afterAutospacing="1" w:line="240" w:lineRule="auto"/>
      <w:ind w:left="-137"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BB2637"/>
    <w:pPr>
      <w:spacing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BB2637"/>
    <w:pPr>
      <w:spacing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BB2637"/>
    <w:pPr>
      <w:spacing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BB2637"/>
    <w:pPr>
      <w:spacing w:after="100" w:afterAutospacing="1" w:line="240" w:lineRule="auto"/>
      <w:ind w:hanging="103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BB2637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BB2637"/>
    <w:pPr>
      <w:spacing w:before="24" w:after="24" w:line="240" w:lineRule="auto"/>
      <w:ind w:right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BB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BB263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BB2637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BB263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BB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B263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BB263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BB2637"/>
    <w:pPr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0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0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07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1D65D4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302"/>
    <w:pPr>
      <w:ind w:left="720"/>
      <w:contextualSpacing/>
    </w:pPr>
  </w:style>
  <w:style w:type="paragraph" w:customStyle="1" w:styleId="a7">
    <w:name w:val="???????"/>
    <w:rsid w:val="00481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rsid w:val="00E112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11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5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2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7208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9275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22</Pages>
  <Words>11714</Words>
  <Characters>66776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2019-09-02T08:05:00Z</cp:lastPrinted>
  <dcterms:created xsi:type="dcterms:W3CDTF">2019-07-03T08:14:00Z</dcterms:created>
  <dcterms:modified xsi:type="dcterms:W3CDTF">2019-09-02T10:15:00Z</dcterms:modified>
</cp:coreProperties>
</file>