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CD3AC3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28385678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B7EC8" w:rsidRPr="002B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2B7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8C693E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B7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7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231B2C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231B2C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7C031D" w:rsidRDefault="0012241F" w:rsidP="007C03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2F43F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4874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EB1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70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585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16E38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A3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7A5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7C031D" w:rsidRDefault="0012241F" w:rsidP="007C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231B2C" w:rsidRPr="007C031D" w:rsidRDefault="00231B2C" w:rsidP="007C031D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031D">
        <w:rPr>
          <w:rFonts w:ascii="Times New Roman" w:hAnsi="Times New Roman" w:cs="Times New Roman"/>
          <w:sz w:val="24"/>
          <w:szCs w:val="24"/>
        </w:rPr>
        <w:t>-</w:t>
      </w:r>
      <w:r w:rsidRPr="007C031D">
        <w:rPr>
          <w:rFonts w:ascii="Times New Roman" w:hAnsi="Times New Roman" w:cs="Times New Roman"/>
          <w:b/>
          <w:sz w:val="24"/>
          <w:szCs w:val="24"/>
        </w:rPr>
        <w:t>постановление №4</w:t>
      </w:r>
      <w:r w:rsidR="002B6A3B" w:rsidRPr="007C031D">
        <w:rPr>
          <w:rFonts w:ascii="Times New Roman" w:hAnsi="Times New Roman" w:cs="Times New Roman"/>
          <w:b/>
          <w:sz w:val="24"/>
          <w:szCs w:val="24"/>
        </w:rPr>
        <w:t>4</w:t>
      </w:r>
      <w:r w:rsidRPr="007C031D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2B6A3B" w:rsidRPr="007C031D">
        <w:rPr>
          <w:rFonts w:ascii="Times New Roman" w:hAnsi="Times New Roman" w:cs="Times New Roman"/>
          <w:b/>
          <w:sz w:val="24"/>
          <w:szCs w:val="24"/>
        </w:rPr>
        <w:t>2</w:t>
      </w:r>
      <w:r w:rsidRPr="007C031D">
        <w:rPr>
          <w:rFonts w:ascii="Times New Roman" w:hAnsi="Times New Roman" w:cs="Times New Roman"/>
          <w:b/>
          <w:sz w:val="24"/>
          <w:szCs w:val="24"/>
        </w:rPr>
        <w:t>.0</w:t>
      </w:r>
      <w:r w:rsidR="002B6A3B" w:rsidRPr="007C031D">
        <w:rPr>
          <w:rFonts w:ascii="Times New Roman" w:hAnsi="Times New Roman" w:cs="Times New Roman"/>
          <w:b/>
          <w:sz w:val="24"/>
          <w:szCs w:val="24"/>
        </w:rPr>
        <w:t>9</w:t>
      </w:r>
      <w:r w:rsidRPr="007C031D">
        <w:rPr>
          <w:rFonts w:ascii="Times New Roman" w:hAnsi="Times New Roman" w:cs="Times New Roman"/>
          <w:b/>
          <w:sz w:val="24"/>
          <w:szCs w:val="24"/>
        </w:rPr>
        <w:t>.2022г</w:t>
      </w:r>
      <w:r w:rsidRPr="007C031D">
        <w:rPr>
          <w:rFonts w:ascii="Times New Roman" w:hAnsi="Times New Roman" w:cs="Times New Roman"/>
          <w:sz w:val="24"/>
          <w:szCs w:val="24"/>
        </w:rPr>
        <w:t>. «</w:t>
      </w:r>
      <w:r w:rsidR="002B6A3B" w:rsidRPr="007C031D">
        <w:rPr>
          <w:rFonts w:ascii="Times New Roman" w:hAnsi="Times New Roman" w:cs="Times New Roman"/>
          <w:sz w:val="24"/>
          <w:szCs w:val="24"/>
        </w:rPr>
        <w:t>О внесении изменений в постановление №52 от 30.11.2021г. «Об утверждении муниципальной программы  «Развитие местного самоуправления   в Большекарайском муниципальном образовании</w:t>
      </w:r>
      <w:r w:rsidR="007C031D">
        <w:rPr>
          <w:rFonts w:ascii="Times New Roman" w:hAnsi="Times New Roman" w:cs="Times New Roman"/>
          <w:sz w:val="24"/>
          <w:szCs w:val="24"/>
        </w:rPr>
        <w:t>»;</w:t>
      </w:r>
    </w:p>
    <w:p w:rsidR="002B6A3B" w:rsidRPr="007C031D" w:rsidRDefault="002B6A3B" w:rsidP="007C031D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31D">
        <w:rPr>
          <w:rFonts w:ascii="Times New Roman" w:hAnsi="Times New Roman" w:cs="Times New Roman"/>
          <w:sz w:val="24"/>
          <w:szCs w:val="24"/>
        </w:rPr>
        <w:t>-</w:t>
      </w:r>
      <w:r w:rsidRPr="007C031D">
        <w:rPr>
          <w:rFonts w:ascii="Times New Roman" w:hAnsi="Times New Roman" w:cs="Times New Roman"/>
          <w:b/>
          <w:sz w:val="24"/>
          <w:szCs w:val="24"/>
        </w:rPr>
        <w:t>распоряжение №26-р от 15.09.2022г</w:t>
      </w:r>
      <w:r w:rsidRPr="007C031D">
        <w:rPr>
          <w:rFonts w:ascii="Times New Roman" w:hAnsi="Times New Roman" w:cs="Times New Roman"/>
          <w:sz w:val="24"/>
          <w:szCs w:val="24"/>
        </w:rPr>
        <w:t xml:space="preserve">. « </w:t>
      </w:r>
      <w:r w:rsidR="007C031D" w:rsidRPr="007C031D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7C031D">
        <w:rPr>
          <w:rFonts w:ascii="Times New Roman" w:eastAsia="Calibri" w:hAnsi="Times New Roman" w:cs="Times New Roman"/>
          <w:sz w:val="24"/>
          <w:szCs w:val="24"/>
        </w:rPr>
        <w:t>аннулировании адреса</w:t>
      </w:r>
      <w:r w:rsidR="007C031D" w:rsidRPr="007C0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31D">
        <w:rPr>
          <w:rFonts w:ascii="Times New Roman" w:eastAsia="Calibri" w:hAnsi="Times New Roman" w:cs="Times New Roman"/>
          <w:sz w:val="24"/>
          <w:szCs w:val="24"/>
        </w:rPr>
        <w:t>объекта адресации</w:t>
      </w:r>
      <w:r w:rsidRPr="007C031D">
        <w:rPr>
          <w:rFonts w:ascii="Times New Roman" w:hAnsi="Times New Roman" w:cs="Times New Roman"/>
          <w:sz w:val="24"/>
          <w:szCs w:val="24"/>
        </w:rPr>
        <w:t>»</w:t>
      </w:r>
      <w:r w:rsidR="007C031D">
        <w:rPr>
          <w:rFonts w:ascii="Times New Roman" w:hAnsi="Times New Roman" w:cs="Times New Roman"/>
          <w:sz w:val="24"/>
          <w:szCs w:val="24"/>
        </w:rPr>
        <w:t>;</w:t>
      </w:r>
    </w:p>
    <w:p w:rsidR="002B6A3B" w:rsidRPr="007C031D" w:rsidRDefault="002B6A3B" w:rsidP="007C031D">
      <w:pPr>
        <w:pStyle w:val="21"/>
        <w:tabs>
          <w:tab w:val="left" w:pos="576"/>
          <w:tab w:val="left" w:pos="10206"/>
        </w:tabs>
        <w:suppressAutoHyphens/>
        <w:ind w:right="1559"/>
        <w:rPr>
          <w:sz w:val="24"/>
          <w:szCs w:val="24"/>
        </w:rPr>
      </w:pPr>
      <w:r w:rsidRPr="007C031D">
        <w:rPr>
          <w:sz w:val="24"/>
          <w:szCs w:val="24"/>
        </w:rPr>
        <w:t>-</w:t>
      </w:r>
      <w:r w:rsidRPr="007C031D">
        <w:rPr>
          <w:b/>
          <w:sz w:val="24"/>
          <w:szCs w:val="24"/>
        </w:rPr>
        <w:t>распоряжение №27-р от 16.09.2022г</w:t>
      </w:r>
      <w:r w:rsidRPr="007C031D">
        <w:rPr>
          <w:sz w:val="24"/>
          <w:szCs w:val="24"/>
        </w:rPr>
        <w:t>. «</w:t>
      </w:r>
      <w:r w:rsidR="007C031D">
        <w:rPr>
          <w:sz w:val="24"/>
          <w:szCs w:val="24"/>
        </w:rPr>
        <w:t xml:space="preserve">О </w:t>
      </w:r>
      <w:r w:rsidRPr="007C031D">
        <w:rPr>
          <w:sz w:val="24"/>
          <w:szCs w:val="24"/>
        </w:rPr>
        <w:t>присвоении адреса</w:t>
      </w:r>
      <w:r w:rsidR="007C031D">
        <w:rPr>
          <w:sz w:val="24"/>
          <w:szCs w:val="24"/>
        </w:rPr>
        <w:t xml:space="preserve"> объекту </w:t>
      </w:r>
      <w:r w:rsidRPr="007C031D">
        <w:rPr>
          <w:sz w:val="24"/>
          <w:szCs w:val="24"/>
        </w:rPr>
        <w:t>адресации»</w:t>
      </w:r>
      <w:r w:rsidR="007C031D">
        <w:rPr>
          <w:sz w:val="24"/>
          <w:szCs w:val="24"/>
        </w:rPr>
        <w:t>;</w:t>
      </w:r>
    </w:p>
    <w:p w:rsidR="002B6A3B" w:rsidRPr="007C031D" w:rsidRDefault="002B6A3B" w:rsidP="007C03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1D">
        <w:rPr>
          <w:rFonts w:ascii="Times New Roman" w:hAnsi="Times New Roman" w:cs="Times New Roman"/>
          <w:sz w:val="24"/>
          <w:szCs w:val="24"/>
        </w:rPr>
        <w:t>-</w:t>
      </w:r>
      <w:r w:rsidRPr="007C031D">
        <w:rPr>
          <w:rFonts w:ascii="Times New Roman" w:hAnsi="Times New Roman" w:cs="Times New Roman"/>
          <w:b/>
          <w:sz w:val="24"/>
          <w:szCs w:val="24"/>
        </w:rPr>
        <w:t>распоряжение №28-р от 21.09.2022г</w:t>
      </w:r>
      <w:r w:rsidRPr="007C031D">
        <w:rPr>
          <w:rFonts w:ascii="Times New Roman" w:hAnsi="Times New Roman" w:cs="Times New Roman"/>
          <w:sz w:val="24"/>
          <w:szCs w:val="24"/>
        </w:rPr>
        <w:t>. «</w:t>
      </w:r>
      <w:r w:rsidRPr="007C031D">
        <w:rPr>
          <w:rFonts w:ascii="Times New Roman" w:eastAsia="Times New Roman" w:hAnsi="Times New Roman" w:cs="Times New Roman"/>
          <w:sz w:val="24"/>
          <w:szCs w:val="24"/>
        </w:rPr>
        <w:t xml:space="preserve">О создании штаба оповещения и пункта сбора </w:t>
      </w:r>
    </w:p>
    <w:p w:rsidR="002B6A3B" w:rsidRPr="007C031D" w:rsidRDefault="002B6A3B" w:rsidP="007C031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31D">
        <w:rPr>
          <w:rFonts w:ascii="Times New Roman" w:eastAsia="Times New Roman" w:hAnsi="Times New Roman" w:cs="Times New Roman"/>
          <w:sz w:val="24"/>
          <w:szCs w:val="24"/>
        </w:rPr>
        <w:t>администрации Большекарайского муниципального образования</w:t>
      </w:r>
      <w:r w:rsidR="007C031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B6A3B" w:rsidRPr="007C031D" w:rsidRDefault="002B6A3B" w:rsidP="007C03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031D">
        <w:rPr>
          <w:rFonts w:ascii="Times New Roman" w:hAnsi="Times New Roman" w:cs="Times New Roman"/>
          <w:sz w:val="24"/>
          <w:szCs w:val="24"/>
        </w:rPr>
        <w:t>-</w:t>
      </w:r>
      <w:r w:rsidRPr="007C031D">
        <w:rPr>
          <w:rFonts w:ascii="Times New Roman" w:hAnsi="Times New Roman" w:cs="Times New Roman"/>
          <w:b/>
          <w:sz w:val="24"/>
          <w:szCs w:val="24"/>
        </w:rPr>
        <w:t>распоряжение №29-р от 28.09.2022г</w:t>
      </w:r>
      <w:r w:rsidRPr="007C031D">
        <w:rPr>
          <w:rFonts w:ascii="Times New Roman" w:hAnsi="Times New Roman" w:cs="Times New Roman"/>
          <w:sz w:val="24"/>
          <w:szCs w:val="24"/>
        </w:rPr>
        <w:t>. «</w:t>
      </w:r>
      <w:r w:rsidRPr="007C031D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2B6A3B" w:rsidRPr="007C031D" w:rsidRDefault="002B6A3B" w:rsidP="007C03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031D">
        <w:rPr>
          <w:rFonts w:ascii="Times New Roman" w:eastAsia="Calibri" w:hAnsi="Times New Roman" w:cs="Times New Roman"/>
          <w:sz w:val="24"/>
          <w:szCs w:val="24"/>
        </w:rPr>
        <w:t xml:space="preserve">администрации Большекарайского муниципального образования  от 09.12.2019 года </w:t>
      </w:r>
    </w:p>
    <w:p w:rsidR="002B6A3B" w:rsidRPr="007C031D" w:rsidRDefault="002B6A3B" w:rsidP="007C03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031D">
        <w:rPr>
          <w:rFonts w:ascii="Times New Roman" w:eastAsia="Calibri" w:hAnsi="Times New Roman" w:cs="Times New Roman"/>
          <w:sz w:val="24"/>
          <w:szCs w:val="24"/>
        </w:rPr>
        <w:t>№ 38-р «Об утверждении Положения о порядке</w:t>
      </w:r>
      <w:r w:rsidR="007C0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31D">
        <w:rPr>
          <w:rFonts w:ascii="Times New Roman" w:eastAsia="Calibri" w:hAnsi="Times New Roman" w:cs="Times New Roman"/>
          <w:sz w:val="24"/>
          <w:szCs w:val="24"/>
        </w:rPr>
        <w:t>расходования средств резервного фонда</w:t>
      </w:r>
    </w:p>
    <w:p w:rsidR="002B6A3B" w:rsidRPr="007C031D" w:rsidRDefault="002B6A3B" w:rsidP="007C03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031D">
        <w:rPr>
          <w:rFonts w:ascii="Times New Roman" w:eastAsia="Calibri" w:hAnsi="Times New Roman" w:cs="Times New Roman"/>
          <w:sz w:val="24"/>
          <w:szCs w:val="24"/>
        </w:rPr>
        <w:t xml:space="preserve">администрации Большекарайского муниципального </w:t>
      </w:r>
      <w:r w:rsidR="007C0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31D">
        <w:rPr>
          <w:rFonts w:ascii="Times New Roman" w:eastAsia="Calibri" w:hAnsi="Times New Roman" w:cs="Times New Roman"/>
          <w:sz w:val="24"/>
          <w:szCs w:val="24"/>
        </w:rPr>
        <w:t xml:space="preserve">образования Романовского муниципального </w:t>
      </w:r>
    </w:p>
    <w:p w:rsidR="002B6A3B" w:rsidRPr="007C031D" w:rsidRDefault="002B6A3B" w:rsidP="007C03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031D">
        <w:rPr>
          <w:rFonts w:ascii="Times New Roman" w:eastAsia="Calibri" w:hAnsi="Times New Roman" w:cs="Times New Roman"/>
          <w:sz w:val="24"/>
          <w:szCs w:val="24"/>
        </w:rPr>
        <w:t>района Саратовской области»</w:t>
      </w:r>
      <w:r w:rsidR="007C0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0412" w:rsidRPr="00350E8F" w:rsidRDefault="00C50412" w:rsidP="00231B2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241F" w:rsidRPr="00231B2C" w:rsidRDefault="0012241F" w:rsidP="00116386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231B2C" w:rsidRDefault="00FD5617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2105" w:rsidRPr="00231B2C" w:rsidRDefault="00502105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p w:rsidR="00231B2C" w:rsidRPr="00231B2C" w:rsidRDefault="00231B2C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31B2C" w:rsidRPr="00231B2C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E7" w:rsidRDefault="00AF4AE7" w:rsidP="00060B30">
      <w:pPr>
        <w:spacing w:after="0" w:line="240" w:lineRule="auto"/>
      </w:pPr>
      <w:r>
        <w:separator/>
      </w:r>
    </w:p>
  </w:endnote>
  <w:endnote w:type="continuationSeparator" w:id="1">
    <w:p w:rsidR="00AF4AE7" w:rsidRDefault="00AF4AE7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E7" w:rsidRDefault="00AF4AE7" w:rsidP="00060B30">
      <w:pPr>
        <w:spacing w:after="0" w:line="240" w:lineRule="auto"/>
      </w:pPr>
      <w:r>
        <w:separator/>
      </w:r>
    </w:p>
  </w:footnote>
  <w:footnote w:type="continuationSeparator" w:id="1">
    <w:p w:rsidR="00AF4AE7" w:rsidRDefault="00AF4AE7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1922"/>
    <w:rsid w:val="000D4B05"/>
    <w:rsid w:val="00102F24"/>
    <w:rsid w:val="00103455"/>
    <w:rsid w:val="001039FE"/>
    <w:rsid w:val="00103FD1"/>
    <w:rsid w:val="0011201B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2471D"/>
    <w:rsid w:val="00231B2C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B6A3B"/>
    <w:rsid w:val="002B7EC8"/>
    <w:rsid w:val="002D39D4"/>
    <w:rsid w:val="002D3A1F"/>
    <w:rsid w:val="002E68FD"/>
    <w:rsid w:val="002E69A0"/>
    <w:rsid w:val="002F43FE"/>
    <w:rsid w:val="00301878"/>
    <w:rsid w:val="003378D8"/>
    <w:rsid w:val="00345EE2"/>
    <w:rsid w:val="00347906"/>
    <w:rsid w:val="00350D0A"/>
    <w:rsid w:val="00350E8F"/>
    <w:rsid w:val="00351381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95B89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77090"/>
    <w:rsid w:val="00496E22"/>
    <w:rsid w:val="00497123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105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34873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D4932"/>
    <w:rsid w:val="006E3D26"/>
    <w:rsid w:val="006E5DF4"/>
    <w:rsid w:val="006F1F43"/>
    <w:rsid w:val="006F3D5F"/>
    <w:rsid w:val="006F6545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1D"/>
    <w:rsid w:val="007C039B"/>
    <w:rsid w:val="007D099A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1EB1"/>
    <w:rsid w:val="008C2577"/>
    <w:rsid w:val="008C3D8E"/>
    <w:rsid w:val="008C3F26"/>
    <w:rsid w:val="008C693E"/>
    <w:rsid w:val="008D038F"/>
    <w:rsid w:val="008D4155"/>
    <w:rsid w:val="008E6E96"/>
    <w:rsid w:val="008E74F8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131B2"/>
    <w:rsid w:val="00A25386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AF4AE7"/>
    <w:rsid w:val="00B03BBC"/>
    <w:rsid w:val="00B35B3C"/>
    <w:rsid w:val="00B45E32"/>
    <w:rsid w:val="00B50D2B"/>
    <w:rsid w:val="00B533CA"/>
    <w:rsid w:val="00B76808"/>
    <w:rsid w:val="00B808E8"/>
    <w:rsid w:val="00B8136A"/>
    <w:rsid w:val="00B874F2"/>
    <w:rsid w:val="00B92A95"/>
    <w:rsid w:val="00B934AB"/>
    <w:rsid w:val="00B955AB"/>
    <w:rsid w:val="00BA5F4B"/>
    <w:rsid w:val="00BA5FB1"/>
    <w:rsid w:val="00BB36AA"/>
    <w:rsid w:val="00BC5EAC"/>
    <w:rsid w:val="00BD39E1"/>
    <w:rsid w:val="00BF4DE2"/>
    <w:rsid w:val="00BF6CB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537FE"/>
    <w:rsid w:val="00C77B37"/>
    <w:rsid w:val="00CD1CB3"/>
    <w:rsid w:val="00CD3AC3"/>
    <w:rsid w:val="00CE237A"/>
    <w:rsid w:val="00CE3F0A"/>
    <w:rsid w:val="00CE67C5"/>
    <w:rsid w:val="00CF5B63"/>
    <w:rsid w:val="00D012F3"/>
    <w:rsid w:val="00D14373"/>
    <w:rsid w:val="00D2456A"/>
    <w:rsid w:val="00D43E81"/>
    <w:rsid w:val="00D450E5"/>
    <w:rsid w:val="00D51D01"/>
    <w:rsid w:val="00D533A1"/>
    <w:rsid w:val="00D5446E"/>
    <w:rsid w:val="00D64874"/>
    <w:rsid w:val="00D64E7B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5DE8"/>
    <w:rsid w:val="00DF777A"/>
    <w:rsid w:val="00E157C0"/>
    <w:rsid w:val="00E1777D"/>
    <w:rsid w:val="00E20A5E"/>
    <w:rsid w:val="00E22EC0"/>
    <w:rsid w:val="00E24552"/>
    <w:rsid w:val="00E4192B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17B3"/>
    <w:rsid w:val="00F83ECE"/>
    <w:rsid w:val="00F96E97"/>
    <w:rsid w:val="00F97E1C"/>
    <w:rsid w:val="00FB1E58"/>
    <w:rsid w:val="00FB3530"/>
    <w:rsid w:val="00FB4071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160</cp:revision>
  <cp:lastPrinted>2022-10-27T10:21:00Z</cp:lastPrinted>
  <dcterms:created xsi:type="dcterms:W3CDTF">2014-02-06T09:06:00Z</dcterms:created>
  <dcterms:modified xsi:type="dcterms:W3CDTF">2022-10-27T10:22:00Z</dcterms:modified>
</cp:coreProperties>
</file>