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E" w:rsidRPr="00850BD6" w:rsidRDefault="00856A9E" w:rsidP="00856A9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850BD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9E" w:rsidRPr="00850BD6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56A9E" w:rsidRPr="00850BD6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856A9E" w:rsidRPr="00850BD6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856A9E" w:rsidRPr="00850BD6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856A9E" w:rsidRPr="00850BD6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6A9E" w:rsidRPr="00850BD6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D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957F5">
        <w:rPr>
          <w:rFonts w:ascii="Times New Roman" w:hAnsi="Times New Roman" w:cs="Times New Roman"/>
          <w:b/>
          <w:sz w:val="24"/>
          <w:szCs w:val="24"/>
        </w:rPr>
        <w:t>24</w:t>
      </w:r>
    </w:p>
    <w:p w:rsidR="00856A9E" w:rsidRPr="00850BD6" w:rsidRDefault="00856A9E" w:rsidP="00856A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BD6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4957F5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50BD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957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0BD6">
        <w:rPr>
          <w:rFonts w:ascii="Times New Roman" w:hAnsi="Times New Roman" w:cs="Times New Roman"/>
          <w:b/>
          <w:bCs/>
          <w:sz w:val="24"/>
          <w:szCs w:val="24"/>
        </w:rPr>
        <w:t xml:space="preserve">.2021 года                                        </w:t>
      </w:r>
    </w:p>
    <w:p w:rsidR="00856A9E" w:rsidRPr="004957F5" w:rsidRDefault="00856A9E" w:rsidP="00602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0BD6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850BD6">
        <w:rPr>
          <w:rFonts w:ascii="Times New Roman" w:hAnsi="Times New Roman" w:cs="Times New Roman"/>
          <w:b/>
          <w:bCs/>
          <w:sz w:val="24"/>
          <w:szCs w:val="24"/>
        </w:rPr>
        <w:t>. Большой Карай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«Предоставление выписки из похозяйственной книги»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856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и на основании </w:t>
      </w:r>
      <w:r w:rsidR="00856A9E" w:rsidRPr="00850BD6">
        <w:rPr>
          <w:rFonts w:ascii="Times New Roman" w:hAnsi="Times New Roman" w:cs="Times New Roman"/>
          <w:sz w:val="24"/>
          <w:szCs w:val="24"/>
        </w:rPr>
        <w:t>Устава Большекарайского муниципального образования Романовского муниципального района Саратовской области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 Утвердить административный регламент предоставления муниципальной услуги «Предоставление выписки из похозяйcтвенной книги» согласно приложению.</w:t>
      </w:r>
    </w:p>
    <w:p w:rsidR="00856A9E" w:rsidRPr="00850BD6" w:rsidRDefault="00602539" w:rsidP="00856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56A9E" w:rsidRPr="00850BD6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Большекарайского муниципального образования от 24.05.2016 года № 44 «Об утверждении административного регламента </w:t>
      </w:r>
      <w:r w:rsidR="00856A9E" w:rsidRPr="00850B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</w:t>
      </w:r>
      <w:r w:rsidR="00856A9E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6A9E" w:rsidRPr="00850B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«Предоставление выписки из похозяйственной книги</w:t>
      </w:r>
      <w:r w:rsidR="00856A9E"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56A9E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r w:rsidR="00856A9E" w:rsidRPr="00850BD6">
        <w:rPr>
          <w:rFonts w:ascii="Times New Roman" w:eastAsia="Times New Roman" w:hAnsi="Times New Roman" w:cs="Times New Roman"/>
          <w:sz w:val="24"/>
          <w:szCs w:val="24"/>
        </w:rPr>
        <w:t>с изм.от 30.01.2017г№6,от 10.04.2017г№14,от 30.06.2017г№24, от 21.07.2017г№31А,от 12.04.2018г№23А,от 25.06.2018г№38,от 11.09.2018г№54.от 27.12.2018г №83,от 05.02.2019г№10,от 13.05.2020г№27).</w:t>
      </w:r>
    </w:p>
    <w:p w:rsidR="00856A9E" w:rsidRPr="00850BD6" w:rsidRDefault="00856A9E" w:rsidP="00856A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sz w:val="24"/>
          <w:szCs w:val="24"/>
        </w:rPr>
        <w:t xml:space="preserve">           3. Обнародовать настоящее постановление в установленном порядке.</w:t>
      </w:r>
    </w:p>
    <w:p w:rsidR="00856A9E" w:rsidRPr="00850BD6" w:rsidRDefault="00856A9E" w:rsidP="00856A9E">
      <w:pPr>
        <w:spacing w:after="0"/>
        <w:ind w:left="-2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602539" w:rsidRPr="00850BD6" w:rsidRDefault="00602539" w:rsidP="00856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6A9E" w:rsidRPr="00850BD6" w:rsidRDefault="00856A9E" w:rsidP="00856A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Большекарайского</w:t>
      </w:r>
    </w:p>
    <w:p w:rsidR="00856A9E" w:rsidRPr="00850BD6" w:rsidRDefault="00856A9E" w:rsidP="00856A9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602539" w:rsidRDefault="00856A9E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0BD6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850BD6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2539" w:rsidRDefault="00602539" w:rsidP="006025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57F5" w:rsidRDefault="004957F5" w:rsidP="006025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57F5" w:rsidRPr="00850BD6" w:rsidRDefault="004957F5" w:rsidP="0060253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539" w:rsidRPr="00850BD6" w:rsidRDefault="00602539" w:rsidP="00856A9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602539" w:rsidRPr="00850BD6" w:rsidRDefault="00602539" w:rsidP="00856A9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56A9E" w:rsidRPr="00850BD6">
        <w:rPr>
          <w:rFonts w:ascii="Times New Roman" w:eastAsia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</w:t>
      </w:r>
    </w:p>
    <w:p w:rsidR="00602539" w:rsidRPr="00850BD6" w:rsidRDefault="00602539" w:rsidP="00856A9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602539" w:rsidRPr="00850BD6" w:rsidRDefault="00602539" w:rsidP="00856A9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602539" w:rsidRPr="00850BD6" w:rsidRDefault="00602539" w:rsidP="00856A9E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4957F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957F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856A9E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4957F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602539" w:rsidRPr="00850BD6" w:rsidRDefault="00602539" w:rsidP="00602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«ПРЕДОСТАВЛЕНИЕ ВЫПИСКИ ИЗ ПОХОЗЯЙСТВЕННОЙ КНИГИ»</w:t>
      </w:r>
    </w:p>
    <w:p w:rsidR="00602539" w:rsidRPr="00850BD6" w:rsidRDefault="00602539" w:rsidP="0060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602539" w:rsidRPr="00850BD6" w:rsidRDefault="00602539" w:rsidP="0060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регулирования регламента услуги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1.1. 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администрацией </w:t>
      </w:r>
      <w:r w:rsidR="00856A9E" w:rsidRPr="00850BD6">
        <w:rPr>
          <w:rFonts w:ascii="Times New Roman" w:eastAsia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 (далее – орган местного самоуправления) муниципальной услуги по предоставлению выписки из похозяйственной книги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в соответствии с едиными стандартами.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Круг заявителей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2"/>
      <w:bookmarkEnd w:id="0"/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1.2. Заявителями на предоставление муниципальной услуги являются физические лица. (далее - Заявитель).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порядку информирования о предоставлении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муниципальной услуги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1.3. 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602539" w:rsidRPr="00850BD6" w:rsidRDefault="00602539" w:rsidP="00164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 </w:t>
      </w:r>
      <w:hyperlink r:id="rId8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Сведения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 1 к Административному регламенту.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 Способ получения сведений о местонахождении и графике работы органа местного самоуправления, его структурных подразделений, предоставляющих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муниципальную услугу, организациях, участвующих в предоставлении муниципальной услуги</w:t>
      </w:r>
    </w:p>
    <w:p w:rsidR="00602539" w:rsidRPr="00850BD6" w:rsidRDefault="00857D70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602539"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Сведения</w:t>
        </w:r>
      </w:hyperlink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602539"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http://www.gosuslugi.ru</w:t>
        </w:r>
      </w:hyperlink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history="1">
        <w:r w:rsidR="00602539"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http://64.gosuslugi.ru/</w:t>
        </w:r>
      </w:hyperlink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) (далее – Единый и региональный порталы госуслуг), в средствах массовой информации.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заинтересованных лиц по вопросам предоставления муниципальной услуги осуществляется специалистами отдела архитектуры, градостроительства и ЖКХ администрации Романовского муниципального района Саратовской области (далее – подразделение), МФЦ.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1.5.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непосредственно в подразделении;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по телефону;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устное информирование с привлечением средств массовой информации;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письменное информирование.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  в соответствии с графиком приема заявителей.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перечню документов, необходимых для получения муниципальной услуги;</w:t>
      </w:r>
    </w:p>
    <w:p w:rsidR="00602539" w:rsidRPr="00850BD6" w:rsidRDefault="00602539" w:rsidP="00856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приема и выдачи документов;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сроку предоставления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посредством почтовой связи, электронной почты либо подав письменное обращение непосредственно в подразделение.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обращении указываются: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заявителя (в случае обращения физического лица);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обращения.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 mo21roman@saratov.gov.ru, должно содержать следующую информацию: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при наличии) (в случае обращения физического лица);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602539" w:rsidRPr="00850BD6" w:rsidRDefault="00602539" w:rsidP="00856A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если ответ должен быть направлен в письменной форме;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обращения.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856A9E" w:rsidRPr="00850BD6">
        <w:rPr>
          <w:rFonts w:ascii="Times New Roman" w:eastAsia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Ответ на обращение, поступившее в орган местного самоуправления, подразделение в форме электронного документа на официальный адрес электронной почты </w:t>
      </w:r>
      <w:r w:rsidR="00164CEE" w:rsidRPr="00850BD6">
        <w:rPr>
          <w:rFonts w:ascii="Times New Roman" w:hAnsi="Times New Roman" w:cs="Times New Roman"/>
          <w:sz w:val="24"/>
          <w:szCs w:val="24"/>
          <w:lang w:val="en-US"/>
        </w:rPr>
        <w:t>bolshoikarai</w:t>
      </w:r>
      <w:r w:rsidR="00164CEE" w:rsidRPr="00850BD6">
        <w:rPr>
          <w:rFonts w:ascii="Times New Roman" w:hAnsi="Times New Roman" w:cs="Times New Roman"/>
          <w:sz w:val="24"/>
          <w:szCs w:val="24"/>
        </w:rPr>
        <w:t>2013@</w:t>
      </w:r>
      <w:r w:rsidR="00164CEE" w:rsidRPr="00850BD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164CEE" w:rsidRPr="00850BD6">
        <w:rPr>
          <w:rFonts w:ascii="Times New Roman" w:hAnsi="Times New Roman" w:cs="Times New Roman"/>
          <w:sz w:val="24"/>
          <w:szCs w:val="24"/>
        </w:rPr>
        <w:t>.</w:t>
      </w:r>
      <w:r w:rsidR="00164CEE" w:rsidRPr="00850BD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64CEE" w:rsidRPr="00850BD6">
        <w:rPr>
          <w:rFonts w:ascii="Times New Roman" w:hAnsi="Times New Roman" w:cs="Times New Roman"/>
          <w:b/>
          <w:sz w:val="24"/>
          <w:szCs w:val="24"/>
        </w:rPr>
        <w:t>,</w:t>
      </w: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1.5.6. 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«Личного кабинета» Единого и регионального порталов госуслуг – в случае подачи заявления через указанные порталы.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подразделения, официальном сайте органа местного самоуправления, посредством Единого и регионального порталов госуслуг следующей информации: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Административного регламента;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оснований для отказа в предоставлении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приема заявителей;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документов;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 том, что муниципальная услуга предоставляется бесплатно.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 </w:t>
      </w:r>
      <w:hyperlink r:id="rId12" w:history="1">
        <w:r w:rsidRPr="00850B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http://www.mfc64.ru/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539" w:rsidRPr="00850BD6" w:rsidRDefault="00602539" w:rsidP="00850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 муниципальной услуги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 «Предоставление выписки из похозяйственной книги».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Муниципальная услуга предоставляется органом местного самоуправления – администрацией </w:t>
      </w:r>
      <w:r w:rsidR="00164CEE" w:rsidRPr="00850BD6">
        <w:rPr>
          <w:rFonts w:ascii="Times New Roman" w:eastAsia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="00164CEE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Романовского муниципального района Саратовской области и осуществляется специалистами </w:t>
      </w:r>
      <w:r w:rsidR="00164CEE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02539" w:rsidRPr="00850BD6" w:rsidRDefault="00602539" w:rsidP="00164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2.2.1. При предоставлении муниципальной услуги подразделение не вправе требовать от заявителя:</w:t>
      </w:r>
    </w:p>
    <w:p w:rsidR="00602539" w:rsidRPr="00850BD6" w:rsidRDefault="00602539" w:rsidP="00602539">
      <w:pPr>
        <w:numPr>
          <w:ilvl w:val="0"/>
          <w:numId w:val="1"/>
        </w:numPr>
        <w:spacing w:after="0" w:line="240" w:lineRule="auto"/>
        <w:ind w:left="65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документов, которые находятся в ведении органа исполнительной власти области, специально уполномоченного Правительством Саратовской области на ведение реестра граждан;</w:t>
      </w:r>
    </w:p>
    <w:p w:rsidR="00602539" w:rsidRPr="00850BD6" w:rsidRDefault="00602539" w:rsidP="00602539">
      <w:pPr>
        <w:numPr>
          <w:ilvl w:val="0"/>
          <w:numId w:val="1"/>
        </w:numPr>
        <w:spacing w:after="0" w:line="240" w:lineRule="auto"/>
        <w:ind w:left="65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02539" w:rsidRPr="00850BD6" w:rsidRDefault="00602539" w:rsidP="00602539">
      <w:pPr>
        <w:numPr>
          <w:ilvl w:val="0"/>
          <w:numId w:val="1"/>
        </w:numPr>
        <w:spacing w:after="0" w:line="240" w:lineRule="auto"/>
        <w:ind w:left="65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</w:p>
    <w:p w:rsidR="00602539" w:rsidRPr="00850BD6" w:rsidRDefault="00602539" w:rsidP="00602539">
      <w:pPr>
        <w:numPr>
          <w:ilvl w:val="0"/>
          <w:numId w:val="1"/>
        </w:numPr>
        <w:spacing w:after="0" w:line="240" w:lineRule="auto"/>
        <w:ind w:left="65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предоставления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выписки из похозяйственной книги;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 предоставлении выписки из похозяйственной книги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предоставления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 составляет: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личном предоставлении заявителем всех необходимых документов – не более 3 рабочих дней;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заявителя всех необходимых документов через Единый и региональный порталы госуслуг – не более 8 рабочих дней.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заявителем документов, указанных в </w:t>
      </w:r>
      <w:hyperlink r:id="rId13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 2.6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более 5 календарных дней со дня соответствующего обращения заявителя в орган местного самоуправления.</w:t>
      </w:r>
    </w:p>
    <w:p w:rsidR="00602539" w:rsidRPr="00850BD6" w:rsidRDefault="00602539" w:rsidP="00164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02539" w:rsidRPr="00850BD6" w:rsidRDefault="00857D70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602539"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Конституци</w:t>
        </w:r>
      </w:hyperlink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ей Российской Федерации («Российская газета», 21 января 2009 года, № 7);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 </w:t>
      </w:r>
      <w:hyperlink r:id="rId15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 </w:t>
      </w:r>
      <w:hyperlink r:id="rId16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 </w:t>
      </w:r>
      <w:hyperlink r:id="rId17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 июля 2006 года № 152-ФЗ «О персональных данных» («Российская газета», № 165, 29 июля 2006 года);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 </w:t>
      </w:r>
      <w:hyperlink r:id="rId18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 законом от 07.07.2003 № 112-ФЗ «О личном подсобном хозяйстве» («Собрание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3652);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 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N 50, 13.12.2010);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 Федеральной службы государственной регистрации, кадастра и картографии от 07.03.2012 №  П/103 «Об утверждении формы выписки из похозяйственной книги о наличии у гражданина права на земельный участок»;</w:t>
      </w:r>
    </w:p>
    <w:p w:rsidR="00602539" w:rsidRPr="00850BD6" w:rsidRDefault="00164CEE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hAnsi="Times New Roman" w:cs="Times New Roman"/>
          <w:sz w:val="24"/>
          <w:szCs w:val="24"/>
        </w:rPr>
        <w:t>Уставом Большекарайского муниципального образования Романовского  муниципального района Саратовской области</w:t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2.6. Для получения муниципальной услуги заявитель представляет:</w:t>
      </w:r>
    </w:p>
    <w:p w:rsidR="00602539" w:rsidRPr="00850BD6" w:rsidRDefault="00602539" w:rsidP="00164C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по форме согласно приложению № 1    к настоящему Административному регламенту;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 - документ, удостоверяющий личность заявителя (представителя заявителя);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 - документ, удостоверяющий полномочия представителя заявителя (доверенность);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 - копии правоустанавливающих и правоудостоверяющих документов на жилое помещение, земельный участок. (Выписка из Единого государственного реестра прав на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недвижимое имущество и сделок с ним).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Копии документов предоставляются вместе с подлинниками.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2.6.1. Документы не должны содержать подчистки либо приписки, зачеркнутые слова или другие исправления.</w:t>
      </w:r>
    </w:p>
    <w:p w:rsidR="00602539" w:rsidRPr="00850BD6" w:rsidRDefault="00602539" w:rsidP="00164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r99"/>
      <w:bookmarkEnd w:id="1"/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</w:t>
      </w:r>
      <w:r w:rsidR="00164CEE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порталы госуслуг. В случаях, предусмотренных законодательством, копии документов, должны быть нотариально заверены.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2.6.3.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 </w:t>
      </w:r>
      <w:hyperlink r:id="rId19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Постановлением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форме, представленной на Едином и региональном порталах госуслуг.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2.7. Документы, необходимы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Единого государственного реестра прав на недвижимое имущество и сделок с ним.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2.7.1. Если заявитель не представил самостоятельно документы, указанные в </w:t>
      </w:r>
      <w:hyperlink r:id="rId20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2.7 Административного регламента, орган местного самоуправления запрашивает через систему межведомственного электронного взаимодействия выписку из Единого государственного реестра прав на недвижимое имущество и сделок с ним.</w:t>
      </w:r>
    </w:p>
    <w:p w:rsidR="00602539" w:rsidRPr="00850BD6" w:rsidRDefault="00602539" w:rsidP="00164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2.8. Запрещается требовать от заявителя: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2.11. Основанием для отказа в предоставлении муниципальной услуги является: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ответа на межведомственный запрос об отсутствии запрашиваемого документа;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заявителем оригиналов документов в случае обращения заявителя через Единый и региональный порталы госуслуг.</w:t>
      </w:r>
    </w:p>
    <w:p w:rsidR="00602539" w:rsidRPr="00850BD6" w:rsidRDefault="00602539" w:rsidP="00164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любой стадии административных процедур до принятия решения о предоставлении выписки из похозяйственной книги 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850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2.13. Муниципальная услуга предоставляется бесплатно.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2.14. Для получения муниципальной услуги не требуется получение услуг, которые являются необходимыми и обязательными.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2539" w:rsidRPr="00850BD6" w:rsidRDefault="00602539" w:rsidP="00850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стенде размещается следующая информация: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МФЦ (с указанием контактной информации), через которые может быть подано заявление.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2.18. Показателями доступности предоставления муниципальной услуги являются: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2539" w:rsidRPr="00850BD6" w:rsidRDefault="00602539" w:rsidP="00164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r w:rsidR="00164CEE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2539" w:rsidRPr="00850BD6" w:rsidRDefault="00164CEE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2.19. Качество предоставления муниципальной услуги характеризуется отсутствием: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превышения максимально допустимого времени ожидания в очереди  (15 минут) при приеме документов от заявителей и выдаче результата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учитывающие особенности предоставления муниципальной услуги в электронной форме и МФЦ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2.20. При предоставления муниципальной услуги в электронной форме для заявителей обеспечивается: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кабинет».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предоставлении (отказе в предоставлении) муниципальной услуги по указанному в обращении адресу электронной почты.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технической возможности муниципальная услуга 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02539" w:rsidRPr="00850BD6" w:rsidRDefault="00602539" w:rsidP="00602539">
      <w:pPr>
        <w:shd w:val="clear" w:color="auto" w:fill="FFFFFF"/>
        <w:spacing w:before="40" w:after="0" w:line="318" w:lineRule="atLeast"/>
        <w:ind w:firstLine="539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2.22 При предоставлении государственных и муниципальных услуг в электронной форме могут осуществляться:</w:t>
      </w:r>
    </w:p>
    <w:p w:rsidR="00602539" w:rsidRPr="00850BD6" w:rsidRDefault="00602539" w:rsidP="00602539">
      <w:pPr>
        <w:shd w:val="clear" w:color="auto" w:fill="FFFFFF"/>
        <w:spacing w:before="40" w:after="0" w:line="318" w:lineRule="atLeast"/>
        <w:ind w:firstLine="539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602539" w:rsidRPr="00850BD6" w:rsidRDefault="00602539" w:rsidP="00602539">
      <w:pPr>
        <w:shd w:val="clear" w:color="auto" w:fill="FFFFFF"/>
        <w:spacing w:before="40" w:after="0" w:line="318" w:lineRule="atLeast"/>
        <w:ind w:firstLine="539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bookmarkStart w:id="2" w:name="dst100066"/>
      <w:bookmarkEnd w:id="2"/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 </w:t>
      </w:r>
      <w:hyperlink r:id="rId21" w:anchor="dst359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 7.2 части 1 статьи 16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Федерального закона от 27.07.2010 года № 210-ФЗ «Об организации предоставления государственных и муниципальных услуг», и прием таких запросов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602539" w:rsidRPr="00850BD6" w:rsidRDefault="00602539" w:rsidP="00602539">
      <w:pPr>
        <w:shd w:val="clear" w:color="auto" w:fill="FFFFFF"/>
        <w:spacing w:before="40" w:after="0" w:line="391" w:lineRule="atLeast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bookmarkStart w:id="3" w:name="dst341"/>
      <w:bookmarkStart w:id="4" w:name="dst217"/>
      <w:bookmarkStart w:id="5" w:name="dst100067"/>
      <w:bookmarkStart w:id="6" w:name="dst100322"/>
      <w:bookmarkEnd w:id="3"/>
      <w:bookmarkEnd w:id="4"/>
      <w:bookmarkEnd w:id="5"/>
      <w:bookmarkEnd w:id="6"/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602539" w:rsidRPr="00850BD6" w:rsidRDefault="00602539" w:rsidP="00602539">
      <w:pPr>
        <w:shd w:val="clear" w:color="auto" w:fill="FFFFFF"/>
        <w:spacing w:before="40" w:after="0" w:line="318" w:lineRule="atLeast"/>
        <w:ind w:firstLine="539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bookmarkStart w:id="7" w:name="dst100068"/>
      <w:bookmarkEnd w:id="7"/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услуг;</w:t>
      </w:r>
    </w:p>
    <w:p w:rsidR="00602539" w:rsidRPr="00850BD6" w:rsidRDefault="00602539" w:rsidP="00602539">
      <w:pPr>
        <w:shd w:val="clear" w:color="auto" w:fill="FFFFFF"/>
        <w:spacing w:before="40" w:after="0" w:line="318" w:lineRule="atLeast"/>
        <w:ind w:firstLine="539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bookmarkStart w:id="8" w:name="dst100069"/>
      <w:bookmarkEnd w:id="8"/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602539" w:rsidRPr="00850BD6" w:rsidRDefault="00602539" w:rsidP="00164CEE">
      <w:pPr>
        <w:shd w:val="clear" w:color="auto" w:fill="FFFFFF"/>
        <w:spacing w:before="40" w:after="0" w:line="318" w:lineRule="atLeast"/>
        <w:ind w:firstLine="539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bookmarkStart w:id="9" w:name="dst100070"/>
      <w:bookmarkEnd w:id="9"/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6) иные действия, необходимые для предоставления государственной или муниципальной услуги</w:t>
      </w:r>
      <w:r w:rsidR="00164CEE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Исчерпывающий перечень административных процедур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рассмотрение документов;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формирование и направление межведомственных запросов или проверка наличия договора социального найма (найма, поднайма) жилого помещения;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3) оформление и выдача (направление) заявителю выписки либо уведомление заявителя об отказе в выдаче выписки.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представлена в приложении № 2 к Административному регламенту.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Прием и регистрация заявления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Основанием для начала административной процедуры является поступление в подразделение документов, предусмотренных пунктами 2.6 и 2.7 Административного регламента, одним из следующих способов: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заявителя (представителя заявителя) в подразделение;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личного обращения заявителя (представителя заявителя) в МФЦ;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 Единого и регионального порталов госуслуг в форме электронных документов.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рассмотрение документов, проверяет наличие документов, предусмотренных в пункте 2.7 Административного регламента.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представления заявителем полного пакета документов, предусмотренных пунктами 2.6 и 2.7 Административного регламента специалист, ответственный за прием и рассмотрение документов, приступает к процедуре оформления и выдачи (направления) заявителю справки.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 20 минут.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3.3. Основанием для начала административной процедуры является отсутствие документов, предусмотренных в пункте 2.7 Административного регламента.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заявителем по собственной инициативе не представлен договора социального найма (найма, поднайма) специалист, ответственный за прием и рассмотрение документов, осуществляет проверку наличия вышеуказанного договора.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заявителем по собственной инициативе не представлена 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 специалист, ответственный за прием и рассмотрение документов, формирует и направляет в Росреестр межведомственный запрос. 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 утвержденной технологической картой межведомственного взаимодействия муниципальной услуги.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получение запрашиваемых документов либо информации об отсутствии таковых.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5 рабочих дней с момента обращения заявителя в орган местного самоуправления.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Оформление и выдача (направление) заявителю выписки либо уведомление заявителя об отказе в выдаче выписки из похозяйственной книги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3.4. Основанием для начала административной процедуры является поступление ответа на межведомственный запрос или результат проверки.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услуги, предусмотренных </w:t>
      </w:r>
      <w:hyperlink r:id="rId22" w:anchor="P79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 2.1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1 Административного регламента, специалист, ответственный за прием и рассмотрение документов, оформляет выписку из похозяйственной книги и заверяет своей подписью.</w:t>
      </w:r>
    </w:p>
    <w:p w:rsidR="00602539" w:rsidRPr="00850BD6" w:rsidRDefault="00602539" w:rsidP="00602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книги может составляться в произвольной форме, форме листов похозяйственной книги или по </w:t>
      </w:r>
      <w:hyperlink r:id="rId23" w:anchor="block_1000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выписки из похозяйственной книги о наличии у гражданина права на земельный участок (приложение № 4 к Административному регламенту).</w:t>
      </w:r>
    </w:p>
    <w:p w:rsidR="00602539" w:rsidRPr="00850BD6" w:rsidRDefault="00602539" w:rsidP="0060253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 выписка подписывается главой </w:t>
      </w:r>
      <w:r w:rsidR="00164CEE" w:rsidRPr="00850BD6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 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рассмотрение документов, уведомляет заявителя о необходимости получения результата предоставления услуги, а в случае обращения заявителя через Единый и региональный порталы госуслуг - о необходимости представления оригиналов документов, предусмотренных </w:t>
      </w:r>
      <w:hyperlink r:id="rId24" w:anchor="P63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п. 2.6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Административного регламента (при необходимости).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поступления ответа на межведомственный запрос, свидетельствующего об отсутствии запрашиваемого документа или договоров социального найма (найма,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поднайма) жилого помещения заявитель уведомляется об отказе в предоставлении муниципальной услуги с указанием причины отказа.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составляет 7 рабочих дней с момента поступления заявления в орган местного самоуправления.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Формы контроля за исполнением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регламента предоставления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осуществления текущего контроля за соблюдением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исполнением ответственными должностными лицами положений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административного регламента и иных нормативных правовых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актов, устанавливающих требования к предоставлению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муниципальной услуги, а также принятию ими решений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заместителем главы </w:t>
      </w:r>
      <w:r w:rsidR="00164CEE" w:rsidRPr="00850BD6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4.2. Текущий контроль осуществляется постоянно.</w:t>
      </w:r>
    </w:p>
    <w:p w:rsidR="00602539" w:rsidRPr="00850BD6" w:rsidRDefault="00602539" w:rsidP="00164C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распоряжения администрации </w:t>
      </w:r>
      <w:r w:rsidR="00164CEE" w:rsidRPr="00850BD6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Романовского муниципального района Саратовской области.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 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Периодичность осуществления плановых проверок устанавливается главой </w:t>
      </w:r>
      <w:r w:rsidR="00DD1E65" w:rsidRPr="00850BD6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 </w:t>
      </w:r>
      <w:hyperlink r:id="rId25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2.19. Административного регламента.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Проверка полноты и качества предоставления муниципальной услуги проводится должностными лицами, указанными в </w:t>
      </w:r>
      <w:hyperlink r:id="rId26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 4.1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Административного регламента. Результаты проверки оформляются в форме справки, содержащей выводы о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наличии или отсутствии недостатков и предложения по их устранению (при наличии недостатков). Справка подписывается главой </w:t>
      </w:r>
      <w:r w:rsidR="00DD1E65" w:rsidRPr="00850BD6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 органа местного самоуправления несут персональную ответственность за решения и действия (бездействие), принимаемые в ходе предоставления муниципальной услуги в порядке, установленном законодательством.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4.7. Персональная ответственность муниципальных служащих и должностных лиц органа местного самоуправления 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02539" w:rsidRPr="00850BD6" w:rsidRDefault="00602539" w:rsidP="0060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02539" w:rsidRPr="00850BD6" w:rsidRDefault="00602539" w:rsidP="0060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 </w:t>
      </w:r>
      <w:hyperlink r:id="rId27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 жалобы</w:t>
      </w:r>
    </w:p>
    <w:p w:rsidR="00602539" w:rsidRPr="00850BD6" w:rsidRDefault="00602539" w:rsidP="0060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Предметом жалобы могут являться действие (бездействие) и (или) решения, осуществляемые (принятые) органом местного самоуправления, предоставляющим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муниципальную услугу, а также его должностным лицом, муниципальным служащим, с совершением (принятием) которых не согласно лицо, обратившееся с жалобой.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602539" w:rsidRPr="00850BD6" w:rsidRDefault="00602539" w:rsidP="00DD1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нарушение срока предоставления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в) требование у заявителя документов или информации либо осуществления действий, представление или осуществление которых не предусмотрено 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 установленного </w:t>
      </w:r>
      <w:hyperlink r:id="rId28" w:anchor="P235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 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2.4 настоящего Административного регламента.</w:t>
      </w:r>
    </w:p>
    <w:p w:rsidR="00602539" w:rsidRPr="00850BD6" w:rsidRDefault="00602539" w:rsidP="00DD1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DD1E65" w:rsidRPr="00850BD6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Романовского муниципального района Саратовской области.</w:t>
      </w:r>
    </w:p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подачи и рассмотрения жалобы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 госуслуг, а также может быть принята при личном приеме. При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5.6. Жалоба в соответствии с Федеральным </w:t>
      </w:r>
      <w:hyperlink r:id="rId29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организации предоставления государственных и муниципальных услуг» должна содержать: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  служащего;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5.7. 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5.8. Время приема жалоб должно совпадать со временем предоставления муниципальной услуги.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5.10. В электронном виде жалоба может быть подана заявителем посредством: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Единого и регионального порталов госуслуг.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Сроки рассмотрения жалобы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Перечень оснований для приостановления рассмотрения жалобы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5.12. Оснований для приостановления рассмотрения жалобы не предусмотрено.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 рассмотрения жалобы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602539" w:rsidRPr="00850BD6" w:rsidRDefault="00602539" w:rsidP="00DD1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602539" w:rsidRPr="00850BD6" w:rsidRDefault="00602539" w:rsidP="0060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5.15. Не позднее дня, следующего за днем принятия решения, указанного в </w:t>
      </w:r>
      <w:hyperlink r:id="rId30" w:anchor="Par53" w:history="1">
        <w:r w:rsidRPr="00850BD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</w:t>
        </w:r>
      </w:hyperlink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решения по жалобе;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02539" w:rsidRPr="00850BD6" w:rsidRDefault="00602539" w:rsidP="00DD1E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Порядок обжалования решения по жалобе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02539" w:rsidRPr="00850BD6" w:rsidRDefault="00602539" w:rsidP="0060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02539" w:rsidRPr="00850BD6" w:rsidRDefault="00602539" w:rsidP="006025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5.18. Информация о порядке подачи и рассмотрения жалобы доводится до заявителя следующими способами: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 госуслуг.</w:t>
      </w:r>
    </w:p>
    <w:p w:rsidR="00602539" w:rsidRPr="00850BD6" w:rsidRDefault="00602539" w:rsidP="006025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       </w:t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к  административному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выписки из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похозяйственной книги»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857D70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602539" w:rsidRPr="00850BD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Сведения</w:t>
        </w:r>
      </w:hyperlink>
      <w:r w:rsidR="00602539"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 местах нахождения и графике работы органа местного самоуправления, структурного подразделения, предоставляющего муниципальную услугу,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52"/>
        <w:gridCol w:w="1450"/>
        <w:gridCol w:w="1884"/>
        <w:gridCol w:w="1951"/>
      </w:tblGrid>
      <w:tr w:rsidR="00DD1E65" w:rsidRPr="00850BD6" w:rsidTr="00C05806">
        <w:tc>
          <w:tcPr>
            <w:tcW w:w="2235" w:type="dxa"/>
          </w:tcPr>
          <w:p w:rsidR="00DD1E65" w:rsidRPr="00850BD6" w:rsidRDefault="00DD1E65" w:rsidP="00C0580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DD1E65" w:rsidRPr="00850BD6" w:rsidRDefault="00DD1E65" w:rsidP="00C0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50" w:type="dxa"/>
          </w:tcPr>
          <w:p w:rsidR="00DD1E65" w:rsidRPr="00850BD6" w:rsidRDefault="00DD1E65" w:rsidP="00C0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факс,</w:t>
            </w:r>
          </w:p>
          <w:p w:rsidR="00DD1E65" w:rsidRPr="00850BD6" w:rsidRDefault="00DD1E65" w:rsidP="00C0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0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</w:t>
            </w:r>
            <w:r w:rsidRPr="00850B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50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</w:t>
            </w:r>
          </w:p>
        </w:tc>
        <w:tc>
          <w:tcPr>
            <w:tcW w:w="1884" w:type="dxa"/>
          </w:tcPr>
          <w:p w:rsidR="00DD1E65" w:rsidRPr="00850BD6" w:rsidRDefault="00DD1E65" w:rsidP="00C0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951" w:type="dxa"/>
          </w:tcPr>
          <w:p w:rsidR="00DD1E65" w:rsidRPr="00850BD6" w:rsidRDefault="00DD1E65" w:rsidP="00C05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D1E65" w:rsidRPr="00850BD6" w:rsidTr="00C05806">
        <w:tc>
          <w:tcPr>
            <w:tcW w:w="2235" w:type="dxa"/>
          </w:tcPr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Большекарайского муниципального образования Романовского муниципального района Саратовской </w:t>
            </w:r>
            <w:r w:rsidRPr="0085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52" w:type="dxa"/>
          </w:tcPr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412275, Саратовская область, 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район, 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 xml:space="preserve">село Большой Карай, 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>ул. Ленина, 1А</w:t>
            </w:r>
          </w:p>
        </w:tc>
        <w:tc>
          <w:tcPr>
            <w:tcW w:w="1450" w:type="dxa"/>
          </w:tcPr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 xml:space="preserve">(884544) 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>3- 31-48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bolshoikarai2013@yandex.ru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DD1E65" w:rsidRPr="00850BD6" w:rsidRDefault="00DD1E65" w:rsidP="00C058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850BD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bkaray.ru</w:t>
            </w:r>
          </w:p>
        </w:tc>
        <w:tc>
          <w:tcPr>
            <w:tcW w:w="1951" w:type="dxa"/>
          </w:tcPr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 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>с 8-00 до 17-00; перерыв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>с 13-00 до 14-00;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t>выходные дни- суббота, воскресенье</w:t>
            </w:r>
          </w:p>
        </w:tc>
      </w:tr>
      <w:tr w:rsidR="00DD1E65" w:rsidRPr="00850BD6" w:rsidTr="00C05806">
        <w:tc>
          <w:tcPr>
            <w:tcW w:w="2235" w:type="dxa"/>
          </w:tcPr>
          <w:p w:rsidR="00DD1E65" w:rsidRPr="00850BD6" w:rsidRDefault="00DD1E65" w:rsidP="00C05806">
            <w:pPr>
              <w:spacing w:after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052" w:type="dxa"/>
          </w:tcPr>
          <w:p w:rsidR="00DD1E65" w:rsidRPr="00850BD6" w:rsidRDefault="00DD1E65" w:rsidP="00C058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Саратовская область, Романовский район, р.п.Романовка, ул.Народная, д.16</w:t>
            </w:r>
          </w:p>
        </w:tc>
        <w:tc>
          <w:tcPr>
            <w:tcW w:w="1450" w:type="dxa"/>
          </w:tcPr>
          <w:p w:rsidR="00DD1E65" w:rsidRPr="00850BD6" w:rsidRDefault="00DD1E65" w:rsidP="00C058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Тел.:8-(845)2 653969</w:t>
            </w:r>
          </w:p>
        </w:tc>
        <w:tc>
          <w:tcPr>
            <w:tcW w:w="1884" w:type="dxa"/>
          </w:tcPr>
          <w:p w:rsidR="00DD1E65" w:rsidRPr="00850BD6" w:rsidRDefault="00DD1E65" w:rsidP="00C0580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mfc64</w:t>
            </w:r>
          </w:p>
        </w:tc>
        <w:tc>
          <w:tcPr>
            <w:tcW w:w="1951" w:type="dxa"/>
          </w:tcPr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Вторник с 9-00  до 20-00, 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среда, четверг, пятница с 9-00 до 18-00, перерыв с 13-00 до 14-00, суббота  с 9-00 до 15-30, перерыв с 13-00 до 14-00;</w:t>
            </w:r>
          </w:p>
          <w:p w:rsidR="00DD1E65" w:rsidRPr="00850BD6" w:rsidRDefault="00DD1E65" w:rsidP="00C0580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50BD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Выходные дни: воскресенье, понедельник.</w:t>
            </w:r>
          </w:p>
        </w:tc>
      </w:tr>
    </w:tbl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P707"/>
      <w:bookmarkEnd w:id="10"/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 2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выписки из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похозяйственной книги»</w:t>
      </w:r>
    </w:p>
    <w:p w:rsidR="00602539" w:rsidRPr="00850BD6" w:rsidRDefault="00602539" w:rsidP="0060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 ПО ПРЕДОСТАВЛЕНИЮ ВЫПИСКИ ИЗ ПОХОЗЯЙСТВЕННОЙ КНИГИ</w:t>
      </w:r>
    </w:p>
    <w:p w:rsidR="00602539" w:rsidRPr="00850BD6" w:rsidRDefault="00857D70" w:rsidP="00602539">
      <w:pPr>
        <w:spacing w:after="0" w:line="240" w:lineRule="auto"/>
        <w:ind w:left="420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3.45pt;margin-top:14.25pt;width:432.85pt;height:43.4pt;z-index:251659264;v-text-anchor:middle" strokeweight=".35mm">
            <v:fill color2="black"/>
            <v:stroke endcap="square"/>
            <v:textbox style="mso-rotate-with-shape:t">
              <w:txbxContent>
                <w:p w:rsidR="00DD1E65" w:rsidRDefault="00DD1E65" w:rsidP="00DD1E65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DD1E65" w:rsidRDefault="00DD1E65" w:rsidP="00DD1E65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 рабочего дня)</w:t>
                  </w:r>
                </w:p>
              </w:txbxContent>
            </v:textbox>
          </v:shape>
        </w:pict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7D7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.85pt;height:15.9pt"/>
        </w:pict>
      </w:r>
    </w:p>
    <w:p w:rsidR="00602539" w:rsidRPr="00850BD6" w:rsidRDefault="00857D70" w:rsidP="00602539">
      <w:pPr>
        <w:spacing w:after="0" w:line="240" w:lineRule="auto"/>
        <w:ind w:left="420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1" type="#_x0000_t109" style="position:absolute;left:0;text-align:left;margin-left:-1.7pt;margin-top:-252.85pt;width:432.85pt;height:43.4pt;z-index:251658240;v-text-anchor:middle" strokeweight=".35mm">
            <v:fill color2="black"/>
            <v:stroke endcap="square"/>
            <v:textbox style="mso-rotate-with-shape:t">
              <w:txbxContent>
                <w:p w:rsidR="00DD1E65" w:rsidRDefault="00DD1E65" w:rsidP="00DD1E65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DD1E65" w:rsidRDefault="00DD1E65" w:rsidP="00DD1E65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1 рабочего дня)</w:t>
                  </w:r>
                </w:p>
              </w:txbxContent>
            </v:textbox>
          </v:shape>
        </w:pict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DD1E65" w:rsidP="00DD1E65">
      <w:pPr>
        <w:tabs>
          <w:tab w:val="left" w:pos="1095"/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857D70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5" type="#_x0000_t109" style="position:absolute;left:0;text-align:left;margin-left:3.45pt;margin-top:8.2pt;width:432.85pt;height:53.15pt;z-index:251660288;v-text-anchor:middle" strokeweight=".35mm">
            <v:fill color2="black"/>
            <v:stroke endcap="square"/>
            <v:textbox style="mso-rotate-with-shape:t">
              <w:txbxContent>
                <w:p w:rsidR="00DD1E65" w:rsidRDefault="00DD1E65" w:rsidP="00DD1E65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 с приложенными документами</w:t>
                  </w:r>
                </w:p>
                <w:p w:rsidR="00DD1E65" w:rsidRDefault="00DD1E65" w:rsidP="00DD1E65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2 рабочих  дней)</w:t>
                  </w:r>
                </w:p>
              </w:txbxContent>
            </v:textbox>
          </v:shape>
        </w:pict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DD1E65" w:rsidP="00DD1E65">
      <w:pPr>
        <w:tabs>
          <w:tab w:val="right" w:pos="9355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1E65" w:rsidRPr="00850BD6" w:rsidRDefault="00857D70" w:rsidP="00DD1E65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109" style="position:absolute;left:0;text-align:left;margin-left:3.45pt;margin-top:.4pt;width:432.85pt;height:53.15pt;z-index:251664384;v-text-anchor:middle" strokeweight=".35mm">
            <v:fill color2="black"/>
            <v:stroke endcap="square"/>
            <v:textbox style="mso-rotate-with-shape:t">
              <w:txbxContent>
                <w:p w:rsidR="00DD1E65" w:rsidRPr="00850BD6" w:rsidRDefault="00850BD6" w:rsidP="00850BD6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межведомственного запроса документов (не более 5 рабочих дней)</w:t>
                  </w:r>
                </w:p>
              </w:txbxContent>
            </v:textbox>
          </v:shape>
        </w:pict>
      </w:r>
      <w:r w:rsidR="00DD1E65" w:rsidRPr="00850BD6">
        <w:rPr>
          <w:rFonts w:ascii="Times New Roman" w:hAnsi="Times New Roman" w:cs="Times New Roman"/>
          <w:sz w:val="24"/>
          <w:szCs w:val="24"/>
        </w:rPr>
        <w:tab/>
      </w:r>
    </w:p>
    <w:p w:rsidR="00DD1E65" w:rsidRPr="00850BD6" w:rsidRDefault="00DD1E65" w:rsidP="00DD1E65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857D70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D7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44.2pt;margin-top:8pt;width:.1pt;height:17.45pt;z-index:251663360" o:connectortype="straight" strokeweight=".26mm">
            <v:stroke endarrow="block" joinstyle="miter" endcap="square"/>
          </v:shape>
        </w:pict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857D70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D70">
        <w:rPr>
          <w:rFonts w:ascii="Times New Roman" w:hAnsi="Times New Roman" w:cs="Times New Roman"/>
          <w:sz w:val="24"/>
          <w:szCs w:val="24"/>
        </w:rPr>
        <w:pict>
          <v:shape id="_x0000_s1036" type="#_x0000_t109" style="position:absolute;left:0;text-align:left;margin-left:34.2pt;margin-top:15.65pt;width:370.5pt;height:21.4pt;z-index:251662336;v-text-anchor:middle" strokeweight=".35mm">
            <v:fill color2="black"/>
            <v:stroke endcap="square"/>
            <v:textbox style="mso-rotate-with-shape:t">
              <w:txbxContent>
                <w:p w:rsidR="00DD1E65" w:rsidRDefault="00DD1E65" w:rsidP="00DD1E65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57D7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6" type="#_x0000_t75" alt="" style="width:5.85pt;height:24.3pt"/>
        </w:pic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857D70" w:rsidP="00850BD6">
      <w:pPr>
        <w:tabs>
          <w:tab w:val="left" w:pos="1425"/>
          <w:tab w:val="center" w:pos="5037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1" type="#_x0000_t32" style="position:absolute;left:0;text-align:left;margin-left:356.7pt;margin-top:5.75pt;width:.05pt;height:25.35pt;z-index:251666432" o:connectortype="straight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0" type="#_x0000_t32" style="position:absolute;left:0;text-align:left;margin-left:61.95pt;margin-top:5.75pt;width:.05pt;height:25.35pt;z-index:251665408" o:connectortype="straight" strokeweight=".26mm">
            <v:stroke endarrow="block" joinstyle="miter" endcap="square"/>
          </v:shape>
        </w:pict>
      </w:r>
      <w:r w:rsidR="00850BD6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50BD6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57D70" w:rsidRPr="00857D7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 id="_x0000_i1027" type="#_x0000_t75" alt="" style="width:5.85pt;height:17.6pt"/>
        </w:pict>
      </w:r>
    </w:p>
    <w:p w:rsidR="00602539" w:rsidRPr="00850BD6" w:rsidRDefault="00857D70" w:rsidP="00850B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53.95pt;margin-top:-25.95pt;width:224.35pt;height:150.8pt;z-index:251668480;mso-wrap-distance-left:9.05pt;mso-wrap-distance-right:9.05pt">
            <v:fill color2="black"/>
            <v:textbox style="mso-next-textbox:#_x0000_s1043">
              <w:txbxContent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письма об отказе 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предоставлении выписки 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похозяйственной книги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 наличии оснований для отказа в предоставлении 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согласно п. 12 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регламента (не более 2 рабочих дней)</w:t>
                  </w:r>
                </w:p>
                <w:p w:rsidR="00850BD6" w:rsidRDefault="00850BD6" w:rsidP="00850BD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2" type="#_x0000_t202" style="position:absolute;margin-left:-20.55pt;margin-top:-21.45pt;width:201pt;height:62.3pt;z-index:251667456;mso-wrap-distance-left:9.05pt;mso-wrap-distance-right:9.05pt">
            <v:fill color2="black"/>
            <v:textbox style="mso-next-textbox:#_x0000_s1042">
              <w:txbxContent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выписки из похозяйственной книги 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(не более 7 рабочих дней)</w:t>
                  </w:r>
                </w:p>
                <w:p w:rsidR="00850BD6" w:rsidRDefault="00850BD6" w:rsidP="00850BD6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выписки из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похозяйственной книги»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"/>
        <w:gridCol w:w="392"/>
        <w:gridCol w:w="2543"/>
        <w:gridCol w:w="305"/>
        <w:gridCol w:w="188"/>
        <w:gridCol w:w="5551"/>
        <w:gridCol w:w="100"/>
      </w:tblGrid>
      <w:tr w:rsidR="00602539" w:rsidRPr="00850BD6" w:rsidTr="00602539">
        <w:trPr>
          <w:trHeight w:val="326"/>
        </w:trPr>
        <w:tc>
          <w:tcPr>
            <w:tcW w:w="534" w:type="dxa"/>
            <w:gridSpan w:val="2"/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0" w:type="dxa"/>
            <w:hideMark/>
          </w:tcPr>
          <w:p w:rsidR="00602539" w:rsidRPr="00850BD6" w:rsidRDefault="00602539" w:rsidP="00602539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vMerge w:val="restart"/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________________________________________</w:t>
            </w:r>
          </w:p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106" w:type="dxa"/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539" w:rsidRPr="00850BD6" w:rsidTr="00602539">
        <w:trPr>
          <w:trHeight w:val="623"/>
        </w:trPr>
        <w:tc>
          <w:tcPr>
            <w:tcW w:w="534" w:type="dxa"/>
            <w:gridSpan w:val="2"/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0" w:type="dxa"/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539" w:rsidRPr="00850BD6" w:rsidTr="00602539">
        <w:tc>
          <w:tcPr>
            <w:tcW w:w="3794" w:type="dxa"/>
            <w:gridSpan w:val="5"/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" w:type="dxa"/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539" w:rsidRPr="00850BD6" w:rsidTr="00602539">
        <w:trPr>
          <w:trHeight w:val="174"/>
        </w:trPr>
        <w:tc>
          <w:tcPr>
            <w:tcW w:w="3794" w:type="dxa"/>
            <w:gridSpan w:val="5"/>
            <w:hideMark/>
          </w:tcPr>
          <w:p w:rsidR="00602539" w:rsidRPr="00850BD6" w:rsidRDefault="00602539" w:rsidP="00602539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hideMark/>
          </w:tcPr>
          <w:p w:rsidR="00602539" w:rsidRPr="00850BD6" w:rsidRDefault="00602539" w:rsidP="00602539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  <w:hideMark/>
          </w:tcPr>
          <w:p w:rsidR="00602539" w:rsidRPr="00850BD6" w:rsidRDefault="00602539" w:rsidP="00602539">
            <w:pPr>
              <w:spacing w:after="0" w:line="1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539" w:rsidRPr="00850BD6" w:rsidTr="00602539">
        <w:tc>
          <w:tcPr>
            <w:tcW w:w="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539" w:rsidRPr="00850BD6" w:rsidTr="00602539">
        <w:tc>
          <w:tcPr>
            <w:tcW w:w="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71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(дата документа,</w:t>
            </w:r>
          </w:p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проставляемая заявителем)</w:t>
            </w:r>
          </w:p>
        </w:tc>
        <w:tc>
          <w:tcPr>
            <w:tcW w:w="59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02539" w:rsidRPr="00850BD6" w:rsidRDefault="00602539" w:rsidP="00602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выписку (справку, копию и т.д.)____________________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602539" w:rsidRPr="00850BD6" w:rsidTr="00602539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602539" w:rsidRPr="00850BD6" w:rsidTr="00602539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сведения необходимые заявителю,</w:t>
            </w:r>
          </w:p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информация о месте и цели предоставляется выписки)</w:t>
            </w:r>
          </w:p>
        </w:tc>
      </w:tr>
      <w:tr w:rsidR="00602539" w:rsidRPr="00850BD6" w:rsidTr="00602539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602539" w:rsidRPr="00850BD6" w:rsidTr="00602539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602539" w:rsidRPr="00850BD6" w:rsidRDefault="00602539" w:rsidP="00602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подтверждающего полномочия заявителя (при обращении  с заявлением представителя заявителя), на ____ л. в 1 экз.</w:t>
      </w:r>
    </w:p>
    <w:p w:rsidR="00602539" w:rsidRPr="00850BD6" w:rsidRDefault="00602539" w:rsidP="006025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850B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приложений на ____ листах. </w:t>
      </w:r>
    </w:p>
    <w:p w:rsidR="00602539" w:rsidRPr="00850BD6" w:rsidRDefault="00850BD6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602539"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                       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Подпись заявителя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4663" w:type="dxa"/>
        <w:tblCellMar>
          <w:left w:w="0" w:type="dxa"/>
          <w:right w:w="0" w:type="dxa"/>
        </w:tblCellMar>
        <w:tblLook w:val="04A0"/>
      </w:tblPr>
      <w:tblGrid>
        <w:gridCol w:w="2410"/>
        <w:gridCol w:w="1134"/>
        <w:gridCol w:w="1144"/>
      </w:tblGrid>
      <w:tr w:rsidR="00602539" w:rsidRPr="00850BD6" w:rsidTr="00602539">
        <w:trPr>
          <w:trHeight w:val="830"/>
        </w:trPr>
        <w:tc>
          <w:tcPr>
            <w:tcW w:w="4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602539" w:rsidRPr="00850BD6" w:rsidTr="00602539">
        <w:trPr>
          <w:trHeight w:val="4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02539" w:rsidRPr="00850BD6" w:rsidTr="00602539">
        <w:trPr>
          <w:trHeight w:val="46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39" w:rsidRPr="00850BD6" w:rsidRDefault="00602539" w:rsidP="006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B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2539" w:rsidRPr="00850BD6" w:rsidRDefault="00602539" w:rsidP="00850B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регламенту по предоставлению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«Предоставление выписки из</w:t>
      </w:r>
    </w:p>
    <w:p w:rsidR="00602539" w:rsidRPr="00850BD6" w:rsidRDefault="00602539" w:rsidP="0060253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похозяйственной книги»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 Выписка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из похозяйственной книги о наличии у гражданина права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на земельный участок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                                 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 (место выдачи)                                        (дата выдачи)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Настоящая   выписка   из  похозяйственной  книги  подтверждает,  что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гражданину ______________________________________________________________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(фамилия, имя, отчество полностью)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"__" ___________ г., документ, удостоверяющий  личность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  __________________   выдан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 (вид документа, удостоверяющего личность)      (серия, номер)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 г. ________________________________________________,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(наименование органа, выдавшего документ,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удостоверяющий личность))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проживающему по адресу: _____________________________________________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(адрес постоянного места жительства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или преимущественного пребывания)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принадлежит на праве ____________________________________________________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(вид права, на котором гражданину принадлежит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земельный участок)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   участок,   предоставленный  для  ведения  личного  подсобного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хозяйства, общей площадью ______________, расположенный по адресу: 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земель _______________________________________________________,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в похозяйственной книге ___________________________________________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(реквизиты похозяйственной книги: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 номер, дата начала и окончания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ведения книги, наименование органа, осуществлявшего ведение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похозяйственной книги)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______________ г. сделана запись на основании ____________________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(реквизиты документа,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на  основании которого в похозяйственную книгу внесена запись о наличии у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гражданина права на земельный участок (указывается при наличии сведений в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похозяйственной книге)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    ___________________     _________________________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(должность)             (подпись)      М.П.         (Ф.И.О.)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602539" w:rsidRPr="00850BD6" w:rsidRDefault="00602539" w:rsidP="00602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602539" w:rsidRPr="00850BD6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B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5A7A" w:rsidRPr="00850BD6" w:rsidRDefault="00485A7A">
      <w:pPr>
        <w:rPr>
          <w:rFonts w:ascii="Times New Roman" w:hAnsi="Times New Roman" w:cs="Times New Roman"/>
          <w:sz w:val="24"/>
          <w:szCs w:val="24"/>
        </w:rPr>
      </w:pPr>
    </w:p>
    <w:sectPr w:rsidR="00485A7A" w:rsidRPr="00850BD6" w:rsidSect="0097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FE" w:rsidRDefault="003C39FE" w:rsidP="00856A9E">
      <w:pPr>
        <w:spacing w:after="0" w:line="240" w:lineRule="auto"/>
      </w:pPr>
      <w:r>
        <w:separator/>
      </w:r>
    </w:p>
  </w:endnote>
  <w:endnote w:type="continuationSeparator" w:id="1">
    <w:p w:rsidR="003C39FE" w:rsidRDefault="003C39FE" w:rsidP="0085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FE" w:rsidRDefault="003C39FE" w:rsidP="00856A9E">
      <w:pPr>
        <w:spacing w:after="0" w:line="240" w:lineRule="auto"/>
      </w:pPr>
      <w:r>
        <w:separator/>
      </w:r>
    </w:p>
  </w:footnote>
  <w:footnote w:type="continuationSeparator" w:id="1">
    <w:p w:rsidR="003C39FE" w:rsidRDefault="003C39FE" w:rsidP="0085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66FB"/>
    <w:multiLevelType w:val="multilevel"/>
    <w:tmpl w:val="A92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539"/>
    <w:rsid w:val="00164CEE"/>
    <w:rsid w:val="003C39FE"/>
    <w:rsid w:val="00485A7A"/>
    <w:rsid w:val="004957F5"/>
    <w:rsid w:val="00602539"/>
    <w:rsid w:val="00605BA4"/>
    <w:rsid w:val="00826A2A"/>
    <w:rsid w:val="00850BD6"/>
    <w:rsid w:val="00856A9E"/>
    <w:rsid w:val="00857D70"/>
    <w:rsid w:val="0097716F"/>
    <w:rsid w:val="00DD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7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5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2539"/>
    <w:rPr>
      <w:color w:val="800080"/>
      <w:u w:val="single"/>
    </w:rPr>
  </w:style>
  <w:style w:type="character" w:customStyle="1" w:styleId="hyperlink">
    <w:name w:val="hyperlink"/>
    <w:basedOn w:val="a0"/>
    <w:rsid w:val="00602539"/>
  </w:style>
  <w:style w:type="paragraph" w:customStyle="1" w:styleId="consplustitle">
    <w:name w:val="consplustitle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">
    <w:name w:val="a33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0">
    <w:name w:val="a5"/>
    <w:basedOn w:val="a0"/>
    <w:rsid w:val="00602539"/>
  </w:style>
  <w:style w:type="paragraph" w:customStyle="1" w:styleId="htmlpreformatted">
    <w:name w:val="htmlpreformatted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02539"/>
  </w:style>
  <w:style w:type="paragraph" w:customStyle="1" w:styleId="1">
    <w:name w:val="Нижний колонтитул1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A9E"/>
  </w:style>
  <w:style w:type="paragraph" w:styleId="a8">
    <w:name w:val="footer"/>
    <w:basedOn w:val="a"/>
    <w:link w:val="a9"/>
    <w:uiPriority w:val="99"/>
    <w:semiHidden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A9E"/>
  </w:style>
  <w:style w:type="paragraph" w:styleId="aa">
    <w:name w:val="Balloon Text"/>
    <w:basedOn w:val="a"/>
    <w:link w:val="ab"/>
    <w:uiPriority w:val="99"/>
    <w:semiHidden/>
    <w:unhideWhenUsed/>
    <w:rsid w:val="008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8E3B9FEFF07EBA7B22F84A9EADACA9A88CD2C513212022D21FF80E97C693FE1A25AC8C49522F49CEx2b1H" TargetMode="External"/><Relationship Id="rId26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5880/a2588b2a1374c05e0939bb4df8e54fc0dfd6e000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1C4F090D3C16D1EE6A98E0FA0F63B9E518CC9D2D406AFD6B5437B4E62Ad4L3J" TargetMode="External"/><Relationship Id="rId25" Type="http://schemas.openxmlformats.org/officeDocument/2006/relationships/hyperlink" Target="consultantplus://offline/ref=517EFAB1354FB569EE267971A5F45BBCDFE4B2C02556DA698C4D52F85456746F430478C9D4C7C08A991763a4i9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4F090D3C16D1EE6A98E0FA0F63B9E518CC94284167FD6B5437B4E62Ad4L3J" TargetMode="External"/><Relationship Id="rId20" Type="http://schemas.openxmlformats.org/officeDocument/2006/relationships/hyperlink" Target="consultantplus://offline/ref=E7643C93753EA19B75E55348358F75163E6BB4F70B1853EE80033402F562CAA730BA6D370567EB30b8m4L" TargetMode="External"/><Relationship Id="rId29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pravo-search.minjust.ru:8080/bigs/portal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4F090D3C16D1EE6A98E0FA0F63B9E518C3972B4260FD6B5437B4E62Ad4L3J" TargetMode="External"/><Relationship Id="rId23" Type="http://schemas.openxmlformats.org/officeDocument/2006/relationships/hyperlink" Target="http://base.garant.ru/70171942/" TargetMode="External"/><Relationship Id="rId28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086C94972C3A0F64FCAC176519E7E5F7B8F038067787F7A20FFEBF645BsCw0N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8E3B9FEFF07EBA7B22F84A9EADACA9A88FD2C01F2B7775D04EAD00x9b2H" TargetMode="External"/><Relationship Id="rId22" Type="http://schemas.openxmlformats.org/officeDocument/2006/relationships/hyperlink" Target="http://pravo-search.minjust.ru:8080/bigs/portal.html" TargetMode="External"/><Relationship Id="rId27" Type="http://schemas.openxmlformats.org/officeDocument/2006/relationships/hyperlink" Target="consultantplus://offline/ref=F74A318F9D8ADF9483AC76F276F96D86A1B6525C67F327A61428D40A62F10188BA7F07EAI5T7N" TargetMode="External"/><Relationship Id="rId30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9673</Words>
  <Characters>55140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2021-04-16T09:56:00Z</cp:lastPrinted>
  <dcterms:created xsi:type="dcterms:W3CDTF">2021-04-15T07:16:00Z</dcterms:created>
  <dcterms:modified xsi:type="dcterms:W3CDTF">2021-05-21T04:47:00Z</dcterms:modified>
</cp:coreProperties>
</file>