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97" w:rsidRPr="00BD5A3E" w:rsidRDefault="00647797" w:rsidP="00647797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BD5A3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46150" cy="1181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БОЛЬШЕКАРАЙСКОГО МУНИЦИПАЛЬНОГО ОБРАЗОВАНИЯ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647797" w:rsidRPr="00BD5A3E" w:rsidRDefault="00647797" w:rsidP="00647797">
      <w:pPr>
        <w:pStyle w:val="a8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3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7797" w:rsidRPr="00BD5A3E" w:rsidRDefault="00647797" w:rsidP="00647797">
      <w:pPr>
        <w:pStyle w:val="a8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3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75E9B">
        <w:rPr>
          <w:rFonts w:ascii="Times New Roman" w:hAnsi="Times New Roman" w:cs="Times New Roman"/>
          <w:b/>
          <w:sz w:val="24"/>
          <w:szCs w:val="24"/>
        </w:rPr>
        <w:t>23</w:t>
      </w:r>
    </w:p>
    <w:p w:rsidR="00647797" w:rsidRPr="00BD5A3E" w:rsidRDefault="00647797" w:rsidP="006477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A3E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775E9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75E9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 xml:space="preserve">.2021 года                                        </w:t>
      </w:r>
    </w:p>
    <w:p w:rsidR="00647797" w:rsidRPr="00BD5A3E" w:rsidRDefault="00647797" w:rsidP="006477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D5A3E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Pr="00BD5A3E">
        <w:rPr>
          <w:rFonts w:ascii="Times New Roman" w:hAnsi="Times New Roman"/>
          <w:b/>
          <w:bCs/>
          <w:sz w:val="24"/>
          <w:szCs w:val="24"/>
        </w:rPr>
        <w:t>. Большой Карай</w:t>
      </w:r>
    </w:p>
    <w:p w:rsidR="00647797" w:rsidRPr="00BD5A3E" w:rsidRDefault="00647797" w:rsidP="006477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5B0A" w:rsidRPr="00BD5A3E" w:rsidRDefault="00695B0A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 административного регламента</w:t>
      </w:r>
    </w:p>
    <w:p w:rsidR="00695B0A" w:rsidRPr="00BD5A3E" w:rsidRDefault="00695B0A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</w:p>
    <w:p w:rsidR="00695B0A" w:rsidRPr="00BD5A3E" w:rsidRDefault="00695B0A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«Выдача  решения о присвоении, изменении</w:t>
      </w:r>
    </w:p>
    <w:p w:rsidR="00695B0A" w:rsidRPr="00BD5A3E" w:rsidRDefault="00695B0A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или </w:t>
      </w:r>
      <w:proofErr w:type="gramStart"/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аннулировании</w:t>
      </w:r>
      <w:proofErr w:type="gramEnd"/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адреса объекту адресации»</w:t>
      </w:r>
    </w:p>
    <w:p w:rsidR="00695B0A" w:rsidRPr="00BD5A3E" w:rsidRDefault="00695B0A" w:rsidP="00695B0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от 27 июля 2010 года №210-ФЗ «Об организации предоставления государственных и муниципальных услуг» и на основании </w:t>
      </w:r>
      <w:hyperlink r:id="rId6" w:tgtFrame="_blank" w:history="1">
        <w:r w:rsidRPr="00BD5A3E">
          <w:rPr>
            <w:rFonts w:ascii="Times New Roman" w:eastAsia="Times New Roman" w:hAnsi="Times New Roman" w:cs="Times New Roman"/>
            <w:sz w:val="24"/>
            <w:szCs w:val="24"/>
          </w:rPr>
          <w:t xml:space="preserve">Устава </w:t>
        </w:r>
        <w:proofErr w:type="spellStart"/>
        <w:r w:rsidR="00647797" w:rsidRPr="00BD5A3E">
          <w:rPr>
            <w:rFonts w:ascii="Times New Roman" w:eastAsia="Times New Roman" w:hAnsi="Times New Roman" w:cs="Times New Roman"/>
            <w:sz w:val="24"/>
            <w:szCs w:val="24"/>
          </w:rPr>
          <w:t>Большекарайского</w:t>
        </w:r>
        <w:proofErr w:type="spellEnd"/>
        <w:r w:rsidR="00647797" w:rsidRPr="00BD5A3E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муниципального образования </w:t>
        </w:r>
        <w:r w:rsidRPr="00BD5A3E">
          <w:rPr>
            <w:rFonts w:ascii="Times New Roman" w:eastAsia="Times New Roman" w:hAnsi="Times New Roman" w:cs="Times New Roman"/>
            <w:sz w:val="24"/>
            <w:szCs w:val="24"/>
          </w:rPr>
          <w:t>Романовского муниципального района</w:t>
        </w:r>
      </w:hyperlink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Саратовской области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 административный регламент по предоставлению муниципальной услуги «Выдача решения о присвоении, изменении или аннулировании адреса объекту адресации» согласно приложению.</w:t>
      </w:r>
    </w:p>
    <w:p w:rsidR="00647797" w:rsidRPr="00BD5A3E" w:rsidRDefault="00695B0A" w:rsidP="00647797">
      <w:pPr>
        <w:pStyle w:val="ConsPlusTitle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5A3E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2. </w:t>
      </w:r>
      <w:r w:rsidRPr="00BD5A3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Признать утратившим силу постановление администрации </w:t>
      </w:r>
      <w:proofErr w:type="spellStart"/>
      <w:r w:rsidR="00647797" w:rsidRPr="00BD5A3E">
        <w:rPr>
          <w:rFonts w:ascii="Times New Roman" w:hAnsi="Times New Roman" w:cs="Times New Roman"/>
          <w:b w:val="0"/>
          <w:color w:val="000000"/>
          <w:sz w:val="24"/>
          <w:szCs w:val="24"/>
        </w:rPr>
        <w:t>Большекарайского</w:t>
      </w:r>
      <w:proofErr w:type="spellEnd"/>
      <w:r w:rsidR="00647797" w:rsidRPr="00BD5A3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образования </w:t>
      </w:r>
      <w:hyperlink r:id="rId7" w:tgtFrame="_blank" w:history="1">
        <w:r w:rsidR="00647797" w:rsidRPr="00BD5A3E">
          <w:rPr>
            <w:rFonts w:ascii="Times New Roman" w:hAnsi="Times New Roman" w:cs="Times New Roman"/>
            <w:b w:val="0"/>
            <w:sz w:val="24"/>
            <w:szCs w:val="24"/>
          </w:rPr>
          <w:t>от</w:t>
        </w:r>
      </w:hyperlink>
      <w:r w:rsidR="00647797" w:rsidRPr="00BD5A3E">
        <w:rPr>
          <w:b w:val="0"/>
          <w:sz w:val="24"/>
          <w:szCs w:val="24"/>
        </w:rPr>
        <w:t xml:space="preserve"> </w:t>
      </w:r>
      <w:r w:rsidR="00647797" w:rsidRPr="00BD5A3E">
        <w:rPr>
          <w:rFonts w:ascii="Times New Roman" w:hAnsi="Times New Roman" w:cs="Times New Roman"/>
          <w:b w:val="0"/>
          <w:sz w:val="24"/>
          <w:szCs w:val="24"/>
        </w:rPr>
        <w:t>24.05.2016г. №46</w:t>
      </w:r>
      <w:r w:rsidRPr="00BD5A3E">
        <w:rPr>
          <w:rFonts w:ascii="Times New Roman" w:hAnsi="Times New Roman" w:cs="Times New Roman"/>
          <w:b w:val="0"/>
          <w:color w:val="000000"/>
          <w:sz w:val="24"/>
          <w:szCs w:val="24"/>
        </w:rPr>
        <w:t> «Об утверждении административного регламента администрации Романовского муниципального района Саратовской области по предоставлению муниципальной услуги «</w:t>
      </w:r>
      <w:r w:rsidR="00647797" w:rsidRPr="00BD5A3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647797" w:rsidRPr="00BD5A3E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административного регламента</w:t>
      </w:r>
    </w:p>
    <w:p w:rsidR="00647797" w:rsidRPr="00BD5A3E" w:rsidRDefault="00647797" w:rsidP="00647797">
      <w:pPr>
        <w:pStyle w:val="ConsPlusTitle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D5A3E">
        <w:rPr>
          <w:rFonts w:ascii="Times New Roman" w:hAnsi="Times New Roman" w:cs="Times New Roman"/>
          <w:b w:val="0"/>
          <w:color w:val="000000"/>
          <w:sz w:val="24"/>
          <w:szCs w:val="24"/>
        </w:rPr>
        <w:t>по    предоставлению     муниципальной    услуги «Выдача    решения   о   присвоении,   изменении или аннулировании адреса объекту адресации</w:t>
      </w:r>
      <w:proofErr w:type="gramStart"/>
      <w:r w:rsidRPr="00BD5A3E">
        <w:rPr>
          <w:rFonts w:ascii="Times New Roman" w:hAnsi="Times New Roman" w:cs="Times New Roman"/>
          <w:b w:val="0"/>
          <w:color w:val="000000"/>
          <w:sz w:val="24"/>
          <w:szCs w:val="24"/>
        </w:rPr>
        <w:t>»(</w:t>
      </w:r>
      <w:proofErr w:type="gramEnd"/>
      <w:r w:rsidRPr="00BD5A3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 </w:t>
      </w:r>
      <w:proofErr w:type="spellStart"/>
      <w:r w:rsidRPr="00BD5A3E">
        <w:rPr>
          <w:rFonts w:ascii="Times New Roman" w:hAnsi="Times New Roman" w:cs="Times New Roman"/>
          <w:b w:val="0"/>
          <w:color w:val="000000"/>
          <w:sz w:val="24"/>
          <w:szCs w:val="24"/>
        </w:rPr>
        <w:t>изм</w:t>
      </w:r>
      <w:proofErr w:type="spellEnd"/>
      <w:r w:rsidRPr="00BD5A3E">
        <w:rPr>
          <w:rFonts w:ascii="Times New Roman" w:hAnsi="Times New Roman" w:cs="Times New Roman"/>
          <w:b w:val="0"/>
          <w:color w:val="000000"/>
          <w:sz w:val="24"/>
          <w:szCs w:val="24"/>
        </w:rPr>
        <w:t>. от 25.12.2017г№65,от 11.09.2018г№55,от 27.12.2018г.№81,от 05.02.2019г.№9,от 13.05.2020г.№28).</w:t>
      </w:r>
    </w:p>
    <w:p w:rsidR="00647797" w:rsidRPr="00BD5A3E" w:rsidRDefault="0013094B" w:rsidP="006477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sz w:val="24"/>
          <w:szCs w:val="24"/>
        </w:rPr>
        <w:t xml:space="preserve">          3.</w:t>
      </w:r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647797" w:rsidRPr="00BD5A3E" w:rsidRDefault="00647797" w:rsidP="00647797">
      <w:pPr>
        <w:spacing w:after="0"/>
        <w:ind w:left="-24" w:firstLine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BD5A3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D5A3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47797" w:rsidRPr="00BD5A3E" w:rsidRDefault="00647797" w:rsidP="00647797">
      <w:pPr>
        <w:spacing w:after="0"/>
        <w:ind w:left="14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47797" w:rsidRPr="00BD5A3E" w:rsidRDefault="00647797" w:rsidP="006477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Глава </w:t>
      </w:r>
      <w:proofErr w:type="spellStart"/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695B0A" w:rsidRPr="00BD5A3E" w:rsidRDefault="00647797" w:rsidP="001309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муниципального образования                                     Н.В.Соловьева</w:t>
      </w:r>
    </w:p>
    <w:p w:rsidR="00FC0A69" w:rsidRPr="00BD5A3E" w:rsidRDefault="00FC0A69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A69" w:rsidRDefault="00FC0A69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E9B" w:rsidRPr="00BD5A3E" w:rsidRDefault="00775E9B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B0A" w:rsidRPr="00BD5A3E" w:rsidRDefault="00695B0A" w:rsidP="0013094B">
      <w:pPr>
        <w:spacing w:after="0" w:line="240" w:lineRule="auto"/>
        <w:ind w:firstLine="538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695B0A" w:rsidRPr="00BD5A3E" w:rsidRDefault="00695B0A" w:rsidP="0013094B">
      <w:pPr>
        <w:spacing w:after="0" w:line="240" w:lineRule="auto"/>
        <w:ind w:firstLine="538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95B0A" w:rsidRPr="00BD5A3E" w:rsidRDefault="0013094B" w:rsidP="0013094B">
      <w:pPr>
        <w:spacing w:after="0" w:line="240" w:lineRule="auto"/>
        <w:ind w:firstLine="5387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 w:rsidRPr="00BD5A3E">
        <w:rPr>
          <w:rFonts w:ascii="Times New Roman" w:hAnsi="Times New Roman" w:cs="Times New Roman"/>
          <w:color w:val="000000"/>
          <w:sz w:val="24"/>
          <w:szCs w:val="24"/>
        </w:rPr>
        <w:t>Большекарайского</w:t>
      </w:r>
      <w:proofErr w:type="spellEnd"/>
      <w:r w:rsidRPr="00BD5A3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              образования </w:t>
      </w:r>
      <w:r w:rsidR="00695B0A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от </w:t>
      </w:r>
      <w:r w:rsidR="00775E9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695B0A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75E9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95B0A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695B0A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года № </w:t>
      </w:r>
      <w:r w:rsidR="00775E9B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ПРЕДОСТАВЛЕНИЮ МУНИЦИПАЛЬНОЙ УСЛУГИ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«ВЫДАЧА РЕШЕНИЯ О ПРИСВОЕНИИ, ИЗМЕНЕНИИ ИЛИ АННУЛИРОВАНИИ АДРЕСА ОБЪЕКТУ АДРЕСАЦИИ »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 регулирования регламента услуги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13094B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 Административный </w:t>
      </w:r>
      <w:r w:rsidR="00695B0A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предоставления администрацией </w:t>
      </w:r>
      <w:proofErr w:type="spellStart"/>
      <w:r w:rsidRPr="00BD5A3E">
        <w:rPr>
          <w:rFonts w:ascii="Times New Roman" w:hAnsi="Times New Roman" w:cs="Times New Roman"/>
          <w:color w:val="000000"/>
          <w:sz w:val="24"/>
          <w:szCs w:val="24"/>
        </w:rPr>
        <w:t>Большекарайского</w:t>
      </w:r>
      <w:proofErr w:type="spellEnd"/>
      <w:r w:rsidRPr="00BD5A3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D5A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95B0A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Романовского муниципального района Саратовской области (далее – орган местного самоуправления)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 по выдаче решения о присвоении, изменении или аннулировании адреса объекту адресации (далее – соответственно Административный регламент, муниципальная услуга) 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ргана местного самоуправления, предоставляющего муниципальную услугу, а также его должностных лиц, муниципальных служащих.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Круг заявителей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Par2"/>
      <w:bookmarkEnd w:id="0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1.2. Заявителями на предоставление муниципальной услуги являются: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 или юридические лица собственники</w:t>
      </w:r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или нескольких объектов недвижимого имущества, в том числе земельных участков, зданий, сооружений, помещений и объектов незавершенного строительства (далее - объект адресации);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обладающие одним из следующих вещных прав на объект адресации: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правом хозяйственного ведения;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правом оперативного управления;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правом пожизненно наследуемого владения;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правом постоянного бессрочного пользования,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1.2.1. 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 заявлением вправе обратиться представитель 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 порядку информирования о предоставлении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муниципальной услуги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1.3. 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 (далее – МФЦ), представлены в приложении № 1 к Административному регламенту.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1.4. 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8" w:history="1">
        <w:r w:rsidRPr="00BD5A3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http://www.gosuslugi.ru</w:t>
        </w:r>
      </w:hyperlink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9" w:history="1">
        <w:r w:rsidRPr="00BD5A3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http://64.gosuslugi.ru/</w:t>
        </w:r>
      </w:hyperlink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– Единый и региональный порталы 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), в средствах массовой информации.</w:t>
      </w:r>
    </w:p>
    <w:p w:rsidR="0013094B" w:rsidRPr="00BD5A3E" w:rsidRDefault="0013094B" w:rsidP="001309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3E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специалистами администрации </w:t>
      </w:r>
      <w:proofErr w:type="spellStart"/>
      <w:r w:rsidRPr="00BD5A3E">
        <w:rPr>
          <w:rFonts w:ascii="Times New Roman" w:hAnsi="Times New Roman" w:cs="Times New Roman"/>
          <w:color w:val="000000"/>
          <w:sz w:val="24"/>
          <w:szCs w:val="24"/>
        </w:rPr>
        <w:t>Большекарайского</w:t>
      </w:r>
      <w:proofErr w:type="spellEnd"/>
      <w:r w:rsidRPr="00BD5A3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МФЦ.</w:t>
      </w:r>
    </w:p>
    <w:p w:rsidR="00695B0A" w:rsidRPr="00BD5A3E" w:rsidRDefault="00695B0A" w:rsidP="001309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1.5.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информирование непосредственно в подразделении;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информирование по телефону;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устное</w:t>
      </w:r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</w:t>
      </w:r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привлечением средств массовой информации;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письменное информирование.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 «О порядке рассмотрения обращений граждан Российской Федерации».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1.5.2. Для получения информации (консультации) по процедуре предоставления муниципальной услуги заявитель вправе обратиться непосредственно в подразделение  в соответствии с графиком приема заявителей.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перечню документов, необходимых для получения муниципальной услуги;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приема и выдачи документов;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сроку предоставления муниципальной услуги;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1.5.4. Для получения информации по вопросам предоставления муниципальной услуги заявители могут обратиться в орган местного самоуправления письменно посредством почтовой связи, электронной почты либо подав письменное обращение непосредственно в подразделение.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письменном обращении указываются: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обращения;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подпись заявителя (в случае обращения физического лица);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составления обращения.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с обращениями, поступившими по электронной почте, назначается специалист органа местного самоуправления, подразделения, который не менее одного раза в день проверяет наличие обращений. При получении обращения указанный</w:t>
      </w:r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направляет на электронный адрес заявителя уведомление о получении обращения.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при наличии) (в случае обращения физического лица);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если ответ должен быть направлен в письменной форме;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обращения.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 главой </w:t>
      </w:r>
      <w:proofErr w:type="spellStart"/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  <w:proofErr w:type="spellEnd"/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proofErr w:type="gramStart"/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обращение, поступившее в орган местного самоуправления, подразделение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1.5.6. 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«Личного кабинета» Единого и регионального порталов 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случае подачи заявления через указанные порталы.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</w:t>
      </w:r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подразделения, официальном сайте органа местного самоуправления, посредством Единого и регионального порталов 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следующей информации: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Административного регламента;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 оснований для отказа в предоставлении муниципальной услуги;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 приема заявителей;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 документов;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 том, что муниципальная услуга предоставляется бесплатно.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месте нахождения и графике работы МФЦ, через которые могут 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</w:t>
      </w:r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расположения подразделения, официальном сайте органа местного самоуправления, Единого портала МФЦ Саратовской области </w:t>
      </w:r>
      <w:hyperlink r:id="rId10" w:history="1">
        <w:r w:rsidRPr="00BD5A3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http://www.mfc64.ru/</w:t>
        </w:r>
      </w:hyperlink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Стандарт предоставления муниципальной услуги</w:t>
      </w:r>
    </w:p>
    <w:p w:rsidR="00695B0A" w:rsidRPr="00BD5A3E" w:rsidRDefault="00695B0A" w:rsidP="00695B0A">
      <w:pPr>
        <w:spacing w:after="0" w:line="240" w:lineRule="auto"/>
        <w:ind w:right="819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Наименование муниципальной услуги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Наименование муниципальной услуги: «Выдача решения о присвоении, изменении или аннулировании адреса объекту адресации».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2.2. Муниципальная услуга предоставляется органом местного самоуправления – администрация </w:t>
      </w:r>
      <w:proofErr w:type="spellStart"/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  <w:proofErr w:type="spellEnd"/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Романовского муниципального района Саратовской области и осуществляется специалистами </w:t>
      </w:r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  <w:proofErr w:type="spellEnd"/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proofErr w:type="gramStart"/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2.2.1. Присвоение объекту адресации адреса осуществляется: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а) в отношении земельных участков в случаях: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 (получения) разрешения на строительство здания или сооружения;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в) в отношении помещений в случаях: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 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2.2.2. Аннулирование адреса объекта адресации осуществляется в случаях: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прекращения существования объекта адресации;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присвоения объекту адресации нового адреса.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2.2.3. </w:t>
      </w:r>
      <w:r w:rsidRPr="00BD5A3E">
        <w:rPr>
          <w:rFonts w:ascii="Arial" w:eastAsia="Times New Roman" w:hAnsi="Arial" w:cs="Arial"/>
          <w:color w:val="000000"/>
          <w:sz w:val="24"/>
          <w:szCs w:val="24"/>
        </w:rPr>
        <w:t>При предоставлении муниципальной услуги подразделение не вправе требовать от заявителя:</w:t>
      </w:r>
    </w:p>
    <w:p w:rsidR="00695B0A" w:rsidRPr="00BD5A3E" w:rsidRDefault="00695B0A" w:rsidP="00695B0A">
      <w:pPr>
        <w:numPr>
          <w:ilvl w:val="0"/>
          <w:numId w:val="1"/>
        </w:numPr>
        <w:spacing w:after="0" w:line="240" w:lineRule="auto"/>
        <w:ind w:left="6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документов, которые находятся в ведении органа исполнительной власти области, специально уполномоченного Правительством Саратовской области на ведение реестра граждан;</w:t>
      </w:r>
    </w:p>
    <w:p w:rsidR="00695B0A" w:rsidRPr="00BD5A3E" w:rsidRDefault="00695B0A" w:rsidP="00695B0A">
      <w:pPr>
        <w:numPr>
          <w:ilvl w:val="0"/>
          <w:numId w:val="1"/>
        </w:numPr>
        <w:spacing w:after="0" w:line="240" w:lineRule="auto"/>
        <w:ind w:left="6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95B0A" w:rsidRPr="00BD5A3E" w:rsidRDefault="00695B0A" w:rsidP="00695B0A">
      <w:pPr>
        <w:numPr>
          <w:ilvl w:val="0"/>
          <w:numId w:val="1"/>
        </w:numPr>
        <w:spacing w:after="0" w:line="240" w:lineRule="auto"/>
        <w:ind w:left="6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от 27 июля 2010 года № 210-ФЗ;</w:t>
      </w:r>
      <w:proofErr w:type="gramEnd"/>
    </w:p>
    <w:p w:rsidR="00695B0A" w:rsidRPr="00BD5A3E" w:rsidRDefault="00695B0A" w:rsidP="00695B0A">
      <w:pPr>
        <w:numPr>
          <w:ilvl w:val="0"/>
          <w:numId w:val="1"/>
        </w:numPr>
        <w:spacing w:after="0" w:line="240" w:lineRule="auto"/>
        <w:ind w:left="6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приносятся извинения за доставленные неудобства.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 предоставления муниципальной услуги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Результатом предоставления муниципальной услуги является: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(направление) заявителю решения органа местного самоуправления о присвоении, изменении или аннулировании адреса объекту адресации;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(направление) заявителю уведомления об отказе в присвоении, изменении или аннулировании.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 предоставления муниципальной услуги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предоставления муниципальной услуги составляет не более чем 5 рабочих дней.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принятия органом местного самоуправления решения о присвоении объекту адресации адреса или аннулировании его адреса (об отказе в присвоении или аннулировании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оставляет не более чем 3 рабочих дней со дня поступления заявления в орган местного самоуправления.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выдачи (направления) заявителю решения органа местного самоуправления составляет не более чем 2 рабочих дней со дня принятия решения.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 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 Российской Федерации («Российская газета», 21 января 2009 года, № 7);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 законом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02 мая 2006 года № 59-ФЗ «О порядке рассмотрения обращений граждан Российской Федерации» («Российская газета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, № 95, 5 мая 2006 года);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27 июля 2006 года № 152-ФЗ «О персональных данных» («Российская газета», № 165, 29 июля 2006 года);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24 июля 2007 года №221-ФЗ «О государственном кадастре недвижимости» («Российская газета», № 165, 01 августа 2007 года);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25 июня 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Постановлением Правительства РФ от 8 сентября 2010 года № 697 «О единой системе межведомственного электронного взаимодействия» («Собрание законодательства РФ», 20 сентября 2010 года, № 38);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19 ноября 2014 года № 1221 «Об утверждении Правил присвоения, изменения и аннулирования адресов» («Собрание законодательства РФ», 01 декабря 2014 года, № 48);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финансов Российской Федерации от 11 декабря 2014 года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 (Официальный интернет-портал правовой информации http://www.pravo.gov.ru, 12 февраля 2015 года);</w:t>
      </w:r>
    </w:p>
    <w:p w:rsidR="0013094B" w:rsidRPr="00BD5A3E" w:rsidRDefault="0013094B" w:rsidP="0013094B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A3E">
        <w:rPr>
          <w:rFonts w:ascii="Times New Roman" w:hAnsi="Times New Roman" w:cs="Times New Roman"/>
          <w:color w:val="000000"/>
          <w:sz w:val="24"/>
          <w:szCs w:val="24"/>
        </w:rPr>
        <w:t xml:space="preserve">Уставом  </w:t>
      </w:r>
      <w:proofErr w:type="spellStart"/>
      <w:r w:rsidRPr="00BD5A3E">
        <w:rPr>
          <w:rFonts w:ascii="Times New Roman" w:hAnsi="Times New Roman" w:cs="Times New Roman"/>
          <w:color w:val="000000"/>
          <w:sz w:val="24"/>
          <w:szCs w:val="24"/>
        </w:rPr>
        <w:t>Большекарайского</w:t>
      </w:r>
      <w:proofErr w:type="spellEnd"/>
      <w:r w:rsidRPr="00BD5A3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Романовского муниципального района Саратовской области.</w:t>
      </w:r>
    </w:p>
    <w:p w:rsidR="0013094B" w:rsidRPr="00BD5A3E" w:rsidRDefault="0013094B" w:rsidP="0013094B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2.6. Для получения муниципальной услуги заявитель представляет:</w:t>
      </w:r>
    </w:p>
    <w:p w:rsidR="00695B0A" w:rsidRPr="00BD5A3E" w:rsidRDefault="00A81C84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1" w:anchor="P206" w:history="1">
        <w:r w:rsidR="00695B0A" w:rsidRPr="00BD5A3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Заявление</w:t>
        </w:r>
      </w:hyperlink>
      <w:r w:rsidR="00695B0A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по форме согласно приложению № 2 к Административному</w:t>
      </w:r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5B0A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регламенту. 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представлении заявления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2.6.1. Документы не должны содержать подчистки либо приписки, зачеркнутые слова или другие исправления.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Par99"/>
      <w:bookmarkEnd w:id="1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2.6.2. 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региональный порталы 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могут направляться по почте. В случаях, предусмотренных законодательством, копии документов, должны быть нотариально заверены.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2.6.3.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направлении заявления и прилагаемых к нему документов в форме электронных документов посредством Единого и регионального порталов 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муниципальных услуг».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в электронном виде должно быть заполнено согласно форме, представленной на Едином и региональном порталах 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2.7. Документы, необходимы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 самостоятельно: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 правоустанавливающие и (или) 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правоудостоверяющие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 на объект (объекты) адресации;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б)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е)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ж)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) кадастровая выписка об объекте недвижимости, который снят с учета (в случае аннулирования адреса объекта адресации в связи с прекращением существования объекта адресации);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 в связи с 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2.7.1. Если заявитель не представил самостоятельно документы, указанные в пункте 2.7Административного регламента, орган местного самоуправления запрашивает указанные документы 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Особенности взаимодействия с заявителем при предоставлении муниципальной услуги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2.8. Запрещается требовать от заявителя: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</w:t>
      </w:r>
      <w:proofErr w:type="gramEnd"/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 7 Федерального закона № 210-ФЗ перечень документов.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2.9. 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2.10. Основания для приостановления предоставления муниципальной услуги</w:t>
      </w:r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не предусмотрены.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2.11. Основанием для отказа в предоставлении муниципальной услуги является: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а) с заявлением о присвоении объекту адресации адреса обратилось лицо, не указанное в пункте 1.2. Административного регламента;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г) отсутствуют случаи и условия для присвоения объекту адресации адреса или аннулирования его адреса, указанные в пунктах5,8-11 и 14-18 Правил присвоения, изменения и аннулирования адресов, утвержденных постановлением Правительства Российской Федерации от 19 ноября 2014 года №1221.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любой стадии административных процедур до принятия решения о выдаче решения о присвоении, изменении или аннулировании адреса объекту адресации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2.12. Для получения муниципальной услуги не требуется получение услуг, которые являются необходимыми и обязательными.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2.13. Муниципальная услуга предоставляется бесплатно.</w:t>
      </w:r>
    </w:p>
    <w:p w:rsidR="00695B0A" w:rsidRPr="00BD5A3E" w:rsidRDefault="00695B0A" w:rsidP="00695B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2.14. Для получения муниципальной услуги не требуется получение услуг, которые являются необходимыми и обязательными.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 и порядок регистрации запроса заявителя о предоставлении муниципальной услуги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2.16. Заявление о предоставлении муниципальной услуги регистрируется в течение трех календарных дней с момента</w:t>
      </w:r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 в орган местного самоуправления.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поступлении заявления заносится в журнал регистрации заявлений (электронную базу данных), 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 помещениям, в которых предоставляются муниципальная услуга, услуга, предоставляемая организацией, участвующей в предоставлении муниципальной услуги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2.17. Вход в здание</w:t>
      </w:r>
      <w:r w:rsidR="0013094B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местного самоуправления, подразделения оформляется вывеской с указанием основных реквизитов органа местного самоуправления, подразделения.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стенде размещается следующая информация: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законодательства, касающиеся порядка предоставления муниципальной услуги;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формы документов, необходимых для предоставления муниципальной услуги;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оснований для отказа в предоставлении муниципальной услуги;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МФЦ (с указанием контактной информации), через которые может быть подано заявление.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2.18. Показателями доступности предоставления муниципальной услуги являются: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 местного самоуправления, в информационно-телекоммуникационных сетях общего пользования (в том числе в сети 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возможности получения муниципальной услуги в электронном виде и через МФЦ;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(при необходимости) со стороны должностных лиц органа местного самоуправления 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допуска 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2.19. Качество предоставления муниципальной услуги характеризуется отсутствием: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превышения максимально допустимого времени ожидания в очереди (15 минут) при приеме документов от заявителей и выдаче результата муниципальной услуги;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сроков предоставления муниципальной услуги и выполнения административных процедур.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Требования, учитывающие особенности предоставления муниципальной услуги в электронной форме и МФЦ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2.20. 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в электронной форме для заявителей обеспечивается: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 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 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 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через «Личный кабинет»;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мониторинга хода предоставления муниципальной услуги через «Личный кабинет».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обращения заявителя через Единый и региональный порталы 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695B0A" w:rsidRDefault="009869B8" w:rsidP="00695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B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2.22 Идентификация и аутентификация  заявителя могут осуществляться </w:t>
      </w:r>
      <w:r w:rsidR="00695B0A" w:rsidRPr="009869B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 </w:t>
      </w:r>
      <w:r w:rsidRPr="009869B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посредством использования персональных данных размещенных в единой биометрической системе.</w:t>
      </w:r>
    </w:p>
    <w:p w:rsidR="009869B8" w:rsidRPr="00BD5A3E" w:rsidRDefault="009869B8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95B0A" w:rsidRPr="00BD5A3E" w:rsidRDefault="00695B0A" w:rsidP="00695B0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административных процедур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прием и регистрация заявления;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и направление межведомственных запросов;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рассмотрение документов;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4) принятие</w:t>
      </w:r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 о предоставлении (отказе в предоставлении) муниципальной услуги;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5) выдача (направление) заявителю</w:t>
      </w:r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 (постановления, распоряжения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предоставлении муниципальной услуги или решения об отказе в предоставлении муниципальной услуги.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Блок-схема предоставления муниципальной услуги представлена в приложении № 3 к Административному регламенту.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Прием и регистрация заявления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 Основанием для начала административной процедуры является поступление в подразделение заявления с приложением документов, предусмотренных пунктами 2.6 и 2.7Административного регламента, одним из следующих способов: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личного обращения заявител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 заявителя)в подразделение;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личного обращения заявител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 заявителя)в МФЦ;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почтового отправления;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Единого и регионального порталов 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электронных документов.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и прилагаемые к нему документы подлежат регистрации в день его поступления в подразделение специалистом, ответственным за прием и регистрацию документов, в соответствии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регистрирует заявление и выдает (направляет) заявителю расписку в получении документов с указанием их перечня и даты получения (приложение № 5 Административного регламента).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заявление и документы, представляются заявителем лично в подразделение или в МФЦ, специалист, ответственный за прием и регистрацию документов выдает заявителю расписку в получении документов в день поступления в подразделение таких документов с указанием их перечня и даты получения.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заявление и документы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заявления и документов в форме электронных документов, подтверждается путем направления заявителю сообщения о получении заявления и документов с указанием даты их получения. 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направляется по указанному в заявлении адресу электронной почты или в «Личный кабинет» заявителя через Единый и региональный порталы 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случае представления заявления и документов соответственно через Единый и региональный порталы 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Сообщение направляется не позднее рабочего дня, следующего за днем поступления заявления в подразделение.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фиксации результата административной процедуры: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составляет 3 календарных дней.</w:t>
      </w:r>
    </w:p>
    <w:p w:rsidR="00695B0A" w:rsidRPr="00775E9B" w:rsidRDefault="00695B0A" w:rsidP="00744D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и направление межведомственных запросов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3.3. Основанием для начала административной процедуры является поступление документов на рассмотрение специалисту, ответственному за предоставление муниципальной услуги.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 административной процедуры. Межведомственный запрос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физического лица, а также указание на базовый государственный информационный ресурс, в целях ведения которого запрашиваются документы и информация.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формирует и направляет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веб-сервисов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органов, предоставляющих муниципальные услуги.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фиксации административной процедуры является регистрация запрашиваемых документов.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</w:t>
      </w:r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специалисту, ответственному за предоставление муниципальной услуги.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составляет 2 рабочих дней с момента поступления заявления в орган местного самоуправления.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Рассмотрение документов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3.4. Основанием для начала административной процедуры является поступление ответа на межведомственный запрос.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подразделения рассматривает представленные документы на наличие оснований для принятия решения о предоставлении муниципальной услуги, либо отказе в предоставлении муниципальной услуги.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оснований для принятия решения о предоставлении муниципальной услуги специалист определяет почтовый адрес, оформляет и согласовывает</w:t>
      </w:r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решения (постановления, распоряжения) о присвоении, изменении или аннулировании адреса объекту адресации.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оснований для отказа в присвоении, изменении или аннулировании адреса объекту адресации специалист оформляет и согласовывает проект решения</w:t>
      </w:r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отказе в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присвоении, изменении или аннулировании адреса объекту адресации по форме согласно приложению № 4 к Административному регламенту.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оформленный и согласованный проект</w:t>
      </w:r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постановления, распоряжения) о присвоении, изменении или аннулировании адреса объекту адресации или оформленный и согласованный проект решения</w:t>
      </w:r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 в присвоении, изменении или аннулировании адреса объекту адресации.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 выполнения административной процедуры составляет 1 рабочих дней с момента поступления заявления в орган местного самоуправления.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Принятие решения о предоставлении (отказе в предоставлении) муниципальной услуги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3.5. Основанием для начала исполнения административной процедуры является оформленный и согласованный проект</w:t>
      </w:r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Оформленный и согласованный проект</w:t>
      </w:r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</w:t>
      </w:r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представляется на рассмотрение и подпись руководителю подразделения, а в его отсутствие - лицу, его замещающему.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Подписанное решени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постановление, распоряжение) о присвоении, изменении или аннулировании адреса объекту адресации или решения об отказе в присвоении, изменении или аннулировании адреса объекту адресации</w:t>
      </w:r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принятым решением.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 выполнения административной процедуры составляет 3 рабочих дней</w:t>
      </w:r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поступления заявления в орган местного самоуправления.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Выдача (направление) заявителю решения (постановления, распоряжения) о предоставлении муниципальной услуги или решения об отказе в предоставлении муниципальной услуги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3.6. Основанием для начала исполнения административной процедуры является принятое решение руководителем подразделения.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 подразделения выдает (направляет) заявителю (представителю заявителя) решение (постановление, распоряжение) о предоставлении муниципальной услуги или решение об отказе в предоставлении муниципальной услуги (далее – документ).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выдаче документа на бумажном носителе специалист посредством телефонной связи уведомляет заявителя (представителя заявителя) о необходимости получения документа в течение 3 рабочих дней лично под расписку при предъявлении документа, удостоверяющего личность.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отсутствия возможности уведомления заявителя, а также в случае неявки заявителя в указанный срок для получения документа специалист подразделения направляет заявителю указанный документ по почте заказным письмом с уведомлением о вручении или в форме электронного документа в «Личный кабинет» Единого и регионального порталов 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случае обращения за муниципальной услуги через Единый и региональный порталы 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Максимальный срок выполнения административной процедуры составляет 1 рабочих дней</w:t>
      </w:r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принятия решения.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 Формы </w:t>
      </w:r>
      <w:proofErr w:type="gramStart"/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исполнением</w:t>
      </w:r>
      <w:r w:rsidR="00744DF6"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административного регламента предоставления</w:t>
      </w:r>
      <w:r w:rsidR="00744DF6"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контроля за</w:t>
      </w:r>
      <w:proofErr w:type="gramEnd"/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соблюдением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административного регламента и иных нормативных правовых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актов, устанавливающих требования к предоставлению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муниципальной услуги, а также принятию ими решений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4.1.Текущий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 подразделения</w:t>
      </w:r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 главой </w:t>
      </w:r>
      <w:proofErr w:type="spellStart"/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  <w:proofErr w:type="spellEnd"/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Романовского муниципального района Саратовской области посредством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действий специалистов подразделения, 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4.2. Текущий контроль осуществляется постоянно.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контроля за</w:t>
      </w:r>
      <w:proofErr w:type="gramEnd"/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полнотой и качеством предоставления государственной услуги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Проверки полноты и качества предоставления муниципальной услуги осуществляются на основании распоряжения администрации </w:t>
      </w:r>
      <w:proofErr w:type="spellStart"/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  <w:proofErr w:type="spellEnd"/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Проверки могут быть плановыми (осуществляться на основании планов работы органа местного самоуправления) и внеплановыми (в форме 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Периодичность осуществления плановых проверок устанавливается глава </w:t>
      </w:r>
      <w:proofErr w:type="spellStart"/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  <w:proofErr w:type="spellEnd"/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Романовского муниципального района Саратовской области.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2.20Административного регламента.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содержащей выводы о наличии или отсутствии недостатков и предложения по их устранению (при наличии недостатков)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правка подписывается главой </w:t>
      </w:r>
      <w:proofErr w:type="spellStart"/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  <w:proofErr w:type="spellEnd"/>
      <w:r w:rsidR="00744DF6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Романовского муниципального района Саратовской области.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По результатам проведенных проверок в случае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 нарушений соблюдения положений регламента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виновные муниципальные служащие и должностные лица органа местного самоуправления несут персональную ответственность за решения и действия (бездействие), принимаемые в ходе предоставления муниципальной услуги в порядке, установленном законодательством.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4.7. Персональная ответственность муниципальные служащие и должностные лица органа местного самоуправления 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контроля за</w:t>
      </w:r>
      <w:proofErr w:type="gramEnd"/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Заявители имеют право осуществлять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 предоставления муниципальной услуги, а также оценивать качество предоставления муниципальной услуги.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 жалобы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жалобы могут являться действие (бездействие) и (или) решения, осуществляемые (принятые)  органом местного самоуправления, предоставляющим муниципальную услугу, а также его должностных лицом, муниципальным служащим,  с совершением (принятием) которых не согласно лицо, обратившееся с жалобой.</w:t>
      </w:r>
      <w:proofErr w:type="gramEnd"/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нарушение срока предоставления муниципальной услуги;</w:t>
      </w:r>
    </w:p>
    <w:p w:rsidR="00695B0A" w:rsidRPr="00BD5A3E" w:rsidRDefault="00695B0A" w:rsidP="00744DF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в) требование у заявителя документов или информации либо осуществления действий, представление или осуществление которых не предусмотрено 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  для предоставления муниципальной услуги;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BD5A3E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пунктом 2.4.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Административного регламента;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695B0A" w:rsidRPr="00BD5A3E" w:rsidRDefault="00695B0A" w:rsidP="009E2BE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 210-ФЗ.</w:t>
      </w:r>
      <w:proofErr w:type="gramEnd"/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 главе </w:t>
      </w:r>
      <w:proofErr w:type="spellStart"/>
      <w:r w:rsidR="009E2BE2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Большекарайского</w:t>
      </w:r>
      <w:proofErr w:type="spellEnd"/>
      <w:r w:rsidR="009E2BE2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Романовского муниципального района Саратовской области.</w:t>
      </w:r>
    </w:p>
    <w:p w:rsidR="00695B0A" w:rsidRPr="00BD5A3E" w:rsidRDefault="00695B0A" w:rsidP="00695B0A">
      <w:pPr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предусмотренными подпунктами «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подачи и рассмотрения жалобы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5.4. Жалоба подается в орган местного самоуправления в письменной форме на бумажном носителе или в электронной форме.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5.5.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 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5.6. 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лица, муниципального  служащего;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представлена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5.8. Время приема жалоб должно совпадать со временем предоставления муниципальной услуги.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5.10. В электронном виде жалоба может быть подана заявителем посредством: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Единого и регионального портала 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случаях, предусмотренными подпунктами «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Сроки рассмотрения жалобы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Перечень оснований для приостановления рассмотрения жалобы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5.12. Оснований для приостановления рассмотрения жалобы не предусмотрено.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 рассмотрения жалобы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5.14.В случае установления в ходе или по результатам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95B0A" w:rsidRPr="00BD5A3E" w:rsidRDefault="00695B0A" w:rsidP="009E2BE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5.14.1. В случае признания жалобы подлежащей удовлетворению в ответе заявителю, указанном в статье 5.14,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неудобства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признания жалобы, не подлежащей удовлетворению в ответе заявителю, указанном в статье 5.14,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информирования заявителя о результатах рассмотрения жалобы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5.15. Не позднее дня, следующего за днем принятия решения, указанного в </w:t>
      </w:r>
      <w:hyperlink r:id="rId12" w:anchor="Par53" w:history="1">
        <w:r w:rsidRPr="00BD5A3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5.13</w:t>
        </w:r>
      </w:hyperlink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Административного регламента, заявителю в письменной форме и электронной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принятия решения по жалобе;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обжалования решения по жалобе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5.18. Информация о порядке подачи и рассмотрения жалобы доводится до заявителя следующими способами: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 «Интернет», на Едином и региональном порталах </w:t>
      </w:r>
      <w:proofErr w:type="spell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D5A3E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  <w:proofErr w:type="gramEnd"/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«Выдача решения о присвоении,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аннулировании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объекту адресации»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5"/>
        <w:gridCol w:w="2235"/>
        <w:gridCol w:w="1681"/>
        <w:gridCol w:w="1886"/>
        <w:gridCol w:w="1716"/>
      </w:tblGrid>
      <w:tr w:rsidR="009E2BE2" w:rsidRPr="00BD5A3E" w:rsidTr="00B6710F">
        <w:tc>
          <w:tcPr>
            <w:tcW w:w="2052" w:type="dxa"/>
            <w:shd w:val="clear" w:color="auto" w:fill="auto"/>
          </w:tcPr>
          <w:p w:rsidR="009E2BE2" w:rsidRPr="00BD5A3E" w:rsidRDefault="009E2BE2" w:rsidP="00B671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9E2BE2" w:rsidRPr="00BD5A3E" w:rsidRDefault="009E2BE2" w:rsidP="00B671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681" w:type="dxa"/>
            <w:shd w:val="clear" w:color="auto" w:fill="auto"/>
          </w:tcPr>
          <w:p w:rsidR="009E2BE2" w:rsidRPr="00BD5A3E" w:rsidRDefault="009E2BE2" w:rsidP="00B671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1886" w:type="dxa"/>
            <w:shd w:val="clear" w:color="auto" w:fill="auto"/>
          </w:tcPr>
          <w:p w:rsidR="009E2BE2" w:rsidRPr="00BD5A3E" w:rsidRDefault="009E2BE2" w:rsidP="00B671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Официальный сайт</w:t>
            </w:r>
          </w:p>
        </w:tc>
        <w:tc>
          <w:tcPr>
            <w:tcW w:w="1716" w:type="dxa"/>
            <w:shd w:val="clear" w:color="auto" w:fill="auto"/>
          </w:tcPr>
          <w:p w:rsidR="009E2BE2" w:rsidRPr="00BD5A3E" w:rsidRDefault="009E2BE2" w:rsidP="00B671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работы</w:t>
            </w:r>
          </w:p>
        </w:tc>
      </w:tr>
      <w:tr w:rsidR="009E2BE2" w:rsidRPr="00BD5A3E" w:rsidTr="00B6710F">
        <w:tc>
          <w:tcPr>
            <w:tcW w:w="2052" w:type="dxa"/>
            <w:shd w:val="clear" w:color="auto" w:fill="auto"/>
          </w:tcPr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Большекарайского</w:t>
            </w:r>
            <w:proofErr w:type="spellEnd"/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 Романовского муниципального района Саратовской области</w:t>
            </w:r>
          </w:p>
        </w:tc>
        <w:tc>
          <w:tcPr>
            <w:tcW w:w="2235" w:type="dxa"/>
            <w:shd w:val="clear" w:color="auto" w:fill="auto"/>
          </w:tcPr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Саратовская область, Романовский район, </w:t>
            </w:r>
          </w:p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с. Большой</w:t>
            </w:r>
            <w:proofErr w:type="gramStart"/>
            <w:r w:rsidRPr="00BD5A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D5A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арай, </w:t>
            </w:r>
          </w:p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ул. Ленина, д.1А</w:t>
            </w:r>
          </w:p>
        </w:tc>
        <w:tc>
          <w:tcPr>
            <w:tcW w:w="1681" w:type="dxa"/>
            <w:shd w:val="clear" w:color="auto" w:fill="auto"/>
          </w:tcPr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8(845 44)3-31-48, </w:t>
            </w:r>
          </w:p>
        </w:tc>
        <w:tc>
          <w:tcPr>
            <w:tcW w:w="1886" w:type="dxa"/>
            <w:shd w:val="clear" w:color="auto" w:fill="auto"/>
          </w:tcPr>
          <w:p w:rsidR="009E2BE2" w:rsidRPr="00BD5A3E" w:rsidRDefault="00A81C84" w:rsidP="00BD5A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9E2BE2" w:rsidRPr="00BD5A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9E2BE2" w:rsidRPr="00BD5A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bkaray.r</w:t>
              </w:r>
              <w:r w:rsidR="009E2BE2" w:rsidRPr="00BD5A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  <w:proofErr w:type="spellEnd"/>
              <w:r w:rsidR="009E2BE2" w:rsidRPr="00BD5A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</w:t>
            </w:r>
            <w:proofErr w:type="spellEnd"/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8.00 до 17.00</w:t>
            </w:r>
          </w:p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</w:t>
            </w:r>
            <w:proofErr w:type="gramStart"/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8.00 до 17.00</w:t>
            </w:r>
          </w:p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с 8.00 до 17.00</w:t>
            </w:r>
          </w:p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</w:t>
            </w:r>
            <w:proofErr w:type="gramStart"/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8.00 до 17.00</w:t>
            </w:r>
          </w:p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</w:t>
            </w:r>
            <w:proofErr w:type="gramStart"/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8.00 до 17.00</w:t>
            </w:r>
          </w:p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перерывом на обед с 13.00 до 14.00</w:t>
            </w:r>
          </w:p>
        </w:tc>
      </w:tr>
      <w:tr w:rsidR="009E2BE2" w:rsidRPr="00BD5A3E" w:rsidTr="00B6710F">
        <w:tc>
          <w:tcPr>
            <w:tcW w:w="2052" w:type="dxa"/>
            <w:shd w:val="clear" w:color="auto" w:fill="auto"/>
          </w:tcPr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2235" w:type="dxa"/>
            <w:shd w:val="clear" w:color="auto" w:fill="auto"/>
          </w:tcPr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Саратовская область, Романовский район, </w:t>
            </w:r>
          </w:p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р. п. Романовка, </w:t>
            </w:r>
          </w:p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ул. Народная, д.16</w:t>
            </w:r>
          </w:p>
        </w:tc>
        <w:tc>
          <w:tcPr>
            <w:tcW w:w="1681" w:type="dxa"/>
            <w:shd w:val="clear" w:color="auto" w:fill="auto"/>
          </w:tcPr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Тел.:8-(845)2 653969</w:t>
            </w:r>
          </w:p>
        </w:tc>
        <w:tc>
          <w:tcPr>
            <w:tcW w:w="1886" w:type="dxa"/>
            <w:shd w:val="clear" w:color="auto" w:fill="auto"/>
          </w:tcPr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http://mfc</w:t>
            </w:r>
            <w:r w:rsidRPr="00BD5A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  <w:r w:rsidRPr="00BD5A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4.ru/</w:t>
            </w:r>
          </w:p>
        </w:tc>
        <w:tc>
          <w:tcPr>
            <w:tcW w:w="1716" w:type="dxa"/>
            <w:shd w:val="clear" w:color="auto" w:fill="auto"/>
          </w:tcPr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Вторник с 9:00  до               20:00, </w:t>
            </w:r>
          </w:p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среда, четверг, пятница с 9:00 до 18:00, перерыв с 13:00 до 14:00, суббота  с 9:00 </w:t>
            </w:r>
            <w:proofErr w:type="gramStart"/>
            <w:r w:rsidRPr="00BD5A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</w:t>
            </w:r>
            <w:proofErr w:type="gramEnd"/>
            <w:r w:rsidRPr="00BD5A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15:30, перерыв с 13:00 до 14:00;</w:t>
            </w:r>
          </w:p>
          <w:p w:rsidR="009E2BE2" w:rsidRPr="00BD5A3E" w:rsidRDefault="009E2BE2" w:rsidP="00BD5A3E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D5A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Выходные дни: воскресенье, понедельник.</w:t>
            </w:r>
          </w:p>
        </w:tc>
      </w:tr>
    </w:tbl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9E2BE2">
      <w:pPr>
        <w:spacing w:after="0" w:line="240" w:lineRule="auto"/>
        <w:ind w:firstLine="680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 2</w:t>
      </w:r>
    </w:p>
    <w:p w:rsidR="00695B0A" w:rsidRPr="00BD5A3E" w:rsidRDefault="00695B0A" w:rsidP="009E2BE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</w:t>
      </w:r>
    </w:p>
    <w:p w:rsidR="00695B0A" w:rsidRPr="00BD5A3E" w:rsidRDefault="00695B0A" w:rsidP="009E2BE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695B0A" w:rsidRPr="00BD5A3E" w:rsidRDefault="00695B0A" w:rsidP="009E2BE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695B0A" w:rsidRPr="00BD5A3E" w:rsidRDefault="00695B0A" w:rsidP="009E2BE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«Выдача решения о присвоении,</w:t>
      </w:r>
    </w:p>
    <w:p w:rsidR="00695B0A" w:rsidRPr="00BD5A3E" w:rsidRDefault="00695B0A" w:rsidP="009E2BE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аннулировании</w:t>
      </w:r>
    </w:p>
    <w:p w:rsidR="00695B0A" w:rsidRPr="00BD5A3E" w:rsidRDefault="00695B0A" w:rsidP="009E2BE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адреса объекту адресации»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ЗАЯВЛЕНИЯ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ПРИСВОЕНИИ ОБЪЕКТУ АДРЕСАЦИИ АДРЕСА ИЛИ АННУЛИРОВАНИИ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 АДРЕСА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695B0A" w:rsidRPr="00BD5A3E" w:rsidTr="00695B0A">
        <w:tc>
          <w:tcPr>
            <w:tcW w:w="6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листов ___</w:t>
            </w:r>
          </w:p>
        </w:tc>
      </w:tr>
      <w:tr w:rsidR="00695B0A" w:rsidRPr="00BD5A3E" w:rsidTr="00695B0A">
        <w:tc>
          <w:tcPr>
            <w:tcW w:w="9639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принято</w:t>
            </w:r>
          </w:p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_______________</w:t>
            </w:r>
          </w:p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листов заявления ___________</w:t>
            </w:r>
          </w:p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прилагаемых документов ____,</w:t>
            </w:r>
          </w:p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должностного лица ________________</w:t>
            </w:r>
          </w:p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должностного лица ____________</w:t>
            </w:r>
          </w:p>
        </w:tc>
      </w:tr>
      <w:tr w:rsidR="00695B0A" w:rsidRPr="00BD5A3E" w:rsidTr="00695B0A">
        <w:trPr>
          <w:trHeight w:val="5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----------------------------------------</w:t>
            </w:r>
          </w:p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"__" ____________ ____ 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5B0A" w:rsidRPr="00BD5A3E" w:rsidTr="00695B0A"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2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2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B0A" w:rsidRPr="00BD5A3E" w:rsidTr="00695B0A"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Присвоить адрес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связи 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Образованием земельного участк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Образованием земельного участк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путем раздела земельного участка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объединяемого земельного участка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объединяемого земельного участка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992"/>
      </w:tblGrid>
      <w:tr w:rsidR="00695B0A" w:rsidRPr="00BD5A3E" w:rsidTr="00695B0A">
        <w:tc>
          <w:tcPr>
            <w:tcW w:w="6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листов ___</w:t>
            </w:r>
          </w:p>
        </w:tc>
      </w:tr>
      <w:tr w:rsidR="00695B0A" w:rsidRPr="00BD5A3E" w:rsidTr="00695B0A">
        <w:tc>
          <w:tcPr>
            <w:tcW w:w="9639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52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Образованием земельного участка (</w:t>
            </w:r>
            <w:proofErr w:type="spell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Образованием земельного участка (</w:t>
            </w:r>
            <w:proofErr w:type="spell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 который перераспределяется</w:t>
            </w: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земельного участка, который перераспределяется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помещения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695B0A" w:rsidRPr="00BD5A3E" w:rsidTr="00695B0A">
        <w:tc>
          <w:tcPr>
            <w:tcW w:w="6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листов ___</w:t>
            </w:r>
          </w:p>
        </w:tc>
      </w:tr>
      <w:tr w:rsidR="00695B0A" w:rsidRPr="00BD5A3E" w:rsidTr="00695B0A">
        <w:tc>
          <w:tcPr>
            <w:tcW w:w="9639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5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Образованием помещения (</w:t>
            </w:r>
            <w:proofErr w:type="spell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здания, сооружения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здания, сооружения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5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Образованием помещени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spellStart"/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помещения (жилое (нежилое) помещение)</w:t>
            </w:r>
          </w:p>
        </w:tc>
        <w:tc>
          <w:tcPr>
            <w:tcW w:w="3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помещения</w:t>
            </w:r>
          </w:p>
        </w:tc>
        <w:tc>
          <w:tcPr>
            <w:tcW w:w="2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помещений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5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нежилого помещения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объединяемого помещения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объединяемого помещения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5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нежилого помещения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здания, сооружения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здания, сооружения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5" w:type="dxa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992"/>
      </w:tblGrid>
      <w:tr w:rsidR="00695B0A" w:rsidRPr="00BD5A3E" w:rsidTr="00695B0A">
        <w:tc>
          <w:tcPr>
            <w:tcW w:w="6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листов ___</w:t>
            </w:r>
          </w:p>
        </w:tc>
      </w:tr>
      <w:tr w:rsidR="00695B0A" w:rsidRPr="00BD5A3E" w:rsidTr="00695B0A">
        <w:tc>
          <w:tcPr>
            <w:tcW w:w="6316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связи 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www.pravo.gov.ru</w:t>
            </w:r>
            <w:proofErr w:type="spell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695B0A" w:rsidRPr="00BD5A3E" w:rsidTr="00695B0A">
        <w:tc>
          <w:tcPr>
            <w:tcW w:w="63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листов ___</w:t>
            </w:r>
          </w:p>
        </w:tc>
      </w:tr>
      <w:tr w:rsidR="00695B0A" w:rsidRPr="00BD5A3E" w:rsidTr="00695B0A">
        <w:tc>
          <w:tcPr>
            <w:tcW w:w="9639" w:type="dxa"/>
            <w:gridSpan w:val="15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695B0A" w:rsidRPr="00BD5A3E" w:rsidTr="00695B0A"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лицо:</w:t>
            </w:r>
          </w:p>
        </w:tc>
      </w:tr>
      <w:tr w:rsidR="00695B0A" w:rsidRPr="00BD5A3E" w:rsidTr="00695B0A">
        <w:tc>
          <w:tcPr>
            <w:tcW w:w="55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(при наличии):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"__" ______ ____ 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95B0A" w:rsidRPr="00BD5A3E" w:rsidTr="00695B0A">
        <w:tc>
          <w:tcPr>
            <w:tcW w:w="55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"__" ________ ____ 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Вещное право на объект адресации:</w:t>
            </w:r>
          </w:p>
        </w:tc>
      </w:tr>
      <w:tr w:rsidR="00695B0A" w:rsidRPr="00BD5A3E" w:rsidTr="00695B0A">
        <w:tc>
          <w:tcPr>
            <w:tcW w:w="55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собственности</w:t>
            </w:r>
          </w:p>
        </w:tc>
      </w:tr>
      <w:tr w:rsidR="00695B0A" w:rsidRPr="00BD5A3E" w:rsidTr="00695B0A">
        <w:tc>
          <w:tcPr>
            <w:tcW w:w="55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695B0A" w:rsidRPr="00BD5A3E" w:rsidTr="00695B0A">
        <w:tc>
          <w:tcPr>
            <w:tcW w:w="55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695B0A" w:rsidRPr="00BD5A3E" w:rsidTr="00695B0A">
        <w:tc>
          <w:tcPr>
            <w:tcW w:w="55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695B0A" w:rsidRPr="00BD5A3E" w:rsidTr="00695B0A">
        <w:tc>
          <w:tcPr>
            <w:tcW w:w="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695B0A" w:rsidRPr="00BD5A3E" w:rsidTr="00695B0A"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многофункциональном центре</w:t>
            </w:r>
          </w:p>
        </w:tc>
      </w:tr>
      <w:tr w:rsidR="00695B0A" w:rsidRPr="00BD5A3E" w:rsidTr="00695B0A">
        <w:tc>
          <w:tcPr>
            <w:tcW w:w="55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55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95B0A" w:rsidRPr="00BD5A3E" w:rsidTr="00695B0A">
        <w:tc>
          <w:tcPr>
            <w:tcW w:w="55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695B0A" w:rsidRPr="00BD5A3E" w:rsidTr="00695B0A">
        <w:tc>
          <w:tcPr>
            <w:tcW w:w="5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Расписка получена: ___________________________________</w:t>
            </w:r>
          </w:p>
          <w:p w:rsidR="00695B0A" w:rsidRPr="00BD5A3E" w:rsidRDefault="00695B0A" w:rsidP="00695B0A">
            <w:pPr>
              <w:spacing w:after="0" w:line="240" w:lineRule="auto"/>
              <w:ind w:left="300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 заявителя)</w:t>
            </w:r>
          </w:p>
        </w:tc>
      </w:tr>
      <w:tr w:rsidR="00695B0A" w:rsidRPr="00BD5A3E" w:rsidTr="00695B0A">
        <w:tc>
          <w:tcPr>
            <w:tcW w:w="5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почтовым отправлением по адресу:</w:t>
            </w:r>
          </w:p>
        </w:tc>
        <w:tc>
          <w:tcPr>
            <w:tcW w:w="50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направлять</w:t>
            </w:r>
          </w:p>
        </w:tc>
      </w:tr>
    </w:tbl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1017"/>
        <w:gridCol w:w="501"/>
        <w:gridCol w:w="579"/>
        <w:gridCol w:w="388"/>
        <w:gridCol w:w="589"/>
        <w:gridCol w:w="885"/>
        <w:gridCol w:w="511"/>
        <w:gridCol w:w="1481"/>
      </w:tblGrid>
      <w:tr w:rsidR="00695B0A" w:rsidRPr="00BD5A3E" w:rsidTr="00695B0A">
        <w:tc>
          <w:tcPr>
            <w:tcW w:w="6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листов ___</w:t>
            </w:r>
          </w:p>
        </w:tc>
      </w:tr>
      <w:tr w:rsidR="00695B0A" w:rsidRPr="00BD5A3E" w:rsidTr="00695B0A">
        <w:tc>
          <w:tcPr>
            <w:tcW w:w="9639" w:type="dxa"/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Заявитель: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95B0A" w:rsidRPr="00BD5A3E" w:rsidTr="00695B0A"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95B0A" w:rsidRPr="00BD5A3E" w:rsidTr="00695B0A">
        <w:tc>
          <w:tcPr>
            <w:tcW w:w="5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лицо: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(при наличии):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"__" ______ ____ 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регистрации (инкорпорации) (для 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регистрации (для иностранного юридического лица):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(для иностранного юридического лица):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"__" _________ ____ 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прилагаемые к заявлению: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5B0A" w:rsidRPr="00BD5A3E" w:rsidTr="00695B0A"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Примечание: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7"/>
        <w:gridCol w:w="2358"/>
        <w:gridCol w:w="3389"/>
        <w:gridCol w:w="1363"/>
        <w:gridCol w:w="1992"/>
      </w:tblGrid>
      <w:tr w:rsidR="00695B0A" w:rsidRPr="00BD5A3E" w:rsidTr="00695B0A">
        <w:tc>
          <w:tcPr>
            <w:tcW w:w="6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листов ___</w:t>
            </w:r>
          </w:p>
        </w:tc>
      </w:tr>
      <w:tr w:rsidR="00695B0A" w:rsidRPr="00BD5A3E" w:rsidTr="00695B0A">
        <w:tc>
          <w:tcPr>
            <w:tcW w:w="6284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</w:t>
            </w: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автоматизированном 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режиме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95B0A" w:rsidRPr="00BD5A3E" w:rsidTr="00695B0A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Настоящим также подтверждаю, что:</w:t>
            </w:r>
          </w:p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spellStart"/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документ(</w:t>
            </w:r>
            <w:proofErr w:type="spell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95B0A" w:rsidRPr="00BD5A3E" w:rsidTr="00695B0A">
        <w:tc>
          <w:tcPr>
            <w:tcW w:w="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695B0A" w:rsidRPr="00BD5A3E" w:rsidTr="00695B0A">
        <w:tc>
          <w:tcPr>
            <w:tcW w:w="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B0A" w:rsidRPr="00BD5A3E" w:rsidRDefault="00695B0A" w:rsidP="00695B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"__" ___________ ____ </w:t>
            </w: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5B0A" w:rsidRPr="00BD5A3E" w:rsidTr="00695B0A">
        <w:tc>
          <w:tcPr>
            <w:tcW w:w="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695B0A" w:rsidRPr="00BD5A3E" w:rsidTr="00695B0A"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2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2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2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2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c>
          <w:tcPr>
            <w:tcW w:w="5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P560"/>
      <w:bookmarkEnd w:id="2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&lt;1&gt; Строка дублируется для каждого объединенного земельного участка.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P561"/>
      <w:bookmarkEnd w:id="3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P562"/>
      <w:bookmarkEnd w:id="4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&lt;3&gt; Строка дублируется для каждого разделенного помещения.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P563"/>
      <w:bookmarkEnd w:id="5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&lt;4&gt; Строка дублируется для каждого объединенного помещения.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P567"/>
      <w:bookmarkEnd w:id="6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4"/>
        <w:gridCol w:w="546"/>
        <w:gridCol w:w="546"/>
      </w:tblGrid>
      <w:tr w:rsidR="00695B0A" w:rsidRPr="00BD5A3E" w:rsidTr="00695B0A">
        <w:tc>
          <w:tcPr>
            <w:tcW w:w="564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7" w:name="P569"/>
            <w:bookmarkEnd w:id="7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(элементы реквизита), имеющие отношение к конкретному заявлению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5A3E" w:rsidRDefault="00BD5A3E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D5A3E" w:rsidRDefault="00BD5A3E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D5A3E" w:rsidRDefault="00BD5A3E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D5A3E" w:rsidRDefault="00BD5A3E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D5A3E" w:rsidRDefault="00BD5A3E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 3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«Выдача решения о присвоении,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аннулировании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объекту адресации»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" w:name="P707"/>
      <w:bookmarkEnd w:id="8"/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БЛОК-СХЕМА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«ВЫДАЧА РЕШЕНИЯ О ПРИСВОЕНИИ, ИЗМЕНЕНИИ ИЛИ АННУЛИРОВАНИИ АДРЕСА ОБЪЕКТУ АДРЕСАЦИИ»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A81C84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81C8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8" style="position:absolute;left:0;text-align:left;margin-left:13.8pt;margin-top:10.9pt;width:284pt;height:65.25pt;z-index:251664384">
            <v:textbox style="mso-next-textbox:#_x0000_s1038">
              <w:txbxContent>
                <w:p w:rsidR="009E2BE2" w:rsidRPr="00A55C1E" w:rsidRDefault="009E2BE2" w:rsidP="009E2BE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Направление</w:t>
                  </w:r>
                  <w:r w:rsidRPr="00A55C1E">
                    <w:rPr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sz w:val="24"/>
                      <w:szCs w:val="24"/>
                    </w:rPr>
                    <w:t>ем документов в орган местного самоуправления, в т. ч. через МФЦ, Единый и региональный порталы</w:t>
                  </w:r>
                </w:p>
              </w:txbxContent>
            </v:textbox>
          </v:rect>
        </w:pict>
      </w:r>
      <w:r w:rsidR="00695B0A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18" w:lineRule="atLeast"/>
        <w:ind w:right="26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18" w:lineRule="atLeast"/>
        <w:ind w:right="26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81C84" w:rsidRPr="00A81C84">
        <w:rPr>
          <w:rFonts w:ascii="Arial" w:eastAsia="Times New Roman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18pt"/>
        </w:pict>
      </w:r>
    </w:p>
    <w:p w:rsidR="00695B0A" w:rsidRPr="00BD5A3E" w:rsidRDefault="00695B0A" w:rsidP="00695B0A">
      <w:pPr>
        <w:spacing w:after="0" w:line="218" w:lineRule="atLeast"/>
        <w:ind w:right="26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18" w:lineRule="atLeast"/>
        <w:ind w:right="26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A81C84" w:rsidP="00695B0A">
      <w:pPr>
        <w:spacing w:after="0" w:line="218" w:lineRule="atLeast"/>
        <w:ind w:right="26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3.8pt;margin-top:5.55pt;width:294.45pt;height:24.05pt;z-index:251663360;mso-width-relative:margin;mso-height-relative:margin">
            <v:textbox style="mso-next-textbox:#_x0000_s1037">
              <w:txbxContent>
                <w:p w:rsidR="009E2BE2" w:rsidRPr="00A55C1E" w:rsidRDefault="009E2BE2" w:rsidP="009E2B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расписки о</w:t>
                  </w:r>
                  <w:r w:rsidRPr="00A55C1E">
                    <w:rPr>
                      <w:sz w:val="24"/>
                      <w:szCs w:val="24"/>
                    </w:rPr>
                    <w:t xml:space="preserve"> приеме документов</w:t>
                  </w:r>
                </w:p>
                <w:p w:rsidR="009E2BE2" w:rsidRDefault="009E2BE2" w:rsidP="009E2B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2BE2" w:rsidRDefault="009E2BE2" w:rsidP="009E2B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2BE2" w:rsidRDefault="009E2BE2" w:rsidP="009E2B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2BE2" w:rsidRDefault="009E2BE2" w:rsidP="009E2B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2BE2" w:rsidRDefault="009E2BE2" w:rsidP="009E2B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2BE2" w:rsidRDefault="009E2BE2" w:rsidP="009E2B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2BE2" w:rsidRDefault="009E2BE2" w:rsidP="009E2B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2BE2" w:rsidRDefault="009E2BE2" w:rsidP="009E2B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2BE2" w:rsidRPr="002D3F44" w:rsidRDefault="009E2BE2" w:rsidP="009E2BE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95B0A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C84">
        <w:rPr>
          <w:rFonts w:ascii="Arial" w:eastAsia="Times New Roman" w:hAnsi="Arial" w:cs="Arial"/>
          <w:color w:val="000000"/>
          <w:sz w:val="24"/>
          <w:szCs w:val="24"/>
        </w:rPr>
        <w:pict>
          <v:shape id="_x0000_i1026" type="#_x0000_t75" alt="" style="width:6pt;height:17.25pt"/>
        </w:pict>
      </w:r>
    </w:p>
    <w:p w:rsidR="00695B0A" w:rsidRPr="00BD5A3E" w:rsidRDefault="00A81C84" w:rsidP="00695B0A">
      <w:pPr>
        <w:spacing w:after="0" w:line="218" w:lineRule="atLeast"/>
        <w:ind w:right="26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81C8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6" style="position:absolute;left:0;text-align:left;margin-left:13.8pt;margin-top:9.05pt;width:294.45pt;height:37.4pt;z-index:251662336">
            <v:textbox style="mso-next-textbox:#_x0000_s1036">
              <w:txbxContent>
                <w:p w:rsidR="009E2BE2" w:rsidRPr="00A55C1E" w:rsidRDefault="009E2BE2" w:rsidP="009E2B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922A81">
                    <w:rPr>
                      <w:sz w:val="24"/>
                      <w:szCs w:val="24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  <w:r w:rsidR="00695B0A"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18" w:lineRule="atLeast"/>
        <w:ind w:right="26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18" w:lineRule="atLeast"/>
        <w:ind w:right="26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A81C84" w:rsidP="00695B0A">
      <w:pPr>
        <w:spacing w:after="0" w:line="218" w:lineRule="atLeast"/>
        <w:ind w:right="26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rect id="_x0000_s1035" style="position:absolute;left:0;text-align:left;margin-left:13.8pt;margin-top:10.4pt;width:294.45pt;height:22.35pt;z-index:251661312">
            <v:textbox style="mso-next-textbox:#_x0000_s1035">
              <w:txbxContent>
                <w:p w:rsidR="009E2BE2" w:rsidRPr="00922A81" w:rsidRDefault="009E2BE2" w:rsidP="009E2B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922A81">
                    <w:rPr>
                      <w:sz w:val="24"/>
                      <w:szCs w:val="24"/>
                    </w:rPr>
                    <w:t>ассмотрение документов</w:t>
                  </w:r>
                </w:p>
              </w:txbxContent>
            </v:textbox>
          </v:rect>
        </w:pict>
      </w:r>
      <w:r w:rsidR="00695B0A"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A81C84" w:rsidP="00695B0A">
      <w:pPr>
        <w:spacing w:after="0" w:line="218" w:lineRule="atLeast"/>
        <w:ind w:right="26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rect id="_x0000_s1034" style="position:absolute;left:0;text-align:left;margin-left:13.8pt;margin-top:22.85pt;width:294.45pt;height:39.1pt;z-index:251660288">
            <v:textbox style="mso-next-textbox:#_x0000_s1034">
              <w:txbxContent>
                <w:p w:rsidR="009E2BE2" w:rsidRPr="00922A81" w:rsidRDefault="009E2BE2" w:rsidP="009E2B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922A81">
                    <w:rPr>
                      <w:sz w:val="24"/>
                      <w:szCs w:val="24"/>
                    </w:rPr>
                    <w:t>ринятие решения о предоставлении (отказе в</w:t>
                  </w:r>
                  <w:r w:rsidRPr="00B81602">
                    <w:rPr>
                      <w:sz w:val="24"/>
                      <w:szCs w:val="24"/>
                    </w:rPr>
                    <w:t xml:space="preserve"> </w:t>
                  </w:r>
                  <w:r w:rsidRPr="00922A81">
                    <w:rPr>
                      <w:sz w:val="24"/>
                      <w:szCs w:val="24"/>
                    </w:rPr>
                    <w:t>предоставлении) муниципальной услуги</w:t>
                  </w:r>
                </w:p>
              </w:txbxContent>
            </v:textbox>
          </v:rect>
        </w:pict>
      </w:r>
      <w:r w:rsidR="00695B0A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C84">
        <w:rPr>
          <w:rFonts w:ascii="Arial" w:eastAsia="Times New Roman" w:hAnsi="Arial" w:cs="Arial"/>
          <w:color w:val="000000"/>
          <w:sz w:val="24"/>
          <w:szCs w:val="24"/>
        </w:rPr>
        <w:pict>
          <v:shape id="_x0000_i1027" type="#_x0000_t75" alt="" style="width:6pt;height:22.5pt"/>
        </w:pict>
      </w:r>
    </w:p>
    <w:p w:rsidR="00695B0A" w:rsidRPr="00BD5A3E" w:rsidRDefault="00695B0A" w:rsidP="00695B0A">
      <w:pPr>
        <w:spacing w:after="0" w:line="218" w:lineRule="atLeast"/>
        <w:ind w:right="26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18" w:lineRule="atLeast"/>
        <w:ind w:right="26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A81C84" w:rsidP="009E2BE2">
      <w:pPr>
        <w:tabs>
          <w:tab w:val="left" w:pos="2430"/>
          <w:tab w:val="center" w:pos="5302"/>
        </w:tabs>
        <w:spacing w:after="0" w:line="218" w:lineRule="atLeast"/>
        <w:ind w:right="26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A81C8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3" style="position:absolute;left:0;text-align:left;margin-left:13.8pt;margin-top:15.95pt;width:294.45pt;height:39.8pt;z-index:251659264">
            <v:textbox style="mso-next-textbox:#_x0000_s1033">
              <w:txbxContent>
                <w:p w:rsidR="009E2BE2" w:rsidRPr="003E1DA2" w:rsidRDefault="009E2BE2" w:rsidP="009E2B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Информирование заявителя о необходимости явиться за получением результата муниципальной услуги</w:t>
                  </w:r>
                </w:p>
              </w:txbxContent>
            </v:textbox>
          </v:rect>
        </w:pict>
      </w:r>
      <w:r w:rsidR="009E2BE2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2BE2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5B0A"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C84">
        <w:rPr>
          <w:rFonts w:ascii="Arial" w:eastAsia="Times New Roman" w:hAnsi="Arial" w:cs="Arial"/>
          <w:color w:val="000000"/>
          <w:sz w:val="24"/>
          <w:szCs w:val="24"/>
        </w:rPr>
        <w:pict>
          <v:shape id="_x0000_i1028" type="#_x0000_t75" alt="" style="width:6pt;height:23.25pt"/>
        </w:pict>
      </w:r>
    </w:p>
    <w:p w:rsidR="00695B0A" w:rsidRPr="00BD5A3E" w:rsidRDefault="00695B0A" w:rsidP="00695B0A">
      <w:pPr>
        <w:spacing w:after="0" w:line="218" w:lineRule="atLeast"/>
        <w:ind w:right="26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18" w:lineRule="atLeast"/>
        <w:ind w:right="26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A81C84" w:rsidP="00695B0A">
      <w:pPr>
        <w:spacing w:after="0" w:line="240" w:lineRule="auto"/>
        <w:ind w:right="28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81C8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2" style="position:absolute;left:0;text-align:left;margin-left:13.8pt;margin-top:12.7pt;width:294.45pt;height:74.65pt;z-index:251658240">
            <v:textbox style="mso-next-textbox:#_x0000_s1032">
              <w:txbxContent>
                <w:p w:rsidR="009E2BE2" w:rsidRPr="00922A81" w:rsidRDefault="009E2BE2" w:rsidP="009E2B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922A81">
                    <w:rPr>
                      <w:sz w:val="24"/>
                      <w:szCs w:val="24"/>
                    </w:rPr>
                    <w:t>ыдача (направление) заявителю решения о</w:t>
                  </w:r>
                  <w:r w:rsidRPr="00B81602">
                    <w:rPr>
                      <w:sz w:val="24"/>
                      <w:szCs w:val="24"/>
                    </w:rPr>
                    <w:t xml:space="preserve"> </w:t>
                  </w:r>
                  <w:r w:rsidRPr="00922A81">
                    <w:rPr>
                      <w:sz w:val="24"/>
                      <w:szCs w:val="24"/>
                    </w:rPr>
                    <w:t>предоставлении муниципальной услуги или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="00695B0A"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right="28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right="28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81C84" w:rsidRPr="00A81C84">
        <w:rPr>
          <w:rFonts w:ascii="Arial" w:eastAsia="Times New Roman" w:hAnsi="Arial" w:cs="Arial"/>
          <w:color w:val="000000"/>
          <w:sz w:val="24"/>
          <w:szCs w:val="24"/>
        </w:rPr>
        <w:pict>
          <v:shape id="_x0000_i1029" type="#_x0000_t75" alt="" style="width:.75pt;height:21pt"/>
        </w:pict>
      </w:r>
    </w:p>
    <w:p w:rsidR="00695B0A" w:rsidRPr="00BD5A3E" w:rsidRDefault="00695B0A" w:rsidP="00695B0A">
      <w:pPr>
        <w:spacing w:after="0" w:line="240" w:lineRule="auto"/>
        <w:ind w:right="28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right="28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right="28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695B0A" w:rsidRPr="00BD5A3E" w:rsidRDefault="00695B0A" w:rsidP="00695B0A">
      <w:pPr>
        <w:spacing w:after="0" w:line="240" w:lineRule="auto"/>
        <w:ind w:right="28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81C84" w:rsidRPr="00A81C84">
        <w:rPr>
          <w:rFonts w:ascii="Arial" w:eastAsia="Times New Roman" w:hAnsi="Arial" w:cs="Arial"/>
          <w:color w:val="000000"/>
          <w:sz w:val="24"/>
          <w:szCs w:val="24"/>
        </w:rPr>
        <w:pict>
          <v:shape id="_x0000_i1030" type="#_x0000_t75" alt="" style="width:.75pt;height:21pt"/>
        </w:pict>
      </w:r>
    </w:p>
    <w:p w:rsidR="00BD5A3E" w:rsidRDefault="00695B0A" w:rsidP="00BD5A3E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D5A3E" w:rsidRDefault="00BD5A3E" w:rsidP="00BD5A3E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D5A3E" w:rsidRPr="00BD5A3E" w:rsidRDefault="00BD5A3E" w:rsidP="00BD5A3E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 4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к административному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«Выдача решения о присвоении,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аннулировании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объекту адресации»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" w:name="P584"/>
      <w:bookmarkEnd w:id="9"/>
      <w:r w:rsidRPr="00BD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РЕШЕНИЯ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ОТКАЗЕ В ПРИСВОЕНИИ ОБЪЕКТУ АДРЕСАЦИИ АДРЕСА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ИЛИ </w:t>
      </w:r>
      <w:proofErr w:type="gramStart"/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АННУЛИРОВАНИИ</w:t>
      </w:r>
      <w:proofErr w:type="gramEnd"/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ЕГО АДРЕСА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Courier New" w:eastAsia="Times New Roman" w:hAnsi="Courier New" w:cs="Courier New"/>
          <w:color w:val="000000"/>
          <w:sz w:val="24"/>
          <w:szCs w:val="24"/>
        </w:rPr>
        <w:t>                                             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______________________________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адрес заявителя</w:t>
      </w:r>
      <w:proofErr w:type="gramEnd"/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 (представителя) заявителя)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______________________________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(регистрационный номер</w:t>
      </w:r>
      <w:proofErr w:type="gramEnd"/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заявления о присвоении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 объекту адресации адреса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 или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аннулировании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адреса)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присвоении объекту адресации адреса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аннулировании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адреса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 № __________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 органа местного самоуправления)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сообщает, что ____________________________________________________________,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заявителя в дательном падеже, наименование, номер и дата выдачи документа,</w:t>
      </w:r>
      <w:proofErr w:type="gramEnd"/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 подтверждающего личность, почтовый адрес - для физического лица; полное наименование, ИНН, КПП (для</w:t>
      </w:r>
      <w:proofErr w:type="gramEnd"/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 российского юридического лица), страна, дата и номер регистрации (для иностранного юридического лица),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- для юридического лица)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на  основании  Правил  присвоения,  изменения  и   аннулирования   адресов, утвержденных постановлением Правительства Российской Федерации от 19 ноября 2014 г.  N 1221,  отказано  в  присвоении (аннулировании) адреса следующему                                                                                          (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объекту адресации ________________________________________________________.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(вид и наименование объекта адресации, описание</w:t>
      </w:r>
      <w:proofErr w:type="gramEnd"/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местонахождения объекта адресации в случае обращения заявителя о присвоении объекту адресации адреса,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объекта адресации в случае обращения заявителя об аннулировании его адреса)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(основание отказа)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Уполномоченное    лицо    органа    местного   самоуправления,   органа государственной  власти субъекта Российской Федерации - города федерального значения или органа местного самоуправления внутригородского муниципального образования  города федерального значения, уполномоченного законом субъекта Российской Федерации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                         _______________                                           (должность, Ф.И.О.)                                                    (подпись)   </w:t>
      </w:r>
    </w:p>
    <w:p w:rsidR="00695B0A" w:rsidRPr="00BD5A3E" w:rsidRDefault="00695B0A" w:rsidP="00695B0A">
      <w:pPr>
        <w:spacing w:after="0" w:line="240" w:lineRule="auto"/>
        <w:ind w:left="1416"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 М.П.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«Выдача решения о присвоении,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proofErr w:type="gramEnd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аннулировании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объекту адресации»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Courier New" w:eastAsia="Times New Roman" w:hAnsi="Courier New" w:cs="Courier New"/>
          <w:color w:val="000000"/>
          <w:sz w:val="24"/>
          <w:szCs w:val="24"/>
        </w:rPr>
        <w:t>                                             ______________________________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Courier New" w:eastAsia="Times New Roman" w:hAnsi="Courier New" w:cs="Courier New"/>
          <w:color w:val="000000"/>
          <w:sz w:val="24"/>
          <w:szCs w:val="24"/>
        </w:rPr>
        <w:t>                                             </w:t>
      </w: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адрес заявителя</w:t>
      </w:r>
      <w:proofErr w:type="gramEnd"/>
    </w:p>
    <w:p w:rsidR="00695B0A" w:rsidRPr="00BD5A3E" w:rsidRDefault="00695B0A" w:rsidP="00695B0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 (представителя) заявителя)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РАСПИСКА В ПОЛУЧЕНИИ ДОКУМЕНТОВ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2552"/>
        <w:gridCol w:w="2390"/>
        <w:gridCol w:w="2146"/>
        <w:gridCol w:w="1665"/>
      </w:tblGrid>
      <w:tr w:rsidR="00695B0A" w:rsidRPr="00BD5A3E" w:rsidTr="00695B0A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695B0A" w:rsidRPr="00BD5A3E" w:rsidTr="00695B0A">
        <w:trPr>
          <w:trHeight w:val="56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rPr>
          <w:trHeight w:val="56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rPr>
          <w:trHeight w:val="56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rPr>
          <w:trHeight w:val="56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rPr>
          <w:trHeight w:val="56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B0A" w:rsidRPr="00BD5A3E" w:rsidTr="00695B0A">
        <w:trPr>
          <w:trHeight w:val="56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принято ____________ документов на ____________ листах.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695B0A" w:rsidRPr="00BD5A3E" w:rsidTr="00695B0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5B0A" w:rsidRPr="00BD5A3E" w:rsidTr="00695B0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695B0A" w:rsidRPr="00BD5A3E" w:rsidTr="00695B0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5B0A" w:rsidRPr="00BD5A3E" w:rsidTr="00695B0A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B0A" w:rsidRPr="00BD5A3E" w:rsidRDefault="00695B0A" w:rsidP="00695B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5B0A" w:rsidRPr="00BD5A3E" w:rsidRDefault="00695B0A" w:rsidP="00695B0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C3EC1" w:rsidRPr="00BD5A3E" w:rsidRDefault="00CC3EC1">
      <w:pPr>
        <w:rPr>
          <w:sz w:val="24"/>
          <w:szCs w:val="24"/>
        </w:rPr>
      </w:pPr>
    </w:p>
    <w:p w:rsidR="00BD5A3E" w:rsidRPr="00BD5A3E" w:rsidRDefault="00BD5A3E">
      <w:pPr>
        <w:rPr>
          <w:sz w:val="24"/>
          <w:szCs w:val="24"/>
        </w:rPr>
      </w:pPr>
    </w:p>
    <w:sectPr w:rsidR="00BD5A3E" w:rsidRPr="00BD5A3E" w:rsidSect="001309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D5C"/>
    <w:multiLevelType w:val="multilevel"/>
    <w:tmpl w:val="099A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0A"/>
    <w:rsid w:val="00060A23"/>
    <w:rsid w:val="00067FCE"/>
    <w:rsid w:val="0013094B"/>
    <w:rsid w:val="00307E84"/>
    <w:rsid w:val="003B2117"/>
    <w:rsid w:val="00425008"/>
    <w:rsid w:val="00425278"/>
    <w:rsid w:val="00647797"/>
    <w:rsid w:val="00695B0A"/>
    <w:rsid w:val="00744DF6"/>
    <w:rsid w:val="00775E9B"/>
    <w:rsid w:val="00910CE5"/>
    <w:rsid w:val="00946072"/>
    <w:rsid w:val="009869B8"/>
    <w:rsid w:val="009E2BE2"/>
    <w:rsid w:val="00A7792F"/>
    <w:rsid w:val="00A81C84"/>
    <w:rsid w:val="00BC6B00"/>
    <w:rsid w:val="00BD5A3E"/>
    <w:rsid w:val="00CC3EC1"/>
    <w:rsid w:val="00FC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5B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B0A"/>
    <w:rPr>
      <w:color w:val="800080"/>
      <w:u w:val="single"/>
    </w:rPr>
  </w:style>
  <w:style w:type="character" w:customStyle="1" w:styleId="hyperlink">
    <w:name w:val="hyperlink"/>
    <w:basedOn w:val="a0"/>
    <w:rsid w:val="00695B0A"/>
  </w:style>
  <w:style w:type="paragraph" w:customStyle="1" w:styleId="consplusnormal">
    <w:name w:val="consplusnormal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ижний колонтитул1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7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797"/>
  </w:style>
  <w:style w:type="paragraph" w:customStyle="1" w:styleId="ConsPlusTitle0">
    <w:name w:val="ConsPlusTitle"/>
    <w:rsid w:val="00647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0">
    <w:name w:val="ConsPlusNormal"/>
    <w:link w:val="ConsPlusNormal1"/>
    <w:rsid w:val="00130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13094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bkara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E192BBBC-C94A-42D5-8E51-E4D5C95315CD" TargetMode="External"/><Relationship Id="rId12" Type="http://schemas.openxmlformats.org/officeDocument/2006/relationships/hyperlink" Target="http://pravo-search.minjust.ru:8080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746CAD7-9BA4-4548-AE00-05B56DA1A2A7" TargetMode="External"/><Relationship Id="rId11" Type="http://schemas.openxmlformats.org/officeDocument/2006/relationships/hyperlink" Target="http://pravo-search.minjust.ru:8080/bigs/portal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mfc6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4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13447</Words>
  <Characters>76651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2021-04-16T08:32:00Z</cp:lastPrinted>
  <dcterms:created xsi:type="dcterms:W3CDTF">2021-04-15T07:28:00Z</dcterms:created>
  <dcterms:modified xsi:type="dcterms:W3CDTF">2022-12-16T06:53:00Z</dcterms:modified>
</cp:coreProperties>
</file>