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97" w:rsidRPr="00BD5A3E" w:rsidRDefault="00647797" w:rsidP="00676138">
      <w:pPr>
        <w:tabs>
          <w:tab w:val="left" w:pos="3600"/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BD5A3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46150" cy="1181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797" w:rsidRPr="00BD5A3E" w:rsidRDefault="00647797" w:rsidP="0064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647797" w:rsidRPr="00BD5A3E" w:rsidRDefault="00647797" w:rsidP="0064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 xml:space="preserve"> БОЛЬШЕКАРАЙСКОГО МУНИЦИПАЛЬНОГО ОБРАЗОВАНИЯ</w:t>
      </w:r>
    </w:p>
    <w:p w:rsidR="00647797" w:rsidRPr="00BD5A3E" w:rsidRDefault="00647797" w:rsidP="0064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>РОМАНОВСКОГО МУНИЦИПАЛЬНОГО РАЙОНА</w:t>
      </w:r>
    </w:p>
    <w:p w:rsidR="00647797" w:rsidRPr="00BD5A3E" w:rsidRDefault="00647797" w:rsidP="0064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>САРАТОВСКОЙ ОБЛАСТИ</w:t>
      </w:r>
    </w:p>
    <w:p w:rsidR="00647797" w:rsidRPr="00BD5A3E" w:rsidRDefault="00647797" w:rsidP="00647797">
      <w:pPr>
        <w:pStyle w:val="a8"/>
        <w:tabs>
          <w:tab w:val="left" w:pos="708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3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47797" w:rsidRPr="00B665CF" w:rsidRDefault="00647797" w:rsidP="00647797">
      <w:pPr>
        <w:pStyle w:val="a8"/>
        <w:tabs>
          <w:tab w:val="left" w:pos="708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3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76138">
        <w:rPr>
          <w:rFonts w:ascii="Times New Roman" w:hAnsi="Times New Roman" w:cs="Times New Roman"/>
          <w:b/>
          <w:sz w:val="24"/>
          <w:szCs w:val="24"/>
        </w:rPr>
        <w:t>1</w:t>
      </w:r>
      <w:r w:rsidR="00776100" w:rsidRPr="00B665CF">
        <w:rPr>
          <w:rFonts w:ascii="Times New Roman" w:hAnsi="Times New Roman" w:cs="Times New Roman"/>
          <w:b/>
          <w:sz w:val="24"/>
          <w:szCs w:val="24"/>
        </w:rPr>
        <w:t>9</w:t>
      </w:r>
    </w:p>
    <w:p w:rsidR="00647797" w:rsidRPr="00BD5A3E" w:rsidRDefault="00647797" w:rsidP="006477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5A3E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775E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7613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D5A3E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67613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D5A3E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7613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D5A3E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</w:t>
      </w:r>
    </w:p>
    <w:p w:rsidR="00647797" w:rsidRPr="00BD5A3E" w:rsidRDefault="00647797" w:rsidP="006477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D5A3E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 w:rsidRPr="00BD5A3E">
        <w:rPr>
          <w:rFonts w:ascii="Times New Roman" w:hAnsi="Times New Roman"/>
          <w:b/>
          <w:bCs/>
          <w:sz w:val="24"/>
          <w:szCs w:val="24"/>
        </w:rPr>
        <w:t>. Большой Карай</w:t>
      </w:r>
    </w:p>
    <w:p w:rsidR="00647797" w:rsidRPr="00BD5A3E" w:rsidRDefault="00647797" w:rsidP="006477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5B0A" w:rsidRPr="00BD5A3E" w:rsidRDefault="00BB5E33" w:rsidP="006477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внесении изменений в постановление №2</w:t>
      </w:r>
      <w:r w:rsidR="00776100" w:rsidRPr="00776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 21.05.2021г. «</w:t>
      </w:r>
      <w:r w:rsidR="00695B0A"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 административного регламента</w:t>
      </w:r>
    </w:p>
    <w:p w:rsidR="00695B0A" w:rsidRPr="00BD5A3E" w:rsidRDefault="00695B0A" w:rsidP="006477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предоставлению муниципальной услуги</w:t>
      </w:r>
    </w:p>
    <w:p w:rsidR="00695B0A" w:rsidRPr="00BD5A3E" w:rsidRDefault="00695B0A" w:rsidP="007761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7761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95B0A" w:rsidRPr="00BD5A3E" w:rsidRDefault="00695B0A" w:rsidP="00695B0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Руководствуясь Федеральным законом от 27 июля 2010 года №210-ФЗ «Об организации предоставления государственных и муниципальных услуг» и на основании </w:t>
      </w:r>
      <w:hyperlink r:id="rId6" w:tgtFrame="_blank" w:history="1">
        <w:r w:rsidRPr="00BD5A3E">
          <w:rPr>
            <w:rFonts w:ascii="Times New Roman" w:eastAsia="Times New Roman" w:hAnsi="Times New Roman" w:cs="Times New Roman"/>
            <w:sz w:val="24"/>
            <w:szCs w:val="24"/>
          </w:rPr>
          <w:t xml:space="preserve">Устава </w:t>
        </w:r>
        <w:proofErr w:type="spellStart"/>
        <w:r w:rsidR="00647797" w:rsidRPr="00BD5A3E">
          <w:rPr>
            <w:rFonts w:ascii="Times New Roman" w:eastAsia="Times New Roman" w:hAnsi="Times New Roman" w:cs="Times New Roman"/>
            <w:sz w:val="24"/>
            <w:szCs w:val="24"/>
          </w:rPr>
          <w:t>Большекарайского</w:t>
        </w:r>
        <w:proofErr w:type="spellEnd"/>
        <w:r w:rsidR="00647797" w:rsidRPr="00BD5A3E">
          <w:rPr>
            <w:rFonts w:ascii="Times New Roman" w:eastAsia="Times New Roman" w:hAnsi="Times New Roman" w:cs="Times New Roman"/>
            <w:sz w:val="24"/>
            <w:szCs w:val="24"/>
          </w:rPr>
          <w:t xml:space="preserve"> муниципального образования </w:t>
        </w:r>
        <w:r w:rsidRPr="00BD5A3E">
          <w:rPr>
            <w:rFonts w:ascii="Times New Roman" w:eastAsia="Times New Roman" w:hAnsi="Times New Roman" w:cs="Times New Roman"/>
            <w:sz w:val="24"/>
            <w:szCs w:val="24"/>
          </w:rPr>
          <w:t>Романовского муниципального района</w:t>
        </w:r>
      </w:hyperlink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> Саратовской области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695B0A" w:rsidRPr="00BD5A3E" w:rsidRDefault="00695B0A" w:rsidP="00695B0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76138" w:rsidRPr="00676138" w:rsidRDefault="00695B0A" w:rsidP="00676138">
      <w:pPr>
        <w:tabs>
          <w:tab w:val="left" w:pos="9356"/>
          <w:tab w:val="left" w:pos="10065"/>
        </w:tabs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76138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изменения в постановление №2</w:t>
      </w:r>
      <w:r w:rsidR="00776100" w:rsidRPr="0077610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76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21.05.2021г. «</w:t>
      </w:r>
      <w:r w:rsidR="006761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</w:t>
      </w:r>
      <w:r w:rsidR="00676138" w:rsidRPr="006761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утверждении административного регламента</w:t>
      </w:r>
      <w:r w:rsidR="0067613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676138" w:rsidRPr="006761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предоставлению муниципальной услуги</w:t>
      </w:r>
    </w:p>
    <w:p w:rsidR="00676138" w:rsidRPr="00614D91" w:rsidRDefault="00676138" w:rsidP="00614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1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776100" w:rsidRPr="007761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Предоставление информации об объектах недви</w:t>
      </w:r>
      <w:r w:rsidR="007761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жимого имущества, находящихся в</w:t>
      </w:r>
      <w:r w:rsidR="00776100" w:rsidRPr="007761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муниципальной собственности и предназначенных для сдачи в аренду</w:t>
      </w:r>
      <w:r w:rsidRPr="006761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зложив абзац 2 пункта 2.8 в новой редакции:</w:t>
      </w:r>
    </w:p>
    <w:p w:rsidR="00676138" w:rsidRPr="00D176A4" w:rsidRDefault="00676138" w:rsidP="00676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 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от 27 июля 2010 года № 210-ФЗ государственных и муниципальных услуг, в соответствии с нормативными правовыми</w:t>
      </w:r>
      <w:proofErr w:type="gramEnd"/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актами Российской Федерации, нормативными правовыми актами субъектов Российской Федерации, муниципальными правовыми актами, </w:t>
      </w:r>
      <w:r w:rsidRPr="00372A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 исключением документов, включенных в определенный частью 6 статьи 7  Федерального закона от 27 июля 2010</w:t>
      </w:r>
      <w:r w:rsidRPr="0019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№ 210-ФЗ перечень документов:</w:t>
      </w:r>
      <w:proofErr w:type="gramEnd"/>
    </w:p>
    <w:p w:rsidR="00676138" w:rsidRPr="00683ACC" w:rsidRDefault="00676138" w:rsidP="00676138">
      <w:pPr>
        <w:pStyle w:val="a5"/>
        <w:shd w:val="clear" w:color="auto" w:fill="FFFFFF"/>
        <w:spacing w:before="0" w:beforeAutospacing="0" w:after="0" w:afterAutospacing="0"/>
        <w:ind w:firstLine="540"/>
        <w:rPr>
          <w:sz w:val="22"/>
          <w:szCs w:val="22"/>
        </w:rPr>
      </w:pPr>
      <w:r w:rsidRPr="00683ACC">
        <w:rPr>
          <w:color w:val="000000"/>
          <w:sz w:val="22"/>
          <w:szCs w:val="22"/>
        </w:rPr>
        <w:t>1) </w:t>
      </w:r>
      <w:hyperlink r:id="rId7" w:anchor="dst100007" w:history="1">
        <w:r w:rsidRPr="008C3C77">
          <w:rPr>
            <w:rStyle w:val="a3"/>
            <w:color w:val="auto"/>
            <w:sz w:val="22"/>
            <w:szCs w:val="22"/>
          </w:rPr>
          <w:t>документы</w:t>
        </w:r>
      </w:hyperlink>
      <w:r w:rsidRPr="008C3C77">
        <w:rPr>
          <w:sz w:val="22"/>
          <w:szCs w:val="22"/>
        </w:rPr>
        <w:t>, удостоверяющие личность гражданина Российской Федерации, в том числе военнослужащих, а также </w:t>
      </w:r>
      <w:hyperlink r:id="rId8" w:anchor="dst100012" w:history="1">
        <w:r w:rsidRPr="008C3C77">
          <w:rPr>
            <w:rStyle w:val="a3"/>
            <w:color w:val="auto"/>
            <w:sz w:val="22"/>
            <w:szCs w:val="22"/>
          </w:rPr>
          <w:t>документы</w:t>
        </w:r>
      </w:hyperlink>
      <w:r w:rsidRPr="00683ACC">
        <w:rPr>
          <w:sz w:val="22"/>
          <w:szCs w:val="22"/>
        </w:rPr>
        <w:t>, удостоверяющие личность иностранного гражданина, лица без гражданства, включая вид на жительство и удостоверение беженца;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 w:rsidRPr="00683ACC">
        <w:rPr>
          <w:rFonts w:ascii="Times New Roman" w:hAnsi="Times New Roman" w:cs="Times New Roman"/>
        </w:rPr>
        <w:t xml:space="preserve">           2) документы воинского учета;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83ACC">
        <w:rPr>
          <w:rFonts w:ascii="Times New Roman" w:hAnsi="Times New Roman" w:cs="Times New Roman"/>
        </w:rPr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83ACC">
        <w:rPr>
          <w:rFonts w:ascii="Times New Roman" w:hAnsi="Times New Roman" w:cs="Times New Roman"/>
        </w:rPr>
        <w:t>3.1)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4</w:t>
      </w:r>
      <w:r w:rsidRPr="00683ACC">
        <w:rPr>
          <w:rFonts w:ascii="Times New Roman" w:hAnsi="Times New Roman" w:cs="Times New Roman"/>
        </w:rPr>
        <w:t>) документы на транспортное средство и его составные части, в том числе документы, необходимые для осуществления государственной регистрации транспортных средств;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</w:t>
      </w:r>
      <w:r w:rsidRPr="00683ACC">
        <w:rPr>
          <w:rFonts w:ascii="Times New Roman" w:hAnsi="Times New Roman" w:cs="Times New Roman"/>
        </w:rPr>
        <w:t>) 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6</w:t>
      </w:r>
      <w:r w:rsidRPr="00683ACC">
        <w:rPr>
          <w:rFonts w:ascii="Times New Roman" w:hAnsi="Times New Roman" w:cs="Times New Roman"/>
        </w:rPr>
        <w:t>) 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</w:t>
      </w:r>
      <w:r w:rsidRPr="00683ACC">
        <w:rPr>
          <w:rFonts w:ascii="Times New Roman" w:hAnsi="Times New Roman" w:cs="Times New Roman"/>
        </w:rPr>
        <w:t>.1)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</w:t>
      </w:r>
      <w:r w:rsidRPr="00683ACC">
        <w:rPr>
          <w:rFonts w:ascii="Times New Roman" w:hAnsi="Times New Roman" w:cs="Times New Roman"/>
        </w:rPr>
        <w:t>) документы Архивного фонда Российской Федерации и другие архивные документы в соответствии с </w:t>
      </w:r>
      <w:hyperlink r:id="rId9" w:anchor="dst100141" w:history="1">
        <w:r w:rsidRPr="00676138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Pr="00683ACC">
        <w:rPr>
          <w:rFonts w:ascii="Times New Roman" w:hAnsi="Times New Roman" w:cs="Times New Roman"/>
        </w:rPr>
        <w:t> об архивном деле в Российской Федерации, переданные на постоянное хранение в государственные или муниципальные архивы;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8</w:t>
      </w:r>
      <w:r w:rsidRPr="00683ACC">
        <w:rPr>
          <w:rFonts w:ascii="Times New Roman" w:hAnsi="Times New Roman" w:cs="Times New Roman"/>
        </w:rPr>
        <w:t>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  <w:proofErr w:type="gramEnd"/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9</w:t>
      </w:r>
      <w:r w:rsidRPr="00683ACC">
        <w:rPr>
          <w:rFonts w:ascii="Times New Roman" w:hAnsi="Times New Roman" w:cs="Times New Roman"/>
        </w:rPr>
        <w:t>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83AC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683ACC">
        <w:rPr>
          <w:rFonts w:ascii="Times New Roman" w:hAnsi="Times New Roman" w:cs="Times New Roman"/>
        </w:rPr>
        <w:t>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83AC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683ACC">
        <w:rPr>
          <w:rFonts w:ascii="Times New Roman" w:hAnsi="Times New Roman" w:cs="Times New Roman"/>
        </w:rPr>
        <w:t>) удостоверения и документы, подтверждающие право гражданина на получение социальной поддержки, а также документы, выданные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83AC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683ACC">
        <w:rPr>
          <w:rFonts w:ascii="Times New Roman" w:hAnsi="Times New Roman" w:cs="Times New Roman"/>
        </w:rPr>
        <w:t>) документы о государственных и ведомственных наградах, государственных премиях и знаках отличия;</w:t>
      </w:r>
    </w:p>
    <w:p w:rsidR="00676138" w:rsidRPr="00683ACC" w:rsidRDefault="00676138" w:rsidP="006761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83AC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683ACC">
        <w:rPr>
          <w:rFonts w:ascii="Times New Roman" w:hAnsi="Times New Roman" w:cs="Times New Roman"/>
        </w:rPr>
        <w:t>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676138" w:rsidRDefault="00676138" w:rsidP="00676138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</w:p>
    <w:p w:rsidR="00647797" w:rsidRPr="008C3C77" w:rsidRDefault="00676138" w:rsidP="008C3C77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683ACC">
        <w:rPr>
          <w:rFonts w:ascii="Times New Roman" w:eastAsia="Times New Roman" w:hAnsi="Times New Roman" w:cs="Times New Roman"/>
          <w:color w:val="000000"/>
        </w:rPr>
        <w:t>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6F192A">
        <w:rPr>
          <w:rFonts w:ascii="Times New Roman" w:eastAsia="Times New Roman" w:hAnsi="Times New Roman" w:cs="Times New Roman"/>
          <w:color w:val="000000"/>
        </w:rPr>
        <w:t>»</w:t>
      </w:r>
    </w:p>
    <w:p w:rsidR="00647797" w:rsidRPr="00BD5A3E" w:rsidRDefault="0013094B" w:rsidP="006477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C3C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D5A3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C3C7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5A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7797" w:rsidRPr="00BD5A3E"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в установленном порядке.</w:t>
      </w:r>
    </w:p>
    <w:p w:rsidR="00647797" w:rsidRPr="00BD5A3E" w:rsidRDefault="008C3C77" w:rsidP="00647797">
      <w:pPr>
        <w:spacing w:after="0"/>
        <w:ind w:left="-24" w:firstLine="7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47797" w:rsidRPr="00BD5A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47797" w:rsidRPr="00BD5A3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647797" w:rsidRPr="00BD5A3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47797" w:rsidRPr="00BD5A3E" w:rsidRDefault="00647797" w:rsidP="00647797">
      <w:pPr>
        <w:spacing w:after="0"/>
        <w:ind w:left="14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47797" w:rsidRPr="00BD5A3E" w:rsidRDefault="00647797" w:rsidP="0064779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 xml:space="preserve">    Глава </w:t>
      </w:r>
      <w:proofErr w:type="spellStart"/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695B0A" w:rsidRPr="00BD5A3E" w:rsidRDefault="00647797" w:rsidP="0013094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sz w:val="24"/>
          <w:szCs w:val="24"/>
        </w:rPr>
        <w:t xml:space="preserve">   муниципального образования                                     Н.В.Соловьева</w:t>
      </w:r>
    </w:p>
    <w:p w:rsidR="00FC0A69" w:rsidRPr="00BD5A3E" w:rsidRDefault="00FC0A69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0A69" w:rsidRDefault="00FC0A69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A3E" w:rsidRDefault="00BD5A3E" w:rsidP="0013094B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E9B" w:rsidRPr="00B665CF" w:rsidRDefault="00775E9B" w:rsidP="00B66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95B0A" w:rsidRPr="00BD5A3E" w:rsidRDefault="00695B0A" w:rsidP="00695B0A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sectPr w:rsidR="00695B0A" w:rsidRPr="00BD5A3E" w:rsidSect="0067613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2D5C"/>
    <w:multiLevelType w:val="multilevel"/>
    <w:tmpl w:val="099AA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B0A"/>
    <w:rsid w:val="00060A23"/>
    <w:rsid w:val="00067FCE"/>
    <w:rsid w:val="0013094B"/>
    <w:rsid w:val="00180FDB"/>
    <w:rsid w:val="002F058E"/>
    <w:rsid w:val="00307E84"/>
    <w:rsid w:val="003B2117"/>
    <w:rsid w:val="00425008"/>
    <w:rsid w:val="00425278"/>
    <w:rsid w:val="00614D91"/>
    <w:rsid w:val="00647797"/>
    <w:rsid w:val="00676138"/>
    <w:rsid w:val="00695B0A"/>
    <w:rsid w:val="006F192A"/>
    <w:rsid w:val="0071083E"/>
    <w:rsid w:val="00744DF6"/>
    <w:rsid w:val="00775E9B"/>
    <w:rsid w:val="00776100"/>
    <w:rsid w:val="008076E2"/>
    <w:rsid w:val="008C3C77"/>
    <w:rsid w:val="008F0C4B"/>
    <w:rsid w:val="00910CE5"/>
    <w:rsid w:val="00946072"/>
    <w:rsid w:val="009A2EB7"/>
    <w:rsid w:val="009E2BE2"/>
    <w:rsid w:val="00A7792F"/>
    <w:rsid w:val="00B665CF"/>
    <w:rsid w:val="00BB5E33"/>
    <w:rsid w:val="00BD5A3E"/>
    <w:rsid w:val="00C1096C"/>
    <w:rsid w:val="00C4535A"/>
    <w:rsid w:val="00CB655B"/>
    <w:rsid w:val="00CC3EC1"/>
    <w:rsid w:val="00F96844"/>
    <w:rsid w:val="00FC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95B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5B0A"/>
    <w:rPr>
      <w:color w:val="800080"/>
      <w:u w:val="single"/>
    </w:rPr>
  </w:style>
  <w:style w:type="character" w:customStyle="1" w:styleId="hyperlink">
    <w:name w:val="hyperlink"/>
    <w:basedOn w:val="a0"/>
    <w:rsid w:val="00695B0A"/>
  </w:style>
  <w:style w:type="paragraph" w:customStyle="1" w:styleId="consplusnormal">
    <w:name w:val="consplusnormal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Нижний колонтитул1"/>
    <w:basedOn w:val="a"/>
    <w:rsid w:val="0069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79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4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7797"/>
  </w:style>
  <w:style w:type="paragraph" w:customStyle="1" w:styleId="ConsPlusTitle0">
    <w:name w:val="ConsPlusTitle"/>
    <w:rsid w:val="00647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0">
    <w:name w:val="ConsPlusNormal"/>
    <w:link w:val="ConsPlusNormal1"/>
    <w:rsid w:val="00130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link w:val="ConsPlusNormal0"/>
    <w:locked/>
    <w:rsid w:val="0013094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244/7fb121823bcb5879d21cfdad0d8a5a5c9c783a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9244/8e963fb893781820c4192cdd6152f609de78a1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C746CAD7-9BA4-4548-AE00-05B56DA1A2A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6995/c7dc84f31b03a059b40a255c0959e7c8a482910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2022-04-04T11:33:00Z</cp:lastPrinted>
  <dcterms:created xsi:type="dcterms:W3CDTF">2021-04-15T07:28:00Z</dcterms:created>
  <dcterms:modified xsi:type="dcterms:W3CDTF">2022-04-04T11:34:00Z</dcterms:modified>
</cp:coreProperties>
</file>