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5A" w:rsidRDefault="00C05754" w:rsidP="00C05754">
      <w:pPr>
        <w:tabs>
          <w:tab w:val="left" w:pos="42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0575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54" w:rsidRDefault="00C05754" w:rsidP="00C05754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>АДМИНИСТРАЦИЯ</w:t>
      </w:r>
    </w:p>
    <w:p w:rsidR="00C05754" w:rsidRDefault="00C05754" w:rsidP="00C05754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 xml:space="preserve">БОЛЬШЕКАРАЙСКОГО МУНИЦИПАЛЬНОГО ОБРАЗОВАНИЯ РОМАНОВСКОГО МУНИЦИПАЛЬНОГО РАЙОНА  </w:t>
      </w:r>
    </w:p>
    <w:p w:rsidR="00C05754" w:rsidRDefault="00C05754" w:rsidP="00C05754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>САРАТОВСКОЙ  ОБЛАСТИ</w:t>
      </w:r>
    </w:p>
    <w:p w:rsidR="00C05754" w:rsidRPr="00D93114" w:rsidRDefault="00243D0D" w:rsidP="00C05754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 w:rsidRPr="00243D0D">
        <w:pict>
          <v:line id="_x0000_s1026" style="position:absolute;left:0;text-align:left;flip:y;z-index:251658240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C05754" w:rsidRPr="00D93114" w:rsidRDefault="00C05754" w:rsidP="00C0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5754" w:rsidRPr="00AA602E" w:rsidRDefault="00C05754" w:rsidP="00C0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A602E" w:rsidRPr="00AA602E">
        <w:rPr>
          <w:rFonts w:ascii="Times New Roman" w:hAnsi="Times New Roman" w:cs="Times New Roman"/>
          <w:b/>
          <w:sz w:val="28"/>
          <w:szCs w:val="28"/>
        </w:rPr>
        <w:t>19</w:t>
      </w:r>
    </w:p>
    <w:p w:rsidR="00C05754" w:rsidRPr="00D93114" w:rsidRDefault="00C05754" w:rsidP="00C057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1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94F90" w:rsidRPr="00E94F90">
        <w:rPr>
          <w:rFonts w:ascii="Times New Roman" w:hAnsi="Times New Roman" w:cs="Times New Roman"/>
          <w:b/>
          <w:sz w:val="24"/>
          <w:szCs w:val="24"/>
        </w:rPr>
        <w:t>0</w:t>
      </w:r>
      <w:r w:rsidR="00AA602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931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A602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93114">
        <w:rPr>
          <w:rFonts w:ascii="Times New Roman" w:hAnsi="Times New Roman" w:cs="Times New Roman"/>
          <w:b/>
          <w:sz w:val="24"/>
          <w:szCs w:val="24"/>
        </w:rPr>
        <w:t>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931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5754" w:rsidRDefault="00C05754" w:rsidP="00C05754">
      <w:pPr>
        <w:pStyle w:val="a3"/>
        <w:rPr>
          <w:sz w:val="24"/>
          <w:szCs w:val="24"/>
        </w:rPr>
      </w:pPr>
      <w:r w:rsidRPr="00D93114">
        <w:rPr>
          <w:b/>
          <w:sz w:val="24"/>
          <w:szCs w:val="24"/>
        </w:rPr>
        <w:t xml:space="preserve">с. Большой Карай                                                         </w:t>
      </w:r>
      <w:r w:rsidRPr="00D93114">
        <w:rPr>
          <w:sz w:val="24"/>
          <w:szCs w:val="24"/>
        </w:rPr>
        <w:t xml:space="preserve"> </w:t>
      </w:r>
    </w:p>
    <w:p w:rsidR="00C05754" w:rsidRPr="00E94F90" w:rsidRDefault="00C05754" w:rsidP="002C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F90" w:rsidRDefault="00091336" w:rsidP="002C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75A">
        <w:rPr>
          <w:rFonts w:ascii="Times New Roman" w:hAnsi="Times New Roman" w:cs="Times New Roman"/>
          <w:b/>
          <w:sz w:val="28"/>
          <w:szCs w:val="28"/>
        </w:rPr>
        <w:t>О</w:t>
      </w:r>
      <w:r w:rsidR="00E94F90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и </w:t>
      </w:r>
      <w:r w:rsidRPr="002C675A">
        <w:rPr>
          <w:rFonts w:ascii="Times New Roman" w:hAnsi="Times New Roman" w:cs="Times New Roman"/>
          <w:b/>
          <w:sz w:val="28"/>
          <w:szCs w:val="28"/>
        </w:rPr>
        <w:t xml:space="preserve"> составе комиссии </w:t>
      </w:r>
    </w:p>
    <w:p w:rsidR="00E94F90" w:rsidRDefault="00091336" w:rsidP="002C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75A">
        <w:rPr>
          <w:rFonts w:ascii="Times New Roman" w:hAnsi="Times New Roman" w:cs="Times New Roman"/>
          <w:b/>
          <w:sz w:val="28"/>
          <w:szCs w:val="28"/>
        </w:rPr>
        <w:t>по приему, передаче</w:t>
      </w:r>
      <w:r w:rsidR="00E94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5A">
        <w:rPr>
          <w:rFonts w:ascii="Times New Roman" w:hAnsi="Times New Roman" w:cs="Times New Roman"/>
          <w:b/>
          <w:sz w:val="28"/>
          <w:szCs w:val="28"/>
        </w:rPr>
        <w:t xml:space="preserve">и списанию </w:t>
      </w:r>
    </w:p>
    <w:p w:rsidR="00091336" w:rsidRPr="002C675A" w:rsidRDefault="00091336" w:rsidP="002C6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75A">
        <w:rPr>
          <w:rFonts w:ascii="Times New Roman" w:hAnsi="Times New Roman" w:cs="Times New Roman"/>
          <w:b/>
          <w:sz w:val="28"/>
          <w:szCs w:val="28"/>
        </w:rPr>
        <w:t>объектов нефинансовых активов</w:t>
      </w:r>
    </w:p>
    <w:p w:rsidR="00091336" w:rsidRPr="002C675A" w:rsidRDefault="00091336" w:rsidP="0009133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1336" w:rsidRPr="002C675A" w:rsidRDefault="00091336" w:rsidP="004A46A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B50AC9">
        <w:rPr>
          <w:rFonts w:ascii="Times New Roman" w:hAnsi="Times New Roman" w:cs="Times New Roman"/>
          <w:sz w:val="28"/>
          <w:szCs w:val="28"/>
        </w:rPr>
        <w:t xml:space="preserve">Большекарайского муниципального образования </w:t>
      </w:r>
      <w:r w:rsidRPr="002C675A">
        <w:rPr>
          <w:rFonts w:ascii="Times New Roman" w:hAnsi="Times New Roman" w:cs="Times New Roman"/>
          <w:sz w:val="28"/>
          <w:szCs w:val="28"/>
        </w:rPr>
        <w:t xml:space="preserve">Романовского муниципального района Саратовской области </w:t>
      </w:r>
    </w:p>
    <w:p w:rsidR="00091336" w:rsidRPr="002C675A" w:rsidRDefault="00091336" w:rsidP="0009133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приему, передаче  и списанию объектов нефинансовых активов, находящихся в муниципальной  собственности </w:t>
      </w:r>
      <w:r w:rsidR="00B50AC9">
        <w:rPr>
          <w:rFonts w:ascii="Times New Roman" w:hAnsi="Times New Roman" w:cs="Times New Roman"/>
          <w:sz w:val="28"/>
          <w:szCs w:val="28"/>
        </w:rPr>
        <w:t xml:space="preserve">Большекарайского муниципального образования </w:t>
      </w:r>
      <w:r w:rsidRPr="002C675A">
        <w:rPr>
          <w:rFonts w:ascii="Times New Roman" w:hAnsi="Times New Roman" w:cs="Times New Roman"/>
          <w:sz w:val="28"/>
          <w:szCs w:val="28"/>
        </w:rPr>
        <w:t>Романовского муниципального района Саратовской области, согласно приложени</w:t>
      </w:r>
      <w:r w:rsidR="00C05754">
        <w:rPr>
          <w:rFonts w:ascii="Times New Roman" w:hAnsi="Times New Roman" w:cs="Times New Roman"/>
          <w:sz w:val="28"/>
          <w:szCs w:val="28"/>
        </w:rPr>
        <w:t>я</w:t>
      </w:r>
      <w:r w:rsidRPr="002C675A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E94F90">
        <w:rPr>
          <w:rFonts w:ascii="Times New Roman" w:hAnsi="Times New Roman" w:cs="Times New Roman"/>
          <w:sz w:val="28"/>
          <w:szCs w:val="28"/>
        </w:rPr>
        <w:t>постановле</w:t>
      </w:r>
      <w:r w:rsidRPr="002C675A">
        <w:rPr>
          <w:rFonts w:ascii="Times New Roman" w:hAnsi="Times New Roman" w:cs="Times New Roman"/>
          <w:sz w:val="28"/>
          <w:szCs w:val="28"/>
        </w:rPr>
        <w:t>нию.</w:t>
      </w:r>
    </w:p>
    <w:p w:rsidR="00091336" w:rsidRPr="002C675A" w:rsidRDefault="00091336" w:rsidP="0009133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 xml:space="preserve">2. Создать комиссию по приему, передаче   и списанию объектов нефинансовых активов, находящихся в муниципальной  собственности </w:t>
      </w:r>
      <w:r w:rsidR="00B50AC9">
        <w:rPr>
          <w:rFonts w:ascii="Times New Roman" w:hAnsi="Times New Roman" w:cs="Times New Roman"/>
          <w:sz w:val="28"/>
          <w:szCs w:val="28"/>
        </w:rPr>
        <w:t xml:space="preserve">Большекарайского муниципального образования </w:t>
      </w:r>
      <w:r w:rsidRPr="002C675A">
        <w:rPr>
          <w:rFonts w:ascii="Times New Roman" w:hAnsi="Times New Roman" w:cs="Times New Roman"/>
          <w:sz w:val="28"/>
          <w:szCs w:val="28"/>
        </w:rPr>
        <w:t>Романовского муниципального района Саратовской области, в составе согласно приложени</w:t>
      </w:r>
      <w:r w:rsidR="00C05754">
        <w:rPr>
          <w:rFonts w:ascii="Times New Roman" w:hAnsi="Times New Roman" w:cs="Times New Roman"/>
          <w:sz w:val="28"/>
          <w:szCs w:val="28"/>
        </w:rPr>
        <w:t>я</w:t>
      </w:r>
      <w:r w:rsidRPr="002C675A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E94F90">
        <w:rPr>
          <w:rFonts w:ascii="Times New Roman" w:hAnsi="Times New Roman" w:cs="Times New Roman"/>
          <w:sz w:val="28"/>
          <w:szCs w:val="28"/>
        </w:rPr>
        <w:t>постановле</w:t>
      </w:r>
      <w:r w:rsidRPr="002C675A">
        <w:rPr>
          <w:rFonts w:ascii="Times New Roman" w:hAnsi="Times New Roman" w:cs="Times New Roman"/>
          <w:sz w:val="28"/>
          <w:szCs w:val="28"/>
        </w:rPr>
        <w:t>нию.</w:t>
      </w:r>
    </w:p>
    <w:p w:rsidR="00091336" w:rsidRPr="002C675A" w:rsidRDefault="00091336" w:rsidP="0009133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E94F90">
        <w:rPr>
          <w:rFonts w:ascii="Times New Roman" w:hAnsi="Times New Roman" w:cs="Times New Roman"/>
          <w:sz w:val="28"/>
          <w:szCs w:val="28"/>
        </w:rPr>
        <w:t>постановления</w:t>
      </w:r>
      <w:r w:rsidRPr="002C675A">
        <w:rPr>
          <w:rFonts w:ascii="Times New Roman" w:hAnsi="Times New Roman" w:cs="Times New Roman"/>
          <w:sz w:val="28"/>
          <w:szCs w:val="28"/>
        </w:rPr>
        <w:t xml:space="preserve"> </w:t>
      </w:r>
      <w:r w:rsidR="00B50AC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1336" w:rsidRPr="002C675A" w:rsidRDefault="00091336" w:rsidP="00091336">
      <w:pPr>
        <w:ind w:left="57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54" w:rsidRPr="00C05754" w:rsidRDefault="00091336" w:rsidP="00C05754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5A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B50AC9">
        <w:rPr>
          <w:rFonts w:ascii="Times New Roman" w:hAnsi="Times New Roman" w:cs="Times New Roman"/>
          <w:b/>
          <w:sz w:val="28"/>
          <w:szCs w:val="28"/>
        </w:rPr>
        <w:t>Большекарайского</w:t>
      </w:r>
    </w:p>
    <w:p w:rsidR="00091336" w:rsidRPr="002C675A" w:rsidRDefault="00C05754" w:rsidP="00C05754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91336" w:rsidRPr="002C675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50A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1336" w:rsidRPr="002C675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0AC9">
        <w:rPr>
          <w:rFonts w:ascii="Times New Roman" w:hAnsi="Times New Roman" w:cs="Times New Roman"/>
          <w:b/>
          <w:sz w:val="28"/>
          <w:szCs w:val="28"/>
        </w:rPr>
        <w:t>Н.В. Соловьева</w:t>
      </w:r>
    </w:p>
    <w:p w:rsidR="00B50AC9" w:rsidRDefault="00B50AC9" w:rsidP="00C05754">
      <w:pPr>
        <w:rPr>
          <w:rFonts w:ascii="Times New Roman" w:hAnsi="Times New Roman" w:cs="Times New Roman"/>
          <w:sz w:val="24"/>
          <w:szCs w:val="24"/>
        </w:rPr>
      </w:pPr>
    </w:p>
    <w:p w:rsidR="00091336" w:rsidRPr="00AA602E" w:rsidRDefault="00091336" w:rsidP="00091336">
      <w:pPr>
        <w:ind w:left="5670"/>
        <w:rPr>
          <w:rFonts w:ascii="Times New Roman" w:hAnsi="Times New Roman" w:cs="Times New Roman"/>
          <w:sz w:val="24"/>
          <w:szCs w:val="24"/>
        </w:rPr>
      </w:pPr>
      <w:r w:rsidRPr="00B50A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</w:t>
      </w:r>
      <w:r w:rsidR="00E94F90">
        <w:rPr>
          <w:rFonts w:ascii="Times New Roman" w:hAnsi="Times New Roman" w:cs="Times New Roman"/>
          <w:sz w:val="24"/>
          <w:szCs w:val="24"/>
        </w:rPr>
        <w:t>п</w:t>
      </w:r>
      <w:r w:rsidR="0081737D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Pr="00B50A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4F90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Pr="00B50AC9">
        <w:rPr>
          <w:rFonts w:ascii="Times New Roman" w:hAnsi="Times New Roman" w:cs="Times New Roman"/>
          <w:sz w:val="24"/>
          <w:szCs w:val="24"/>
        </w:rPr>
        <w:t xml:space="preserve"> от</w:t>
      </w:r>
      <w:r w:rsidR="00E94F90">
        <w:rPr>
          <w:rFonts w:ascii="Times New Roman" w:hAnsi="Times New Roman" w:cs="Times New Roman"/>
          <w:sz w:val="24"/>
          <w:szCs w:val="24"/>
        </w:rPr>
        <w:t>0</w:t>
      </w:r>
      <w:r w:rsidR="00AA602E" w:rsidRPr="00AA602E">
        <w:rPr>
          <w:rFonts w:ascii="Times New Roman" w:hAnsi="Times New Roman" w:cs="Times New Roman"/>
          <w:sz w:val="24"/>
          <w:szCs w:val="24"/>
        </w:rPr>
        <w:t>7</w:t>
      </w:r>
      <w:r w:rsidR="00E94F90">
        <w:rPr>
          <w:rFonts w:ascii="Times New Roman" w:hAnsi="Times New Roman" w:cs="Times New Roman"/>
          <w:sz w:val="24"/>
          <w:szCs w:val="24"/>
        </w:rPr>
        <w:t>.0</w:t>
      </w:r>
      <w:r w:rsidR="00AA602E" w:rsidRPr="00AA602E">
        <w:rPr>
          <w:rFonts w:ascii="Times New Roman" w:hAnsi="Times New Roman" w:cs="Times New Roman"/>
          <w:sz w:val="24"/>
          <w:szCs w:val="24"/>
        </w:rPr>
        <w:t>4</w:t>
      </w:r>
      <w:r w:rsidR="00E94F90">
        <w:rPr>
          <w:rFonts w:ascii="Times New Roman" w:hAnsi="Times New Roman" w:cs="Times New Roman"/>
          <w:sz w:val="24"/>
          <w:szCs w:val="24"/>
        </w:rPr>
        <w:t>.2021</w:t>
      </w:r>
      <w:r w:rsidRPr="00B50AC9">
        <w:rPr>
          <w:rFonts w:ascii="Times New Roman" w:hAnsi="Times New Roman" w:cs="Times New Roman"/>
          <w:sz w:val="24"/>
          <w:szCs w:val="24"/>
        </w:rPr>
        <w:t>№</w:t>
      </w:r>
      <w:r w:rsidR="00AA602E" w:rsidRPr="00AA602E">
        <w:rPr>
          <w:rFonts w:ascii="Times New Roman" w:hAnsi="Times New Roman" w:cs="Times New Roman"/>
          <w:sz w:val="24"/>
          <w:szCs w:val="24"/>
        </w:rPr>
        <w:t>19</w:t>
      </w:r>
    </w:p>
    <w:p w:rsidR="00091336" w:rsidRDefault="00091336" w:rsidP="002C675A">
      <w:pPr>
        <w:rPr>
          <w:sz w:val="28"/>
          <w:szCs w:val="28"/>
        </w:rPr>
      </w:pPr>
    </w:p>
    <w:p w:rsidR="00091336" w:rsidRPr="00226AA9" w:rsidRDefault="00091336" w:rsidP="00091336">
      <w:pPr>
        <w:pStyle w:val="6"/>
        <w:ind w:firstLine="0"/>
        <w:jc w:val="center"/>
      </w:pPr>
      <w:r>
        <w:t>П</w:t>
      </w:r>
      <w:r w:rsidRPr="00226AA9">
        <w:t>оложение</w:t>
      </w:r>
      <w:r w:rsidRPr="00226AA9">
        <w:br/>
      </w:r>
      <w:bookmarkStart w:id="0" w:name="l53"/>
      <w:bookmarkEnd w:id="0"/>
      <w:r w:rsidRPr="00226AA9">
        <w:t>о порядке работы комиссии по приему</w:t>
      </w:r>
      <w:r>
        <w:t>, передаче</w:t>
      </w:r>
      <w:r w:rsidRPr="00226AA9">
        <w:t xml:space="preserve"> и списанию объектов  нефинансовых активов</w:t>
      </w:r>
      <w:r>
        <w:t>, находящихся в муниципальной собственности</w:t>
      </w:r>
      <w:r w:rsidRPr="00226AA9">
        <w:t xml:space="preserve"> </w:t>
      </w:r>
      <w:r w:rsidR="00B50AC9">
        <w:t xml:space="preserve">Большекарайского муниципального образования </w:t>
      </w:r>
      <w:r w:rsidRPr="00226AA9">
        <w:t>Романовского муниципального района</w:t>
      </w:r>
      <w:r>
        <w:t xml:space="preserve"> </w:t>
      </w:r>
      <w:r>
        <w:rPr>
          <w:lang w:val="en-US"/>
        </w:rPr>
        <w:t>C</w:t>
      </w:r>
      <w:r>
        <w:t>аратовской области</w:t>
      </w:r>
      <w:r w:rsidRPr="00226AA9">
        <w:br/>
      </w:r>
    </w:p>
    <w:p w:rsidR="00091336" w:rsidRPr="002C675A" w:rsidRDefault="00091336" w:rsidP="0009133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0AC9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091336" w:rsidRPr="002C675A" w:rsidRDefault="00091336" w:rsidP="0009133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 xml:space="preserve">1.1. Комиссия по приему, передаче и списанию объектов  нефинансовых активов, находящихся в муниципальной собственности </w:t>
      </w:r>
      <w:r w:rsidR="00B50AC9">
        <w:rPr>
          <w:rFonts w:ascii="Times New Roman" w:hAnsi="Times New Roman" w:cs="Times New Roman"/>
          <w:sz w:val="28"/>
          <w:szCs w:val="28"/>
        </w:rPr>
        <w:t xml:space="preserve">Большекарайского муниципального образования </w:t>
      </w:r>
      <w:r w:rsidRPr="002C675A">
        <w:rPr>
          <w:rFonts w:ascii="Times New Roman" w:hAnsi="Times New Roman" w:cs="Times New Roman"/>
          <w:sz w:val="28"/>
          <w:szCs w:val="28"/>
        </w:rPr>
        <w:t>Романовского муниципального района Саратовской области (далее - Комиссия) создается в соответствии с приказом, утвержденным Министерством финансов Российской Федерации от 01 декабря 2010 года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157н), в целях  обеспечения  своевременного  приема, передачи и списания объектов нефинансовых активов в Романовском муниципальном районе и действует на постоянной основе.</w:t>
      </w:r>
    </w:p>
    <w:p w:rsidR="00091336" w:rsidRPr="002C675A" w:rsidRDefault="00091336" w:rsidP="0009133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ab/>
        <w:t xml:space="preserve">1.2. Персональный состав Комиссии утверждается распоряжением администрации </w:t>
      </w:r>
      <w:r w:rsidR="00B50AC9">
        <w:rPr>
          <w:rFonts w:ascii="Times New Roman" w:hAnsi="Times New Roman" w:cs="Times New Roman"/>
          <w:sz w:val="28"/>
          <w:szCs w:val="28"/>
        </w:rPr>
        <w:t xml:space="preserve">Большекарайского муниципального образования </w:t>
      </w:r>
      <w:r w:rsidRPr="002C675A">
        <w:rPr>
          <w:rFonts w:ascii="Times New Roman" w:hAnsi="Times New Roman" w:cs="Times New Roman"/>
          <w:sz w:val="28"/>
          <w:szCs w:val="28"/>
        </w:rPr>
        <w:t>Романовского муниципального района</w:t>
      </w:r>
      <w:r w:rsidR="00B50AC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2C675A">
        <w:rPr>
          <w:rFonts w:ascii="Times New Roman" w:hAnsi="Times New Roman" w:cs="Times New Roman"/>
          <w:sz w:val="28"/>
          <w:szCs w:val="28"/>
        </w:rPr>
        <w:t>.</w:t>
      </w:r>
    </w:p>
    <w:p w:rsidR="00091336" w:rsidRPr="002C675A" w:rsidRDefault="00091336" w:rsidP="0009133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ab/>
        <w:t>1.3. Комиссию  возглавляет  председатель, который осуществляет общее руководство деятельностью Комиссии, обеспечивает коллегиальность в   обсуждении  спорных  вопросов,  распределяет обязанности  и  дает поручения членам Комиссии.</w:t>
      </w:r>
    </w:p>
    <w:p w:rsidR="00091336" w:rsidRPr="002C675A" w:rsidRDefault="00091336" w:rsidP="00B50AC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ab/>
        <w:t>1.4. Комиссия  проводит  заседания  по мере необходимости.</w:t>
      </w:r>
    </w:p>
    <w:p w:rsidR="00091336" w:rsidRPr="002C675A" w:rsidRDefault="00091336" w:rsidP="00B50AC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2C675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Срок рассмотрения Комиссией представленных ей документов не должен превышать 14 дней.</w:t>
      </w:r>
    </w:p>
    <w:p w:rsidR="00091336" w:rsidRPr="002C675A" w:rsidRDefault="00091336" w:rsidP="00B50AC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>1.6. Решения   Комиссии  считаются  правомочными,  если  на  ее заседании  присутствует  не  менее  половины членов Комиссии.</w:t>
      </w:r>
    </w:p>
    <w:p w:rsidR="00091336" w:rsidRPr="002C675A" w:rsidRDefault="00091336" w:rsidP="00B50AC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ab/>
        <w:t>1.7. В  своей  деятельности  Комиссия руководствуется:</w:t>
      </w:r>
    </w:p>
    <w:p w:rsidR="00091336" w:rsidRPr="002C675A" w:rsidRDefault="00091336" w:rsidP="00B50AC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ab/>
        <w:t>- приказом 157н;</w:t>
      </w:r>
    </w:p>
    <w:p w:rsidR="00091336" w:rsidRPr="002C675A" w:rsidRDefault="00091336" w:rsidP="00B50AC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>- иными  нормативными  правовыми  актами, регламентирующими порядок списания, приема,  передачи,   реализации  основных  средств,  нефинансовых активов, материальных запасов, являющихся муниципальной собственностью.</w:t>
      </w:r>
    </w:p>
    <w:p w:rsidR="00091336" w:rsidRPr="002C675A" w:rsidRDefault="00091336" w:rsidP="00091336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 xml:space="preserve">1.8. При необходимости председатель комиссии имеет право привлекать для пояснения, уточнения информации об имуществе любых специалистов учреждения, руководителей структурных подразделений, а также получать от </w:t>
      </w:r>
      <w:r w:rsidRPr="002C675A">
        <w:rPr>
          <w:rFonts w:ascii="Times New Roman" w:hAnsi="Times New Roman" w:cs="Times New Roman"/>
          <w:sz w:val="28"/>
          <w:szCs w:val="28"/>
        </w:rPr>
        <w:lastRenderedPageBreak/>
        <w:t>них необходимые сведения о цели использования и характеристиках объектов имущества в письменном виде.</w:t>
      </w:r>
    </w:p>
    <w:p w:rsidR="00091336" w:rsidRPr="002C675A" w:rsidRDefault="00091336" w:rsidP="00091336">
      <w:pPr>
        <w:pStyle w:val="6"/>
        <w:jc w:val="both"/>
      </w:pPr>
      <w:r w:rsidRPr="002C675A">
        <w:rPr>
          <w:b w:val="0"/>
        </w:rPr>
        <w:t>1.9. Результатом работы комиссии является решение комиссии</w:t>
      </w:r>
      <w:r w:rsidRPr="002C675A">
        <w:rPr>
          <w:szCs w:val="28"/>
        </w:rPr>
        <w:t xml:space="preserve"> </w:t>
      </w:r>
      <w:r w:rsidRPr="002C675A">
        <w:rPr>
          <w:b w:val="0"/>
          <w:szCs w:val="28"/>
        </w:rPr>
        <w:t>о приеме, передаче либо  списании объектов  нефинансовых активов</w:t>
      </w:r>
      <w:r w:rsidRPr="002C675A">
        <w:rPr>
          <w:b w:val="0"/>
        </w:rPr>
        <w:t xml:space="preserve">, в котором </w:t>
      </w:r>
      <w:r w:rsidRPr="002C675A">
        <w:t xml:space="preserve"> </w:t>
      </w:r>
      <w:r w:rsidRPr="002C675A">
        <w:rPr>
          <w:b w:val="0"/>
        </w:rPr>
        <w:t>указывается</w:t>
      </w:r>
      <w:r w:rsidRPr="002C675A">
        <w:t>:</w:t>
      </w:r>
    </w:p>
    <w:p w:rsidR="00091336" w:rsidRPr="002C675A" w:rsidRDefault="00091336" w:rsidP="00091336">
      <w:pPr>
        <w:pStyle w:val="6"/>
        <w:contextualSpacing/>
        <w:jc w:val="both"/>
        <w:rPr>
          <w:b w:val="0"/>
        </w:rPr>
      </w:pPr>
      <w:r w:rsidRPr="002C675A">
        <w:rPr>
          <w:b w:val="0"/>
        </w:rPr>
        <w:t>- краткое описание имущества и его эксплуатационных характеристик и потребительских качеств;</w:t>
      </w:r>
    </w:p>
    <w:p w:rsidR="00091336" w:rsidRPr="002C675A" w:rsidRDefault="00091336" w:rsidP="00091336">
      <w:pPr>
        <w:pStyle w:val="6"/>
        <w:contextualSpacing/>
        <w:jc w:val="both"/>
      </w:pPr>
      <w:r w:rsidRPr="002C675A">
        <w:rPr>
          <w:b w:val="0"/>
        </w:rPr>
        <w:t>-   срок полезного использования имущества;</w:t>
      </w:r>
    </w:p>
    <w:p w:rsidR="00091336" w:rsidRPr="002C675A" w:rsidRDefault="00091336" w:rsidP="00091336">
      <w:pPr>
        <w:pStyle w:val="6"/>
        <w:contextualSpacing/>
        <w:jc w:val="both"/>
        <w:rPr>
          <w:b w:val="0"/>
        </w:rPr>
      </w:pPr>
      <w:r w:rsidRPr="002C675A">
        <w:rPr>
          <w:b w:val="0"/>
        </w:rPr>
        <w:t>- цели использования имущества и его значение в уставной деятельности;</w:t>
      </w:r>
    </w:p>
    <w:p w:rsidR="00091336" w:rsidRPr="002C675A" w:rsidRDefault="00091336" w:rsidP="00091336">
      <w:pPr>
        <w:pStyle w:val="6"/>
        <w:contextualSpacing/>
        <w:jc w:val="both"/>
        <w:rPr>
          <w:b w:val="0"/>
        </w:rPr>
      </w:pPr>
      <w:r w:rsidRPr="002C675A">
        <w:rPr>
          <w:b w:val="0"/>
        </w:rPr>
        <w:t>-  дату вынесения решения, его номер;</w:t>
      </w:r>
    </w:p>
    <w:p w:rsidR="00091336" w:rsidRPr="002C675A" w:rsidRDefault="00091336" w:rsidP="00091336">
      <w:pPr>
        <w:pStyle w:val="6"/>
        <w:contextualSpacing/>
        <w:jc w:val="both"/>
        <w:rPr>
          <w:b w:val="0"/>
        </w:rPr>
      </w:pPr>
      <w:r w:rsidRPr="002C675A">
        <w:rPr>
          <w:b w:val="0"/>
        </w:rPr>
        <w:t xml:space="preserve">-  подписи членов комиссии; </w:t>
      </w:r>
    </w:p>
    <w:p w:rsidR="00091336" w:rsidRPr="002C675A" w:rsidRDefault="00091336" w:rsidP="00091336">
      <w:pPr>
        <w:pStyle w:val="6"/>
        <w:contextualSpacing/>
        <w:jc w:val="both"/>
        <w:rPr>
          <w:b w:val="0"/>
        </w:rPr>
      </w:pPr>
      <w:r w:rsidRPr="002C675A">
        <w:rPr>
          <w:b w:val="0"/>
        </w:rPr>
        <w:t>-  иную необходимую информацию.</w:t>
      </w:r>
    </w:p>
    <w:p w:rsidR="00091336" w:rsidRPr="002C675A" w:rsidRDefault="00091336" w:rsidP="00091336">
      <w:pPr>
        <w:pStyle w:val="6"/>
        <w:contextualSpacing/>
        <w:jc w:val="both"/>
        <w:rPr>
          <w:b w:val="0"/>
        </w:rPr>
      </w:pPr>
      <w:r w:rsidRPr="002C675A">
        <w:rPr>
          <w:b w:val="0"/>
        </w:rPr>
        <w:t>1.10. На заседании комиссии ведется протокол, который хранится у председателя.</w:t>
      </w:r>
    </w:p>
    <w:p w:rsidR="00091336" w:rsidRPr="002C675A" w:rsidRDefault="00091336" w:rsidP="00091336">
      <w:pPr>
        <w:pStyle w:val="6"/>
        <w:contextualSpacing/>
        <w:jc w:val="both"/>
        <w:rPr>
          <w:b w:val="0"/>
        </w:rPr>
      </w:pPr>
      <w:r w:rsidRPr="002C675A">
        <w:rPr>
          <w:b w:val="0"/>
        </w:rPr>
        <w:t>1.11. Решение комиссии оформляется в двух экземплярах: один экземпляр прилагается к протоколу, второй передается в бухгалтерию.</w:t>
      </w:r>
    </w:p>
    <w:p w:rsidR="00091336" w:rsidRPr="002C675A" w:rsidRDefault="00091336" w:rsidP="00091336">
      <w:pPr>
        <w:pStyle w:val="6"/>
        <w:contextualSpacing/>
        <w:jc w:val="both"/>
        <w:rPr>
          <w:b w:val="0"/>
        </w:rPr>
      </w:pPr>
      <w:r w:rsidRPr="002C675A">
        <w:rPr>
          <w:b w:val="0"/>
        </w:rPr>
        <w:t>1.12. Копия решения комиссии передается в бухгалтерию не позднее следующего рабочего дня после даты принятия соответствующего решения комиссией.</w:t>
      </w:r>
    </w:p>
    <w:p w:rsidR="00091336" w:rsidRPr="002C675A" w:rsidRDefault="00091336" w:rsidP="00B50AC9">
      <w:pPr>
        <w:pStyle w:val="6"/>
        <w:jc w:val="center"/>
      </w:pPr>
      <w:r w:rsidRPr="002C675A">
        <w:t>2. Полномочия членов комиссии.</w:t>
      </w:r>
      <w:bookmarkStart w:id="1" w:name="l22"/>
      <w:bookmarkEnd w:id="1"/>
    </w:p>
    <w:p w:rsidR="00091336" w:rsidRPr="002C675A" w:rsidRDefault="00091336" w:rsidP="00091336">
      <w:pPr>
        <w:pStyle w:val="7"/>
        <w:rPr>
          <w:vanish/>
        </w:rPr>
      </w:pPr>
      <w:bookmarkStart w:id="2" w:name="l23"/>
      <w:bookmarkEnd w:id="2"/>
    </w:p>
    <w:p w:rsidR="00091336" w:rsidRPr="002C675A" w:rsidRDefault="00091336" w:rsidP="00091336">
      <w:pPr>
        <w:pStyle w:val="7"/>
        <w:jc w:val="both"/>
      </w:pPr>
      <w:bookmarkStart w:id="3" w:name="l61"/>
      <w:bookmarkEnd w:id="3"/>
      <w:r w:rsidRPr="002C675A">
        <w:t xml:space="preserve">2.1. Для принятия объективного и взвешенного решения комиссия наделяется следующими полномочиями: </w:t>
      </w:r>
    </w:p>
    <w:p w:rsidR="00091336" w:rsidRPr="002C675A" w:rsidRDefault="00091336" w:rsidP="00B50AC9">
      <w:pPr>
        <w:pStyle w:val="7"/>
        <w:jc w:val="both"/>
        <w:rPr>
          <w:szCs w:val="28"/>
        </w:rPr>
      </w:pPr>
      <w:bookmarkStart w:id="4" w:name="l30"/>
      <w:bookmarkEnd w:id="4"/>
      <w:r w:rsidRPr="002C675A">
        <w:rPr>
          <w:szCs w:val="28"/>
        </w:rPr>
        <w:t>1) осматривать имущество, подлежащее приему, передаче или  списанию, с учетом данных, содержащихся в учетно-технической и иной документации;</w:t>
      </w:r>
    </w:p>
    <w:p w:rsidR="00091336" w:rsidRPr="002C675A" w:rsidRDefault="00091336" w:rsidP="00B50AC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>2) проводить анализ представленной документации в целях принятия решения о целесообразности приема, передачи имущества;</w:t>
      </w:r>
    </w:p>
    <w:p w:rsidR="00091336" w:rsidRPr="002C675A" w:rsidRDefault="00091336" w:rsidP="00B50AC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>3) выявлять, при необходимости, причины нецелесообразности приема, передачи имущества и представление соответствующих предложений руководству;</w:t>
      </w:r>
    </w:p>
    <w:p w:rsidR="00091336" w:rsidRPr="002C675A" w:rsidRDefault="00091336" w:rsidP="00B50AC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>4) принимать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 при списании имущества;</w:t>
      </w:r>
    </w:p>
    <w:p w:rsidR="00091336" w:rsidRPr="002C675A" w:rsidRDefault="00091336" w:rsidP="00B50AC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>5) устанавливать причины списания имущества, в числе которых физический и (или) моральный износ, нарушение условий </w:t>
      </w:r>
      <w:bookmarkStart w:id="5" w:name="l56"/>
      <w:bookmarkEnd w:id="5"/>
      <w:r w:rsidRPr="002C675A">
        <w:rPr>
          <w:rFonts w:ascii="Times New Roman" w:hAnsi="Times New Roman" w:cs="Times New Roman"/>
          <w:sz w:val="28"/>
          <w:szCs w:val="28"/>
        </w:rPr>
        <w:t>содержания и (или) эксплуатации, аварии, стихийные бедствия и иные чрезвычайные ситуации, длительное </w:t>
      </w:r>
      <w:bookmarkStart w:id="6" w:name="l31"/>
      <w:bookmarkEnd w:id="6"/>
      <w:r w:rsidRPr="002C675A">
        <w:rPr>
          <w:rFonts w:ascii="Times New Roman" w:hAnsi="Times New Roman" w:cs="Times New Roman"/>
          <w:sz w:val="28"/>
          <w:szCs w:val="28"/>
        </w:rPr>
        <w:t>неиспользование для управленческих нужд и иные причины, которые привели к необходимости списания имущества;</w:t>
      </w:r>
    </w:p>
    <w:p w:rsidR="00091336" w:rsidRPr="002C675A" w:rsidRDefault="00091336" w:rsidP="00B50AC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>6) подготавливать акт о списании имущества в зависимости от вида списываемого имущества и причины выбытия по установленной форме и формировать пакет документов в соответствии с перечнем, утверждаемым главным распорядителем бюджетных средств (учредителем);</w:t>
      </w:r>
    </w:p>
    <w:p w:rsidR="00091336" w:rsidRPr="002C675A" w:rsidRDefault="00091336" w:rsidP="00091336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>7) принимать решение об отнесении объектов нефинансовых активов к особо ценному движимому имуществу или к иному имуществу;</w:t>
      </w:r>
    </w:p>
    <w:p w:rsidR="00091336" w:rsidRPr="002C675A" w:rsidRDefault="00091336" w:rsidP="00B50AC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C05754">
        <w:rPr>
          <w:rFonts w:ascii="Times New Roman" w:hAnsi="Times New Roman" w:cs="Times New Roman"/>
          <w:sz w:val="28"/>
          <w:szCs w:val="28"/>
        </w:rPr>
        <w:t xml:space="preserve">определять текущую </w:t>
      </w:r>
      <w:r w:rsidR="00D92DC9" w:rsidRPr="00C05754">
        <w:rPr>
          <w:rFonts w:ascii="Times New Roman" w:hAnsi="Times New Roman" w:cs="Times New Roman"/>
          <w:sz w:val="28"/>
          <w:szCs w:val="28"/>
        </w:rPr>
        <w:t>балансовую</w:t>
      </w:r>
      <w:r w:rsidRPr="00C05754">
        <w:rPr>
          <w:rFonts w:ascii="Times New Roman" w:hAnsi="Times New Roman" w:cs="Times New Roman"/>
          <w:sz w:val="28"/>
          <w:szCs w:val="28"/>
        </w:rPr>
        <w:t xml:space="preserve"> стоимость объектов имущества в соответствии с действующим законодательством;</w:t>
      </w:r>
    </w:p>
    <w:p w:rsidR="00091336" w:rsidRPr="002C675A" w:rsidRDefault="00091336" w:rsidP="00B50AC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5A">
        <w:rPr>
          <w:rFonts w:ascii="Times New Roman" w:hAnsi="Times New Roman" w:cs="Times New Roman"/>
          <w:sz w:val="28"/>
          <w:szCs w:val="28"/>
        </w:rPr>
        <w:t>9) определять срок полезного использования имущества в случае, когда такой срок невозможно установить на основании документов производителя (поставщика);</w:t>
      </w:r>
    </w:p>
    <w:p w:rsidR="00091336" w:rsidRPr="002C675A" w:rsidRDefault="00091336" w:rsidP="00B50AC9">
      <w:pPr>
        <w:pStyle w:val="7"/>
        <w:jc w:val="both"/>
      </w:pPr>
      <w:r w:rsidRPr="002C675A">
        <w:t>10) уточнять срок полезного использования в случае достройки, реконструкции и модернизации объектов нефинансовых активов.</w:t>
      </w:r>
    </w:p>
    <w:p w:rsidR="00091336" w:rsidRPr="002C675A" w:rsidRDefault="00091336" w:rsidP="00B50AC9">
      <w:pPr>
        <w:pStyle w:val="7"/>
        <w:jc w:val="both"/>
        <w:rPr>
          <w:sz w:val="24"/>
          <w:szCs w:val="24"/>
        </w:rPr>
      </w:pPr>
      <w:r w:rsidRPr="002C675A">
        <w:t>2.2. Комиссия при необходимости готовит предложение о более эффективном использовании имущества.</w:t>
      </w:r>
      <w:r w:rsidRPr="002C675A">
        <w:rPr>
          <w:sz w:val="24"/>
          <w:szCs w:val="24"/>
        </w:rPr>
        <w:t> </w:t>
      </w:r>
    </w:p>
    <w:p w:rsidR="00091336" w:rsidRPr="002C675A" w:rsidRDefault="00091336" w:rsidP="00091336">
      <w:pPr>
        <w:ind w:firstLine="851"/>
        <w:rPr>
          <w:rFonts w:ascii="Times New Roman" w:hAnsi="Times New Roman" w:cs="Times New Roman"/>
        </w:rPr>
      </w:pPr>
    </w:p>
    <w:p w:rsidR="00091336" w:rsidRPr="002C675A" w:rsidRDefault="00091336" w:rsidP="00091336">
      <w:pPr>
        <w:ind w:firstLine="851"/>
        <w:rPr>
          <w:rFonts w:ascii="Times New Roman" w:hAnsi="Times New Roman" w:cs="Times New Roman"/>
        </w:rPr>
      </w:pPr>
    </w:p>
    <w:p w:rsidR="00B50AC9" w:rsidRPr="00AA602E" w:rsidRDefault="00B50AC9" w:rsidP="00B50AC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B50AC9">
        <w:rPr>
          <w:rFonts w:ascii="Times New Roman" w:hAnsi="Times New Roman" w:cs="Times New Roman"/>
          <w:sz w:val="24"/>
          <w:szCs w:val="24"/>
        </w:rPr>
        <w:t>Приложение №</w:t>
      </w:r>
      <w:r w:rsidR="00C05754">
        <w:rPr>
          <w:rFonts w:ascii="Times New Roman" w:hAnsi="Times New Roman" w:cs="Times New Roman"/>
          <w:sz w:val="24"/>
          <w:szCs w:val="24"/>
        </w:rPr>
        <w:t>2</w:t>
      </w:r>
      <w:r w:rsidRPr="00B50AC9">
        <w:rPr>
          <w:rFonts w:ascii="Times New Roman" w:hAnsi="Times New Roman" w:cs="Times New Roman"/>
          <w:sz w:val="24"/>
          <w:szCs w:val="24"/>
        </w:rPr>
        <w:t xml:space="preserve"> к </w:t>
      </w:r>
      <w:r w:rsidR="00E94F90">
        <w:rPr>
          <w:rFonts w:ascii="Times New Roman" w:hAnsi="Times New Roman" w:cs="Times New Roman"/>
          <w:sz w:val="24"/>
          <w:szCs w:val="24"/>
        </w:rPr>
        <w:t>постановле</w:t>
      </w:r>
      <w:r w:rsidRPr="00B50AC9">
        <w:rPr>
          <w:rFonts w:ascii="Times New Roman" w:hAnsi="Times New Roman" w:cs="Times New Roman"/>
          <w:sz w:val="24"/>
          <w:szCs w:val="24"/>
        </w:rPr>
        <w:t>нию администрации Романовского муниципального района от</w:t>
      </w:r>
      <w:r w:rsidR="00E94F90">
        <w:rPr>
          <w:rFonts w:ascii="Times New Roman" w:hAnsi="Times New Roman" w:cs="Times New Roman"/>
          <w:sz w:val="24"/>
          <w:szCs w:val="24"/>
        </w:rPr>
        <w:t>0</w:t>
      </w:r>
      <w:r w:rsidR="00AA602E" w:rsidRPr="00AA602E">
        <w:rPr>
          <w:rFonts w:ascii="Times New Roman" w:hAnsi="Times New Roman" w:cs="Times New Roman"/>
          <w:sz w:val="24"/>
          <w:szCs w:val="24"/>
        </w:rPr>
        <w:t>7</w:t>
      </w:r>
      <w:r w:rsidR="00E94F90">
        <w:rPr>
          <w:rFonts w:ascii="Times New Roman" w:hAnsi="Times New Roman" w:cs="Times New Roman"/>
          <w:sz w:val="24"/>
          <w:szCs w:val="24"/>
        </w:rPr>
        <w:t>.0</w:t>
      </w:r>
      <w:r w:rsidR="00AA602E" w:rsidRPr="00AA602E">
        <w:rPr>
          <w:rFonts w:ascii="Times New Roman" w:hAnsi="Times New Roman" w:cs="Times New Roman"/>
          <w:sz w:val="24"/>
          <w:szCs w:val="24"/>
        </w:rPr>
        <w:t>4</w:t>
      </w:r>
      <w:r w:rsidR="00E94F90">
        <w:rPr>
          <w:rFonts w:ascii="Times New Roman" w:hAnsi="Times New Roman" w:cs="Times New Roman"/>
          <w:sz w:val="24"/>
          <w:szCs w:val="24"/>
        </w:rPr>
        <w:t>.2021</w:t>
      </w:r>
      <w:r w:rsidRPr="00B50AC9">
        <w:rPr>
          <w:rFonts w:ascii="Times New Roman" w:hAnsi="Times New Roman" w:cs="Times New Roman"/>
          <w:sz w:val="24"/>
          <w:szCs w:val="24"/>
        </w:rPr>
        <w:t>№</w:t>
      </w:r>
      <w:r w:rsidR="00AA602E" w:rsidRPr="00AA602E">
        <w:rPr>
          <w:rFonts w:ascii="Times New Roman" w:hAnsi="Times New Roman" w:cs="Times New Roman"/>
          <w:sz w:val="24"/>
          <w:szCs w:val="24"/>
        </w:rPr>
        <w:t>19</w:t>
      </w:r>
    </w:p>
    <w:p w:rsidR="00B50AC9" w:rsidRPr="00B50AC9" w:rsidRDefault="00B50AC9" w:rsidP="004A4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C9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приему, передаче  и списанию объектов нефинансовых активов находящихся в муниципальной  собственности </w:t>
      </w:r>
      <w:r w:rsidR="006462F8">
        <w:rPr>
          <w:rFonts w:ascii="Times New Roman" w:hAnsi="Times New Roman" w:cs="Times New Roman"/>
          <w:b/>
          <w:sz w:val="24"/>
          <w:szCs w:val="24"/>
        </w:rPr>
        <w:t>Большекарайско</w:t>
      </w:r>
      <w:r w:rsidR="00C1024B">
        <w:rPr>
          <w:rFonts w:ascii="Times New Roman" w:hAnsi="Times New Roman" w:cs="Times New Roman"/>
          <w:b/>
          <w:sz w:val="24"/>
          <w:szCs w:val="24"/>
        </w:rPr>
        <w:t>м</w:t>
      </w:r>
      <w:r w:rsidR="00646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6A9">
        <w:rPr>
          <w:rFonts w:ascii="Times New Roman" w:hAnsi="Times New Roman" w:cs="Times New Roman"/>
          <w:b/>
          <w:sz w:val="24"/>
          <w:szCs w:val="24"/>
        </w:rPr>
        <w:t>муеиципально</w:t>
      </w:r>
      <w:r w:rsidR="00C1024B">
        <w:rPr>
          <w:rFonts w:ascii="Times New Roman" w:hAnsi="Times New Roman" w:cs="Times New Roman"/>
          <w:b/>
          <w:sz w:val="24"/>
          <w:szCs w:val="24"/>
        </w:rPr>
        <w:t>м</w:t>
      </w:r>
      <w:r w:rsidR="004A46A9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C1024B">
        <w:rPr>
          <w:rFonts w:ascii="Times New Roman" w:hAnsi="Times New Roman" w:cs="Times New Roman"/>
          <w:b/>
          <w:sz w:val="24"/>
          <w:szCs w:val="24"/>
        </w:rPr>
        <w:t>и</w:t>
      </w:r>
      <w:r w:rsidR="004A46A9">
        <w:rPr>
          <w:rFonts w:ascii="Times New Roman" w:hAnsi="Times New Roman" w:cs="Times New Roman"/>
          <w:b/>
          <w:sz w:val="24"/>
          <w:szCs w:val="24"/>
        </w:rPr>
        <w:t xml:space="preserve"> Романовского муниципального района Саратовской области</w:t>
      </w:r>
    </w:p>
    <w:tbl>
      <w:tblPr>
        <w:tblpPr w:leftFromText="180" w:rightFromText="180" w:vertAnchor="page" w:horzAnchor="margin" w:tblpY="7962"/>
        <w:tblW w:w="0" w:type="auto"/>
        <w:tblLook w:val="04A0"/>
      </w:tblPr>
      <w:tblGrid>
        <w:gridCol w:w="3652"/>
        <w:gridCol w:w="6378"/>
      </w:tblGrid>
      <w:tr w:rsidR="006462F8" w:rsidRPr="007B3E2C" w:rsidTr="006462F8">
        <w:tc>
          <w:tcPr>
            <w:tcW w:w="3652" w:type="dxa"/>
          </w:tcPr>
          <w:p w:rsidR="006462F8" w:rsidRPr="006462F8" w:rsidRDefault="006462F8" w:rsidP="0064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Надежда Викторовна</w:t>
            </w:r>
          </w:p>
        </w:tc>
        <w:tc>
          <w:tcPr>
            <w:tcW w:w="6378" w:type="dxa"/>
          </w:tcPr>
          <w:p w:rsidR="006462F8" w:rsidRPr="006462F8" w:rsidRDefault="006462F8" w:rsidP="0064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Большекарайского МО РМР</w:t>
            </w:r>
            <w:r w:rsidRPr="006462F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комиссии;</w:t>
            </w:r>
          </w:p>
        </w:tc>
      </w:tr>
      <w:tr w:rsidR="006462F8" w:rsidRPr="007B3E2C" w:rsidTr="006462F8">
        <w:tc>
          <w:tcPr>
            <w:tcW w:w="3652" w:type="dxa"/>
          </w:tcPr>
          <w:p w:rsidR="006462F8" w:rsidRPr="006462F8" w:rsidRDefault="006462F8" w:rsidP="0064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Саяпина Юлия Александровна</w:t>
            </w:r>
          </w:p>
        </w:tc>
        <w:tc>
          <w:tcPr>
            <w:tcW w:w="6378" w:type="dxa"/>
          </w:tcPr>
          <w:p w:rsidR="006462F8" w:rsidRPr="006462F8" w:rsidRDefault="006462F8" w:rsidP="0064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Большекарайского МО РМР</w:t>
            </w:r>
            <w:r w:rsidR="00817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  <w:r w:rsidRPr="006462F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6462F8" w:rsidRPr="007B3E2C" w:rsidTr="006462F8">
        <w:tc>
          <w:tcPr>
            <w:tcW w:w="3652" w:type="dxa"/>
          </w:tcPr>
          <w:p w:rsidR="006462F8" w:rsidRPr="006462F8" w:rsidRDefault="006462F8" w:rsidP="0064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462F8" w:rsidRPr="006462F8" w:rsidRDefault="006462F8" w:rsidP="0064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F8" w:rsidRPr="007B3E2C" w:rsidTr="006462F8">
        <w:tc>
          <w:tcPr>
            <w:tcW w:w="3652" w:type="dxa"/>
          </w:tcPr>
          <w:p w:rsidR="006462F8" w:rsidRPr="006462F8" w:rsidRDefault="006462F8" w:rsidP="0064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F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78" w:type="dxa"/>
          </w:tcPr>
          <w:p w:rsidR="006462F8" w:rsidRPr="006462F8" w:rsidRDefault="006462F8" w:rsidP="0064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F8" w:rsidRPr="007B3E2C" w:rsidTr="006462F8">
        <w:tc>
          <w:tcPr>
            <w:tcW w:w="3652" w:type="dxa"/>
          </w:tcPr>
          <w:p w:rsidR="006462F8" w:rsidRPr="006462F8" w:rsidRDefault="006462F8" w:rsidP="0064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F8">
              <w:rPr>
                <w:rFonts w:ascii="Times New Roman" w:hAnsi="Times New Roman" w:cs="Times New Roman"/>
                <w:sz w:val="24"/>
                <w:szCs w:val="24"/>
              </w:rPr>
              <w:t>Лемешкина Анна Александровна</w:t>
            </w:r>
          </w:p>
        </w:tc>
        <w:tc>
          <w:tcPr>
            <w:tcW w:w="6378" w:type="dxa"/>
          </w:tcPr>
          <w:p w:rsidR="006462F8" w:rsidRPr="006462F8" w:rsidRDefault="006462F8" w:rsidP="006462F8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F8">
              <w:rPr>
                <w:rFonts w:ascii="Times New Roman" w:hAnsi="Times New Roman" w:cs="Times New Roman"/>
                <w:sz w:val="24"/>
                <w:szCs w:val="24"/>
              </w:rPr>
              <w:t>- главный бухгалтер муниципального учреждения «Центр финансово-хозяйственного обеспечения Романовского муниципального района» (по согласованию);</w:t>
            </w:r>
          </w:p>
        </w:tc>
      </w:tr>
      <w:tr w:rsidR="006462F8" w:rsidRPr="007B3E2C" w:rsidTr="006462F8">
        <w:tc>
          <w:tcPr>
            <w:tcW w:w="3652" w:type="dxa"/>
          </w:tcPr>
          <w:p w:rsidR="006462F8" w:rsidRPr="006462F8" w:rsidRDefault="00D92DC9" w:rsidP="00646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Наталия Алексеевна</w:t>
            </w:r>
          </w:p>
        </w:tc>
        <w:tc>
          <w:tcPr>
            <w:tcW w:w="6378" w:type="dxa"/>
          </w:tcPr>
          <w:p w:rsidR="006C20D4" w:rsidRPr="006462F8" w:rsidRDefault="006462F8" w:rsidP="006C20D4">
            <w:pPr>
              <w:tabs>
                <w:tab w:val="left" w:pos="93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0D4" w:rsidRPr="00D019B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муниципального учреждения «Центр финансово-хозяйственного обеспечения Романовского муниципального района» (по согласованию);</w:t>
            </w:r>
          </w:p>
        </w:tc>
      </w:tr>
    </w:tbl>
    <w:p w:rsidR="004A46A9" w:rsidRDefault="004A46A9" w:rsidP="006462F8"/>
    <w:tbl>
      <w:tblPr>
        <w:tblW w:w="0" w:type="auto"/>
        <w:tblLook w:val="04A0"/>
      </w:tblPr>
      <w:tblGrid>
        <w:gridCol w:w="3507"/>
        <w:gridCol w:w="6064"/>
      </w:tblGrid>
      <w:tr w:rsidR="004A46A9" w:rsidRPr="00D019BF" w:rsidTr="00CD2278">
        <w:trPr>
          <w:trHeight w:val="68"/>
        </w:trPr>
        <w:tc>
          <w:tcPr>
            <w:tcW w:w="3507" w:type="dxa"/>
          </w:tcPr>
          <w:p w:rsidR="004A46A9" w:rsidRPr="00D019BF" w:rsidRDefault="004A46A9" w:rsidP="00CD22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Юрий Викторович</w:t>
            </w:r>
          </w:p>
        </w:tc>
        <w:tc>
          <w:tcPr>
            <w:tcW w:w="6064" w:type="dxa"/>
          </w:tcPr>
          <w:p w:rsidR="004A46A9" w:rsidRPr="00D019BF" w:rsidRDefault="004A46A9" w:rsidP="00CD22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9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Большекарайского МО РМР</w:t>
            </w:r>
            <w:r w:rsidRPr="00D01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482B" w:rsidRPr="004A46A9" w:rsidRDefault="0090482B" w:rsidP="004A46A9">
      <w:pPr>
        <w:ind w:firstLine="708"/>
      </w:pPr>
    </w:p>
    <w:sectPr w:rsidR="0090482B" w:rsidRPr="004A46A9" w:rsidSect="007A44AA">
      <w:headerReference w:type="even" r:id="rId7"/>
      <w:headerReference w:type="first" r:id="rId8"/>
      <w:pgSz w:w="11907" w:h="16840" w:code="9"/>
      <w:pgMar w:top="585" w:right="675" w:bottom="567" w:left="1418" w:header="4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00" w:rsidRDefault="00CF6F00" w:rsidP="00272F6D">
      <w:pPr>
        <w:spacing w:after="0" w:line="240" w:lineRule="auto"/>
      </w:pPr>
      <w:r>
        <w:separator/>
      </w:r>
    </w:p>
  </w:endnote>
  <w:endnote w:type="continuationSeparator" w:id="1">
    <w:p w:rsidR="00CF6F00" w:rsidRDefault="00CF6F00" w:rsidP="0027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00" w:rsidRDefault="00CF6F00" w:rsidP="00272F6D">
      <w:pPr>
        <w:spacing w:after="0" w:line="240" w:lineRule="auto"/>
      </w:pPr>
      <w:r>
        <w:separator/>
      </w:r>
    </w:p>
  </w:footnote>
  <w:footnote w:type="continuationSeparator" w:id="1">
    <w:p w:rsidR="00CF6F00" w:rsidRDefault="00CF6F00" w:rsidP="0027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8F" w:rsidRDefault="00243D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8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82B">
      <w:rPr>
        <w:rStyle w:val="a5"/>
        <w:noProof/>
      </w:rPr>
      <w:t>1</w:t>
    </w:r>
    <w:r>
      <w:rPr>
        <w:rStyle w:val="a5"/>
      </w:rPr>
      <w:fldChar w:fldCharType="end"/>
    </w:r>
  </w:p>
  <w:p w:rsidR="0093228F" w:rsidRDefault="00CF6F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FDD" w:rsidRDefault="00CF6F00" w:rsidP="003F7FA9">
    <w:pPr>
      <w:jc w:val="center"/>
    </w:pPr>
  </w:p>
  <w:p w:rsidR="003F7FA9" w:rsidRDefault="00CF6F00" w:rsidP="003F7FA9">
    <w:pPr>
      <w:jc w:val="center"/>
    </w:pPr>
  </w:p>
  <w:p w:rsidR="0093228F" w:rsidRPr="003F7FA9" w:rsidRDefault="00CF6F00" w:rsidP="003F7F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336"/>
    <w:rsid w:val="00091336"/>
    <w:rsid w:val="001D1B92"/>
    <w:rsid w:val="00243D0D"/>
    <w:rsid w:val="00272F6D"/>
    <w:rsid w:val="002C675A"/>
    <w:rsid w:val="004A46A9"/>
    <w:rsid w:val="004D734D"/>
    <w:rsid w:val="005C5586"/>
    <w:rsid w:val="00644F92"/>
    <w:rsid w:val="006462F8"/>
    <w:rsid w:val="006C20D4"/>
    <w:rsid w:val="0074468F"/>
    <w:rsid w:val="007A270C"/>
    <w:rsid w:val="00806520"/>
    <w:rsid w:val="0081737D"/>
    <w:rsid w:val="0090482B"/>
    <w:rsid w:val="00907C3A"/>
    <w:rsid w:val="00A76DAE"/>
    <w:rsid w:val="00AA602E"/>
    <w:rsid w:val="00B50AC9"/>
    <w:rsid w:val="00BC44F8"/>
    <w:rsid w:val="00C05754"/>
    <w:rsid w:val="00C1024B"/>
    <w:rsid w:val="00C934F1"/>
    <w:rsid w:val="00CA5BBE"/>
    <w:rsid w:val="00CF6F00"/>
    <w:rsid w:val="00D92DC9"/>
    <w:rsid w:val="00E94F90"/>
    <w:rsid w:val="00FF0DF8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6D"/>
  </w:style>
  <w:style w:type="paragraph" w:styleId="6">
    <w:name w:val="heading 6"/>
    <w:basedOn w:val="a"/>
    <w:next w:val="a"/>
    <w:link w:val="60"/>
    <w:qFormat/>
    <w:rsid w:val="00091336"/>
    <w:pPr>
      <w:keepNext/>
      <w:spacing w:after="0" w:line="240" w:lineRule="auto"/>
      <w:ind w:firstLine="851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91336"/>
    <w:pPr>
      <w:keepNext/>
      <w:spacing w:after="0" w:line="240" w:lineRule="auto"/>
      <w:ind w:firstLine="851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9133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913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0913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9133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91336"/>
  </w:style>
  <w:style w:type="paragraph" w:styleId="HTML">
    <w:name w:val="HTML Preformatted"/>
    <w:basedOn w:val="a"/>
    <w:link w:val="HTML0"/>
    <w:rsid w:val="0009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1336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C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75A"/>
  </w:style>
  <w:style w:type="paragraph" w:styleId="a8">
    <w:name w:val="Balloon Text"/>
    <w:basedOn w:val="a"/>
    <w:link w:val="a9"/>
    <w:uiPriority w:val="99"/>
    <w:semiHidden/>
    <w:unhideWhenUsed/>
    <w:rsid w:val="00C0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2021-04-12T04:16:00Z</cp:lastPrinted>
  <dcterms:created xsi:type="dcterms:W3CDTF">2021-03-30T07:07:00Z</dcterms:created>
  <dcterms:modified xsi:type="dcterms:W3CDTF">2021-04-27T05:00:00Z</dcterms:modified>
</cp:coreProperties>
</file>