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C576E3" w:rsidRPr="00C576E3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C576E3" w:rsidRPr="00C576E3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1A062E" w:rsidRPr="000D1CA7" w:rsidRDefault="000D1CA7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0D1CA7">
        <w:rPr>
          <w:b/>
          <w:bCs/>
          <w:sz w:val="28"/>
          <w:szCs w:val="28"/>
        </w:rPr>
        <w:t>РАСПОРЯЖЕНИЕ</w:t>
      </w:r>
    </w:p>
    <w:p w:rsidR="007C7180" w:rsidRPr="007C7180" w:rsidRDefault="001D6232" w:rsidP="001D6232">
      <w:pPr>
        <w:tabs>
          <w:tab w:val="center" w:pos="7512"/>
        </w:tabs>
        <w:jc w:val="center"/>
        <w:outlineLvl w:val="0"/>
        <w:rPr>
          <w:bCs/>
          <w:sz w:val="28"/>
          <w:szCs w:val="28"/>
        </w:rPr>
      </w:pPr>
      <w:r w:rsidRPr="000D1CA7">
        <w:rPr>
          <w:bCs/>
          <w:sz w:val="28"/>
          <w:szCs w:val="28"/>
        </w:rPr>
        <w:t>№</w:t>
      </w:r>
      <w:r w:rsidR="00081C7A">
        <w:rPr>
          <w:bCs/>
          <w:sz w:val="28"/>
          <w:szCs w:val="28"/>
        </w:rPr>
        <w:t>15</w:t>
      </w:r>
      <w:r w:rsidR="00C0100B">
        <w:rPr>
          <w:bCs/>
          <w:sz w:val="28"/>
          <w:szCs w:val="28"/>
        </w:rPr>
        <w:t>-р</w:t>
      </w:r>
    </w:p>
    <w:p w:rsidR="007C7180" w:rsidRDefault="007C7180" w:rsidP="007C7180">
      <w:pPr>
        <w:tabs>
          <w:tab w:val="center" w:pos="7512"/>
        </w:tabs>
        <w:jc w:val="center"/>
        <w:outlineLvl w:val="0"/>
        <w:rPr>
          <w:b/>
          <w:bCs/>
          <w:sz w:val="28"/>
          <w:szCs w:val="28"/>
        </w:rPr>
      </w:pPr>
      <w:r w:rsidRPr="007C7180">
        <w:rPr>
          <w:bCs/>
          <w:sz w:val="28"/>
          <w:szCs w:val="28"/>
        </w:rPr>
        <w:t xml:space="preserve">с. </w:t>
      </w:r>
      <w:r w:rsidR="00033A15">
        <w:rPr>
          <w:bCs/>
          <w:sz w:val="28"/>
          <w:szCs w:val="28"/>
        </w:rPr>
        <w:t>Большой</w:t>
      </w:r>
      <w:proofErr w:type="gramStart"/>
      <w:r w:rsidR="009223D1">
        <w:rPr>
          <w:bCs/>
          <w:sz w:val="28"/>
          <w:szCs w:val="28"/>
        </w:rPr>
        <w:t xml:space="preserve"> К</w:t>
      </w:r>
      <w:proofErr w:type="gramEnd"/>
      <w:r w:rsidR="009223D1">
        <w:rPr>
          <w:bCs/>
          <w:sz w:val="28"/>
          <w:szCs w:val="28"/>
        </w:rPr>
        <w:t>арай</w:t>
      </w:r>
    </w:p>
    <w:p w:rsidR="001A062E" w:rsidRPr="006464E9" w:rsidRDefault="006464E9" w:rsidP="009F4B4E">
      <w:pPr>
        <w:jc w:val="both"/>
        <w:rPr>
          <w:b/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07.07.2020г.</w:t>
      </w:r>
    </w:p>
    <w:p w:rsidR="006464E9" w:rsidRDefault="006464E9" w:rsidP="007C7180">
      <w:pPr>
        <w:outlineLvl w:val="0"/>
        <w:rPr>
          <w:b/>
          <w:sz w:val="26"/>
          <w:szCs w:val="26"/>
          <w:lang w:val="en-US"/>
        </w:rPr>
      </w:pPr>
    </w:p>
    <w:p w:rsidR="007C7180" w:rsidRPr="001C0267" w:rsidRDefault="007C7180" w:rsidP="007C7180">
      <w:pPr>
        <w:outlineLvl w:val="0"/>
        <w:rPr>
          <w:b/>
          <w:sz w:val="26"/>
          <w:szCs w:val="26"/>
        </w:rPr>
      </w:pPr>
      <w:r w:rsidRPr="001C0267">
        <w:rPr>
          <w:b/>
          <w:sz w:val="26"/>
          <w:szCs w:val="26"/>
        </w:rPr>
        <w:t xml:space="preserve">О проведении электронного аукциона </w:t>
      </w:r>
    </w:p>
    <w:p w:rsidR="007C7180" w:rsidRDefault="007C7180" w:rsidP="007C71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 субъектов малого предпринимательства, </w:t>
      </w:r>
    </w:p>
    <w:p w:rsidR="007C7180" w:rsidRDefault="007C7180" w:rsidP="007C71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социально ориентированных некоммерческих </w:t>
      </w:r>
    </w:p>
    <w:p w:rsidR="006464E9" w:rsidRDefault="007C7180" w:rsidP="007C718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организаций </w:t>
      </w:r>
      <w:r w:rsidRPr="001C0267">
        <w:rPr>
          <w:b/>
          <w:sz w:val="26"/>
          <w:szCs w:val="26"/>
        </w:rPr>
        <w:t xml:space="preserve">на  право заключения </w:t>
      </w:r>
    </w:p>
    <w:p w:rsidR="006464E9" w:rsidRDefault="007C7180" w:rsidP="00465EF5">
      <w:pPr>
        <w:rPr>
          <w:b/>
          <w:sz w:val="26"/>
          <w:szCs w:val="26"/>
        </w:rPr>
      </w:pPr>
      <w:r w:rsidRPr="001C0267">
        <w:rPr>
          <w:b/>
          <w:sz w:val="26"/>
          <w:szCs w:val="26"/>
        </w:rPr>
        <w:t xml:space="preserve">муниципального контракта </w:t>
      </w: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</w:t>
      </w:r>
    </w:p>
    <w:p w:rsidR="006464E9" w:rsidRDefault="00465EF5" w:rsidP="00465EF5">
      <w:pPr>
        <w:rPr>
          <w:b/>
          <w:bCs/>
          <w:sz w:val="26"/>
          <w:szCs w:val="26"/>
        </w:rPr>
      </w:pPr>
      <w:r w:rsidRPr="00465EF5">
        <w:rPr>
          <w:b/>
          <w:bCs/>
          <w:sz w:val="26"/>
          <w:szCs w:val="26"/>
        </w:rPr>
        <w:t>благоустройство кладбища в с. Большой</w:t>
      </w:r>
      <w:proofErr w:type="gramStart"/>
      <w:r w:rsidRPr="00465EF5">
        <w:rPr>
          <w:b/>
          <w:bCs/>
          <w:sz w:val="26"/>
          <w:szCs w:val="26"/>
        </w:rPr>
        <w:t xml:space="preserve"> К</w:t>
      </w:r>
      <w:proofErr w:type="gramEnd"/>
      <w:r w:rsidRPr="00465EF5">
        <w:rPr>
          <w:b/>
          <w:bCs/>
          <w:sz w:val="26"/>
          <w:szCs w:val="26"/>
        </w:rPr>
        <w:t xml:space="preserve">арай </w:t>
      </w:r>
    </w:p>
    <w:p w:rsidR="006464E9" w:rsidRDefault="00465EF5" w:rsidP="00465EF5">
      <w:pPr>
        <w:rPr>
          <w:b/>
          <w:bCs/>
          <w:sz w:val="26"/>
          <w:szCs w:val="26"/>
        </w:rPr>
      </w:pPr>
      <w:proofErr w:type="spellStart"/>
      <w:r w:rsidRPr="00465EF5">
        <w:rPr>
          <w:b/>
          <w:bCs/>
          <w:sz w:val="26"/>
          <w:szCs w:val="26"/>
        </w:rPr>
        <w:t>Большекарайского</w:t>
      </w:r>
      <w:proofErr w:type="spellEnd"/>
      <w:r w:rsidRPr="00465EF5">
        <w:rPr>
          <w:b/>
          <w:bCs/>
          <w:sz w:val="26"/>
          <w:szCs w:val="26"/>
        </w:rPr>
        <w:t xml:space="preserve"> муниципального </w:t>
      </w:r>
    </w:p>
    <w:p w:rsidR="006464E9" w:rsidRDefault="00465EF5" w:rsidP="00465EF5">
      <w:pPr>
        <w:rPr>
          <w:b/>
          <w:bCs/>
          <w:sz w:val="26"/>
          <w:szCs w:val="26"/>
        </w:rPr>
      </w:pPr>
      <w:r w:rsidRPr="00465EF5">
        <w:rPr>
          <w:b/>
          <w:bCs/>
          <w:sz w:val="26"/>
          <w:szCs w:val="26"/>
        </w:rPr>
        <w:t xml:space="preserve">образования Романовского муниципального </w:t>
      </w:r>
    </w:p>
    <w:p w:rsidR="00465EF5" w:rsidRPr="006464E9" w:rsidRDefault="00465EF5" w:rsidP="00465EF5">
      <w:pPr>
        <w:rPr>
          <w:b/>
          <w:sz w:val="26"/>
          <w:szCs w:val="26"/>
        </w:rPr>
      </w:pPr>
      <w:r w:rsidRPr="00465EF5">
        <w:rPr>
          <w:b/>
          <w:bCs/>
          <w:sz w:val="26"/>
          <w:szCs w:val="26"/>
        </w:rPr>
        <w:t xml:space="preserve">района Саратовской области </w:t>
      </w:r>
    </w:p>
    <w:p w:rsidR="00465EF5" w:rsidRDefault="00465EF5" w:rsidP="00465EF5">
      <w:pPr>
        <w:rPr>
          <w:b/>
          <w:bCs/>
          <w:sz w:val="26"/>
          <w:szCs w:val="26"/>
        </w:rPr>
      </w:pPr>
    </w:p>
    <w:p w:rsidR="007C7180" w:rsidRPr="00202D3C" w:rsidRDefault="00033A15" w:rsidP="00465EF5">
      <w:pPr>
        <w:ind w:firstLine="709"/>
        <w:jc w:val="both"/>
        <w:rPr>
          <w:b/>
          <w:bCs/>
          <w:sz w:val="28"/>
          <w:szCs w:val="28"/>
        </w:rPr>
      </w:pPr>
      <w:r w:rsidRPr="00202D3C">
        <w:rPr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 (далее по тексту «Закон»), планом-графиком закупок товаров, работ, услуг для обеспечения муниципальных нужд на 20</w:t>
      </w:r>
      <w:r w:rsidR="00465EF5">
        <w:rPr>
          <w:sz w:val="28"/>
          <w:szCs w:val="28"/>
        </w:rPr>
        <w:t>20</w:t>
      </w:r>
      <w:r w:rsidRPr="00202D3C">
        <w:rPr>
          <w:sz w:val="28"/>
          <w:szCs w:val="28"/>
        </w:rPr>
        <w:t xml:space="preserve"> год</w:t>
      </w:r>
      <w:r w:rsidR="00ED74E8" w:rsidRPr="00202D3C">
        <w:rPr>
          <w:sz w:val="28"/>
          <w:szCs w:val="28"/>
        </w:rPr>
        <w:t>:</w:t>
      </w:r>
    </w:p>
    <w:p w:rsidR="00051D5B" w:rsidRDefault="007C7180" w:rsidP="002E3156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2E3156">
        <w:rPr>
          <w:sz w:val="28"/>
          <w:szCs w:val="28"/>
        </w:rPr>
        <w:t xml:space="preserve">Организовать и провести </w:t>
      </w:r>
      <w:r w:rsidRPr="002E3156">
        <w:rPr>
          <w:color w:val="000000"/>
          <w:sz w:val="28"/>
          <w:szCs w:val="28"/>
        </w:rPr>
        <w:t xml:space="preserve">в </w:t>
      </w:r>
      <w:r w:rsidR="002E3156" w:rsidRPr="002E3156">
        <w:rPr>
          <w:color w:val="000000"/>
          <w:sz w:val="28"/>
          <w:szCs w:val="28"/>
        </w:rPr>
        <w:t>июле</w:t>
      </w:r>
      <w:r w:rsidRPr="002E3156">
        <w:rPr>
          <w:color w:val="000000"/>
          <w:sz w:val="28"/>
          <w:szCs w:val="28"/>
        </w:rPr>
        <w:t xml:space="preserve">  20</w:t>
      </w:r>
      <w:r w:rsidR="00465EF5">
        <w:rPr>
          <w:color w:val="000000"/>
          <w:sz w:val="28"/>
          <w:szCs w:val="28"/>
        </w:rPr>
        <w:t>20</w:t>
      </w:r>
      <w:r w:rsidRPr="002E3156">
        <w:rPr>
          <w:color w:val="000000"/>
          <w:sz w:val="28"/>
          <w:szCs w:val="28"/>
        </w:rPr>
        <w:t xml:space="preserve"> года</w:t>
      </w:r>
      <w:r w:rsidR="00033A15" w:rsidRPr="002E3156">
        <w:rPr>
          <w:sz w:val="28"/>
          <w:szCs w:val="28"/>
        </w:rPr>
        <w:t xml:space="preserve">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 </w:t>
      </w:r>
      <w:r w:rsidR="00465EF5" w:rsidRPr="00465EF5">
        <w:rPr>
          <w:bCs/>
          <w:sz w:val="28"/>
          <w:szCs w:val="28"/>
        </w:rPr>
        <w:t>благоустройство кладбища в с. Большой</w:t>
      </w:r>
      <w:proofErr w:type="gramStart"/>
      <w:r w:rsidR="00465EF5" w:rsidRPr="00465EF5">
        <w:rPr>
          <w:bCs/>
          <w:sz w:val="28"/>
          <w:szCs w:val="28"/>
        </w:rPr>
        <w:t xml:space="preserve"> К</w:t>
      </w:r>
      <w:proofErr w:type="gramEnd"/>
      <w:r w:rsidR="00465EF5" w:rsidRPr="00465EF5">
        <w:rPr>
          <w:bCs/>
          <w:sz w:val="28"/>
          <w:szCs w:val="28"/>
        </w:rPr>
        <w:t xml:space="preserve">арай </w:t>
      </w:r>
      <w:proofErr w:type="spellStart"/>
      <w:r w:rsidR="00465EF5" w:rsidRPr="00465EF5">
        <w:rPr>
          <w:bCs/>
          <w:sz w:val="28"/>
          <w:szCs w:val="28"/>
        </w:rPr>
        <w:t>Большекарайского</w:t>
      </w:r>
      <w:proofErr w:type="spellEnd"/>
      <w:r w:rsidR="00465EF5" w:rsidRPr="00465EF5">
        <w:rPr>
          <w:bCs/>
          <w:sz w:val="28"/>
          <w:szCs w:val="28"/>
        </w:rPr>
        <w:t xml:space="preserve"> муниципального образования Романовского муниципального района Саратовской области</w:t>
      </w:r>
      <w:r w:rsidR="00465EF5">
        <w:rPr>
          <w:bCs/>
          <w:sz w:val="28"/>
          <w:szCs w:val="28"/>
        </w:rPr>
        <w:t>.</w:t>
      </w:r>
    </w:p>
    <w:p w:rsidR="00F9719F" w:rsidRPr="00465EF5" w:rsidRDefault="00202D3C" w:rsidP="00465EF5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Начальная (максимальная) цена контракта – </w:t>
      </w:r>
      <w:r w:rsidR="00465EF5" w:rsidRPr="00465EF5">
        <w:rPr>
          <w:sz w:val="28"/>
          <w:szCs w:val="28"/>
        </w:rPr>
        <w:t>799992</w:t>
      </w:r>
      <w:r w:rsidR="00465EF5">
        <w:rPr>
          <w:sz w:val="28"/>
          <w:szCs w:val="28"/>
        </w:rPr>
        <w:t>,00</w:t>
      </w:r>
      <w:r w:rsidR="00465EF5" w:rsidRPr="00465EF5">
        <w:rPr>
          <w:sz w:val="28"/>
          <w:szCs w:val="28"/>
        </w:rPr>
        <w:t xml:space="preserve"> (семьсот девяносто девять тысяч девять</w:t>
      </w:r>
      <w:r w:rsidR="00465EF5">
        <w:rPr>
          <w:sz w:val="28"/>
          <w:szCs w:val="28"/>
        </w:rPr>
        <w:t>сот девяносто два) рубля 00 копеек</w:t>
      </w:r>
      <w:r w:rsidRPr="00BE0E51">
        <w:rPr>
          <w:sz w:val="28"/>
          <w:szCs w:val="28"/>
        </w:rPr>
        <w:t xml:space="preserve">. </w:t>
      </w:r>
      <w:r w:rsidR="00C0100B" w:rsidRPr="00C0100B">
        <w:rPr>
          <w:sz w:val="28"/>
          <w:szCs w:val="28"/>
        </w:rPr>
        <w:t xml:space="preserve">В цену  включены все расходы на погрузку, перевозку, разгрузку оборудования и товара, необходимых для выполнения работ, а также страхование, уплату таможенных пошлин, сборов, налогов, информационных услуг и других  обязательных платежей, связанных с исполнением муниципального контракта. </w:t>
      </w:r>
    </w:p>
    <w:p w:rsidR="00465EF5" w:rsidRPr="00465EF5" w:rsidRDefault="00465EF5" w:rsidP="00465EF5">
      <w:pPr>
        <w:pStyle w:val="a9"/>
        <w:numPr>
          <w:ilvl w:val="0"/>
          <w:numId w:val="7"/>
        </w:numPr>
        <w:rPr>
          <w:bCs/>
          <w:sz w:val="28"/>
          <w:szCs w:val="28"/>
        </w:rPr>
      </w:pPr>
      <w:r w:rsidRPr="00465EF5">
        <w:rPr>
          <w:bCs/>
          <w:sz w:val="28"/>
          <w:szCs w:val="28"/>
        </w:rPr>
        <w:t>Объем, сроки и место выполняемых работ в соответствии с Техническим заданием.</w:t>
      </w:r>
    </w:p>
    <w:p w:rsidR="00202D3C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Источник финансирования –  бюджет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r w:rsidRPr="00BE0E51">
        <w:rPr>
          <w:sz w:val="28"/>
          <w:szCs w:val="28"/>
        </w:rPr>
        <w:t>Романовского муниципального района Саратовской области.</w:t>
      </w:r>
    </w:p>
    <w:p w:rsidR="00B70C58" w:rsidRPr="00B70C58" w:rsidRDefault="00202D3C" w:rsidP="00B70C58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F9719F">
        <w:rPr>
          <w:sz w:val="28"/>
          <w:szCs w:val="28"/>
        </w:rPr>
        <w:t xml:space="preserve">Код бюджетной классификации: </w:t>
      </w:r>
      <w:r w:rsidR="001436B3">
        <w:rPr>
          <w:sz w:val="28"/>
          <w:szCs w:val="28"/>
        </w:rPr>
        <w:t>207 0503  11202</w:t>
      </w:r>
      <w:r w:rsidR="00B70C58" w:rsidRPr="00B70C58">
        <w:rPr>
          <w:sz w:val="28"/>
          <w:szCs w:val="28"/>
        </w:rPr>
        <w:t>S2110 244</w:t>
      </w:r>
    </w:p>
    <w:p w:rsidR="00B70C58" w:rsidRPr="00B70C58" w:rsidRDefault="001436B3" w:rsidP="00B70C58">
      <w:pPr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207 0503 11202</w:t>
      </w:r>
      <w:r w:rsidR="00B70C58" w:rsidRPr="00B70C58">
        <w:rPr>
          <w:sz w:val="28"/>
          <w:szCs w:val="28"/>
        </w:rPr>
        <w:t>S2120 244</w:t>
      </w:r>
    </w:p>
    <w:p w:rsidR="00B70C58" w:rsidRPr="00B70C58" w:rsidRDefault="001436B3" w:rsidP="00B70C58">
      <w:pPr>
        <w:tabs>
          <w:tab w:val="left" w:pos="993"/>
        </w:tabs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207 0503 11202</w:t>
      </w:r>
      <w:r w:rsidR="00B70C58" w:rsidRPr="00B70C58">
        <w:rPr>
          <w:sz w:val="28"/>
          <w:szCs w:val="28"/>
        </w:rPr>
        <w:t>S2130 244</w:t>
      </w:r>
    </w:p>
    <w:p w:rsidR="00B565C1" w:rsidRPr="00B565C1" w:rsidRDefault="00B70C58" w:rsidP="00B70C58">
      <w:pPr>
        <w:tabs>
          <w:tab w:val="left" w:pos="993"/>
        </w:tabs>
        <w:jc w:val="center"/>
        <w:outlineLvl w:val="0"/>
        <w:rPr>
          <w:sz w:val="28"/>
          <w:szCs w:val="28"/>
        </w:rPr>
      </w:pPr>
      <w:r w:rsidRPr="00B70C58">
        <w:rPr>
          <w:sz w:val="28"/>
          <w:szCs w:val="28"/>
        </w:rPr>
        <w:lastRenderedPageBreak/>
        <w:t>207 0503 1120</w:t>
      </w:r>
      <w:r w:rsidR="001436B3">
        <w:rPr>
          <w:sz w:val="28"/>
          <w:szCs w:val="28"/>
        </w:rPr>
        <w:t>272100</w:t>
      </w:r>
      <w:r w:rsidRPr="00B70C58">
        <w:rPr>
          <w:sz w:val="28"/>
          <w:szCs w:val="28"/>
        </w:rPr>
        <w:t xml:space="preserve"> 244</w:t>
      </w:r>
      <w:r w:rsidR="00F9719F">
        <w:rPr>
          <w:sz w:val="28"/>
          <w:szCs w:val="28"/>
        </w:rPr>
        <w:t>.</w:t>
      </w:r>
    </w:p>
    <w:p w:rsidR="00202D3C" w:rsidRPr="00BE0E51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Разработку и </w:t>
      </w:r>
      <w:r w:rsidRPr="00BE0E5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извещения</w:t>
      </w:r>
      <w:r w:rsidRPr="00BE0E51">
        <w:rPr>
          <w:sz w:val="28"/>
          <w:szCs w:val="28"/>
        </w:rPr>
        <w:t>, документаци</w:t>
      </w:r>
      <w:r>
        <w:rPr>
          <w:sz w:val="28"/>
          <w:szCs w:val="28"/>
        </w:rPr>
        <w:t xml:space="preserve">и об электронном аукционе </w:t>
      </w:r>
      <w:r w:rsidRPr="00BE0E51">
        <w:rPr>
          <w:sz w:val="28"/>
          <w:szCs w:val="28"/>
        </w:rPr>
        <w:t>и проект</w:t>
      </w:r>
      <w:r>
        <w:rPr>
          <w:sz w:val="28"/>
          <w:szCs w:val="28"/>
        </w:rPr>
        <w:t>а</w:t>
      </w:r>
      <w:r w:rsidRPr="00BE0E51">
        <w:rPr>
          <w:sz w:val="28"/>
          <w:szCs w:val="28"/>
        </w:rPr>
        <w:t xml:space="preserve"> муниципального контракта </w:t>
      </w:r>
      <w:r>
        <w:rPr>
          <w:sz w:val="28"/>
          <w:szCs w:val="28"/>
        </w:rPr>
        <w:t>оставляю за собой</w:t>
      </w:r>
      <w:r w:rsidRPr="00BE0E51">
        <w:rPr>
          <w:sz w:val="28"/>
          <w:szCs w:val="28"/>
        </w:rPr>
        <w:t>.</w:t>
      </w:r>
    </w:p>
    <w:p w:rsidR="00202D3C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</w:t>
      </w:r>
      <w:r w:rsidRPr="00B15E6F">
        <w:rPr>
          <w:sz w:val="28"/>
          <w:szCs w:val="28"/>
        </w:rPr>
        <w:t>, документаци</w:t>
      </w:r>
      <w:r>
        <w:rPr>
          <w:sz w:val="28"/>
          <w:szCs w:val="28"/>
        </w:rPr>
        <w:t>и</w:t>
      </w:r>
      <w:r w:rsidRPr="00B15E6F">
        <w:rPr>
          <w:sz w:val="28"/>
          <w:szCs w:val="28"/>
        </w:rPr>
        <w:t xml:space="preserve"> об электронном аукционе и  проект</w:t>
      </w:r>
      <w:r>
        <w:rPr>
          <w:sz w:val="28"/>
          <w:szCs w:val="28"/>
        </w:rPr>
        <w:t>а</w:t>
      </w:r>
      <w:r w:rsidRPr="00B15E6F">
        <w:rPr>
          <w:sz w:val="28"/>
          <w:szCs w:val="28"/>
        </w:rPr>
        <w:t xml:space="preserve"> муниципального контракта на официальном сайте Единой информационной системы в сферы закупок </w:t>
      </w:r>
      <w:hyperlink r:id="rId7" w:history="1">
        <w:r w:rsidRPr="00B15E6F">
          <w:rPr>
            <w:rStyle w:val="a8"/>
            <w:sz w:val="28"/>
            <w:szCs w:val="28"/>
            <w:lang w:val="en-US"/>
          </w:rPr>
          <w:t>www</w:t>
        </w:r>
        <w:r w:rsidRPr="00B15E6F">
          <w:rPr>
            <w:rStyle w:val="a8"/>
            <w:sz w:val="28"/>
            <w:szCs w:val="28"/>
          </w:rPr>
          <w:t>.</w:t>
        </w:r>
        <w:proofErr w:type="spellStart"/>
        <w:r w:rsidRPr="00B15E6F">
          <w:rPr>
            <w:rStyle w:val="a8"/>
            <w:sz w:val="28"/>
            <w:szCs w:val="28"/>
            <w:lang w:val="en-US"/>
          </w:rPr>
          <w:t>zakupki</w:t>
        </w:r>
        <w:proofErr w:type="spellEnd"/>
        <w:r w:rsidRPr="00B15E6F">
          <w:rPr>
            <w:rStyle w:val="a8"/>
            <w:sz w:val="28"/>
            <w:szCs w:val="28"/>
          </w:rPr>
          <w:t>.</w:t>
        </w:r>
        <w:proofErr w:type="spellStart"/>
        <w:r w:rsidRPr="00B15E6F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B15E6F">
          <w:rPr>
            <w:rStyle w:val="a8"/>
            <w:sz w:val="28"/>
            <w:szCs w:val="28"/>
          </w:rPr>
          <w:t>.</w:t>
        </w:r>
        <w:proofErr w:type="spellStart"/>
        <w:r w:rsidRPr="00B15E6F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оставляю за собой</w:t>
      </w:r>
      <w:r w:rsidRPr="00B15E6F">
        <w:rPr>
          <w:sz w:val="28"/>
          <w:szCs w:val="28"/>
        </w:rPr>
        <w:t>.</w:t>
      </w:r>
    </w:p>
    <w:p w:rsidR="00C10149" w:rsidRDefault="00C10149" w:rsidP="00C1014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94 Закона для проверки предоставленных поставщиком результатов, предусмотренных контрактом, заключенным по итогам проведения электронного аукциона, в части их соответствия условиям контракта, назначить ответственными лицами: 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 xml:space="preserve">Соловьева Надежда Викторовна – глава </w:t>
      </w:r>
      <w:proofErr w:type="spellStart"/>
      <w:r w:rsidRPr="00A7533C">
        <w:rPr>
          <w:sz w:val="28"/>
          <w:szCs w:val="20"/>
        </w:rPr>
        <w:t>Большекарайского</w:t>
      </w:r>
      <w:proofErr w:type="spellEnd"/>
      <w:r w:rsidRPr="00A7533C">
        <w:rPr>
          <w:sz w:val="28"/>
          <w:szCs w:val="20"/>
        </w:rPr>
        <w:t xml:space="preserve"> муниципального образования Романовского муниципального  района Саратовской области;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>Исупов В.П. – заместитель главы администрации муниципального района по строительству и ЖКХ – председатель комиссии;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>Сапрыкина Т.Ю. – начальник отдела архитектуры, градостроительства и ЖКХ администрации муниципального района – секретарь комиссии;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proofErr w:type="spellStart"/>
      <w:r w:rsidRPr="00A7533C">
        <w:rPr>
          <w:sz w:val="28"/>
          <w:szCs w:val="20"/>
        </w:rPr>
        <w:t>Тараскин</w:t>
      </w:r>
      <w:proofErr w:type="spellEnd"/>
      <w:r w:rsidRPr="00A7533C">
        <w:rPr>
          <w:sz w:val="28"/>
          <w:szCs w:val="20"/>
        </w:rPr>
        <w:t xml:space="preserve"> Г.П. – заведующий сектором по мобилизационной работе, секретному делопроизводству администрации муниципального района – член комиссии;</w:t>
      </w:r>
    </w:p>
    <w:p w:rsidR="00926343" w:rsidRPr="00974822" w:rsidRDefault="00A7533C" w:rsidP="00A7533C">
      <w:pPr>
        <w:pStyle w:val="a9"/>
        <w:ind w:left="390"/>
        <w:rPr>
          <w:sz w:val="28"/>
          <w:szCs w:val="20"/>
        </w:rPr>
      </w:pPr>
      <w:proofErr w:type="spellStart"/>
      <w:r w:rsidRPr="00A7533C">
        <w:rPr>
          <w:sz w:val="28"/>
          <w:szCs w:val="20"/>
        </w:rPr>
        <w:t>Ахмедагаев</w:t>
      </w:r>
      <w:proofErr w:type="spellEnd"/>
      <w:r w:rsidRPr="00A7533C">
        <w:rPr>
          <w:sz w:val="28"/>
          <w:szCs w:val="20"/>
        </w:rPr>
        <w:t xml:space="preserve"> Э.М. – руководитель МУП РМО «Исток» - член комиссии</w:t>
      </w:r>
      <w:bookmarkStart w:id="0" w:name="_GoBack"/>
      <w:bookmarkEnd w:id="0"/>
      <w:r w:rsidR="00926343" w:rsidRPr="00974822">
        <w:rPr>
          <w:sz w:val="28"/>
          <w:szCs w:val="20"/>
        </w:rPr>
        <w:t>.</w:t>
      </w:r>
    </w:p>
    <w:p w:rsidR="00202D3C" w:rsidRPr="00926343" w:rsidRDefault="00202D3C" w:rsidP="0092634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926343">
        <w:rPr>
          <w:sz w:val="28"/>
          <w:szCs w:val="28"/>
        </w:rPr>
        <w:t>Контроль за</w:t>
      </w:r>
      <w:proofErr w:type="gramEnd"/>
      <w:r w:rsidRPr="00926343">
        <w:rPr>
          <w:sz w:val="28"/>
          <w:szCs w:val="28"/>
        </w:rPr>
        <w:t xml:space="preserve"> заключением и исполнением муниципального контракта оставляю за собой.</w:t>
      </w:r>
    </w:p>
    <w:p w:rsidR="00202D3C" w:rsidRPr="004910A4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4910A4">
        <w:rPr>
          <w:sz w:val="28"/>
          <w:szCs w:val="28"/>
        </w:rPr>
        <w:t>Контроль за</w:t>
      </w:r>
      <w:proofErr w:type="gramEnd"/>
      <w:r w:rsidRPr="004910A4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02D3C" w:rsidRDefault="00202D3C" w:rsidP="00202D3C">
      <w:pPr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8D601B">
      <w:pPr>
        <w:ind w:left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6464E9">
        <w:rPr>
          <w:b/>
          <w:bCs/>
          <w:sz w:val="26"/>
          <w:szCs w:val="26"/>
        </w:rPr>
        <w:t xml:space="preserve"> </w:t>
      </w:r>
      <w:proofErr w:type="spellStart"/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  <w:proofErr w:type="spellEnd"/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3C7567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AB5535">
      <w:pgSz w:w="11906" w:h="16838"/>
      <w:pgMar w:top="709" w:right="56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E22EC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25A0D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D578A"/>
    <w:rsid w:val="001D6232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C1E9B"/>
    <w:rsid w:val="002C4B55"/>
    <w:rsid w:val="002C635C"/>
    <w:rsid w:val="002C7011"/>
    <w:rsid w:val="002D0A22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7C21"/>
    <w:rsid w:val="00591EE5"/>
    <w:rsid w:val="005B0C12"/>
    <w:rsid w:val="005B5571"/>
    <w:rsid w:val="005C136B"/>
    <w:rsid w:val="005F017A"/>
    <w:rsid w:val="006005E9"/>
    <w:rsid w:val="00602E85"/>
    <w:rsid w:val="006102E2"/>
    <w:rsid w:val="0061317B"/>
    <w:rsid w:val="00614C98"/>
    <w:rsid w:val="00622774"/>
    <w:rsid w:val="00633729"/>
    <w:rsid w:val="0063754D"/>
    <w:rsid w:val="006464E9"/>
    <w:rsid w:val="00647B2F"/>
    <w:rsid w:val="00652696"/>
    <w:rsid w:val="00675247"/>
    <w:rsid w:val="006A09F8"/>
    <w:rsid w:val="006A1EFD"/>
    <w:rsid w:val="006A5956"/>
    <w:rsid w:val="006B1BDB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63CC7"/>
    <w:rsid w:val="007650D9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5896"/>
    <w:rsid w:val="00804EAA"/>
    <w:rsid w:val="0081174A"/>
    <w:rsid w:val="00816BC4"/>
    <w:rsid w:val="00816FDC"/>
    <w:rsid w:val="00823A19"/>
    <w:rsid w:val="00826FEF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B5F0D"/>
    <w:rsid w:val="00BC0327"/>
    <w:rsid w:val="00BC12E4"/>
    <w:rsid w:val="00BC5E8B"/>
    <w:rsid w:val="00BD4640"/>
    <w:rsid w:val="00BD6822"/>
    <w:rsid w:val="00BF093E"/>
    <w:rsid w:val="00BF76E1"/>
    <w:rsid w:val="00C0100B"/>
    <w:rsid w:val="00C10149"/>
    <w:rsid w:val="00C310E0"/>
    <w:rsid w:val="00C31E02"/>
    <w:rsid w:val="00C35FD4"/>
    <w:rsid w:val="00C41912"/>
    <w:rsid w:val="00C44AE1"/>
    <w:rsid w:val="00C46B4E"/>
    <w:rsid w:val="00C576E3"/>
    <w:rsid w:val="00C66800"/>
    <w:rsid w:val="00C808F3"/>
    <w:rsid w:val="00C852D0"/>
    <w:rsid w:val="00C9232A"/>
    <w:rsid w:val="00CA4F56"/>
    <w:rsid w:val="00CB03CC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A30E3"/>
    <w:rsid w:val="00EB1234"/>
    <w:rsid w:val="00EC4C70"/>
    <w:rsid w:val="00ED74E8"/>
    <w:rsid w:val="00EE717C"/>
    <w:rsid w:val="00EF2563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3676-C1B2-49C3-AD56-5F025CF3E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3434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38</cp:revision>
  <cp:lastPrinted>2020-07-08T10:27:00Z</cp:lastPrinted>
  <dcterms:created xsi:type="dcterms:W3CDTF">2014-08-25T05:58:00Z</dcterms:created>
  <dcterms:modified xsi:type="dcterms:W3CDTF">2020-07-08T10:29:00Z</dcterms:modified>
</cp:coreProperties>
</file>