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01C" w:rsidRDefault="000905C3">
      <w:bookmarkStart w:id="0" w:name="_GoBack"/>
      <w:r>
        <w:t>Бюджет Большекарайского МО</w:t>
      </w:r>
      <w:bookmarkEnd w:id="0"/>
    </w:p>
    <w:sectPr w:rsidR="009570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5C3"/>
    <w:rsid w:val="000905C3"/>
    <w:rsid w:val="00957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37AA2"/>
  <w15:chartTrackingRefBased/>
  <w15:docId w15:val="{4451209A-1FD1-424A-87E8-3124858C5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cp:keywords/>
  <dc:description/>
  <cp:lastModifiedBy>Натали</cp:lastModifiedBy>
  <cp:revision>1</cp:revision>
  <dcterms:created xsi:type="dcterms:W3CDTF">2022-06-24T10:47:00Z</dcterms:created>
  <dcterms:modified xsi:type="dcterms:W3CDTF">2022-06-24T10:47:00Z</dcterms:modified>
</cp:coreProperties>
</file>